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bookmarkStart w:id="0" w:name="page924"/>
      <w:bookmarkEnd w:id="0"/>
      <w:r>
        <w:rPr>
          <w:rFonts w:ascii="Cambria" w:eastAsia="Cambria" w:hAnsi="Cambria"/>
          <w:noProof/>
          <w:sz w:val="43"/>
        </w:rPr>
        <w:drawing>
          <wp:anchor distT="0" distB="0" distL="114300" distR="114300" simplePos="0" relativeHeight="251659264" behindDoc="1" locked="0" layoutInCell="0" allowOverlap="1" wp14:anchorId="51CA2FA5" wp14:editId="5492B457">
            <wp:simplePos x="0" y="0"/>
            <wp:positionH relativeFrom="page">
              <wp:posOffset>965200</wp:posOffset>
            </wp:positionH>
            <wp:positionV relativeFrom="page">
              <wp:posOffset>942975</wp:posOffset>
            </wp:positionV>
            <wp:extent cx="5935345" cy="2413000"/>
            <wp:effectExtent l="0" t="0" r="0" b="0"/>
            <wp:wrapNone/>
            <wp:docPr id="488" name="Image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t="24454"/>
                    <a:stretch>
                      <a:fillRect/>
                    </a:stretch>
                  </pic:blipFill>
                  <pic:spPr bwMode="auto">
                    <a:xfrm>
                      <a:off x="0" y="0"/>
                      <a:ext cx="5935345" cy="241300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8" w:lineRule="exact"/>
        <w:rPr>
          <w:rFonts w:ascii="Times New Roman" w:eastAsia="Times New Roman" w:hAnsi="Times New Roman"/>
        </w:rPr>
      </w:pPr>
    </w:p>
    <w:p w:rsidR="00FA0981" w:rsidRDefault="00FA0981" w:rsidP="00FA0981">
      <w:pPr>
        <w:spacing w:line="0" w:lineRule="atLeast"/>
        <w:ind w:left="3760"/>
        <w:rPr>
          <w:rFonts w:ascii="Arial" w:eastAsia="Arial" w:hAnsi="Arial"/>
          <w:color w:val="5F497A"/>
          <w:sz w:val="80"/>
        </w:rPr>
      </w:pPr>
      <w:r>
        <w:rPr>
          <w:rFonts w:ascii="Arial" w:eastAsia="Arial" w:hAnsi="Arial"/>
          <w:color w:val="5F497A"/>
          <w:sz w:val="80"/>
        </w:rPr>
        <w:t>CAPÍTULO 06</w:t>
      </w:r>
    </w:p>
    <w:p w:rsidR="00FA0981" w:rsidRDefault="00FA0981" w:rsidP="00FA0981">
      <w:pPr>
        <w:spacing w:line="168" w:lineRule="exact"/>
        <w:rPr>
          <w:rFonts w:ascii="Times New Roman" w:eastAsia="Times New Roman" w:hAnsi="Times New Roman"/>
        </w:rPr>
      </w:pPr>
    </w:p>
    <w:p w:rsidR="00FA0981" w:rsidRPr="00B008C2" w:rsidRDefault="00FA0981" w:rsidP="00FA0981">
      <w:pPr>
        <w:pStyle w:val="Ttulo1"/>
        <w:numPr>
          <w:ilvl w:val="0"/>
          <w:numId w:val="13"/>
        </w:numPr>
        <w:jc w:val="center"/>
        <w:rPr>
          <w:rFonts w:eastAsia="Arial"/>
        </w:rPr>
      </w:pPr>
      <w:bookmarkStart w:id="1" w:name="_Toc507763524"/>
      <w:r>
        <w:rPr>
          <w:rFonts w:eastAsia="Arial"/>
        </w:rPr>
        <w:t>PLANO DE MARKETING E</w:t>
      </w:r>
      <w:bookmarkEnd w:id="1"/>
    </w:p>
    <w:p w:rsidR="00FA0981" w:rsidRDefault="00FA0981" w:rsidP="00FA0981">
      <w:pPr>
        <w:pStyle w:val="Ttulo1"/>
        <w:jc w:val="center"/>
        <w:rPr>
          <w:rFonts w:eastAsia="Arial"/>
        </w:rPr>
      </w:pPr>
      <w:bookmarkStart w:id="2" w:name="_Toc507763525"/>
      <w:r>
        <w:rPr>
          <w:rFonts w:eastAsia="Arial"/>
        </w:rPr>
        <w:t>COMUNICAÇÃO TURÍSTICA</w:t>
      </w:r>
      <w:bookmarkEnd w:id="2"/>
    </w:p>
    <w:p w:rsidR="00FA0981" w:rsidRDefault="00FA0981" w:rsidP="00FA0981">
      <w:pPr>
        <w:spacing w:line="200" w:lineRule="exact"/>
        <w:rPr>
          <w:rFonts w:ascii="Times New Roman" w:eastAsia="Times New Roman" w:hAnsi="Times New Roman" w:cs="Times New Roman"/>
          <w:b/>
          <w:bCs/>
          <w:kern w:val="32"/>
          <w:sz w:val="32"/>
          <w:szCs w:val="32"/>
        </w:rPr>
      </w:pPr>
    </w:p>
    <w:p w:rsidR="00FA0981" w:rsidRDefault="00FA0981" w:rsidP="00FA0981">
      <w:pPr>
        <w:spacing w:line="200" w:lineRule="exact"/>
        <w:rPr>
          <w:rFonts w:ascii="Times New Roman" w:eastAsia="Times New Roman" w:hAnsi="Times New Roman"/>
        </w:rPr>
      </w:pPr>
    </w:p>
    <w:p w:rsidR="00FA0981" w:rsidRDefault="00FA0981" w:rsidP="00FA0981">
      <w:pPr>
        <w:spacing w:line="265" w:lineRule="exact"/>
        <w:rPr>
          <w:rFonts w:ascii="Times New Roman" w:eastAsia="Times New Roman" w:hAnsi="Times New Roman"/>
        </w:rPr>
      </w:pPr>
    </w:p>
    <w:p w:rsidR="00FA0981" w:rsidRDefault="00FA0981" w:rsidP="00FA0981">
      <w:pPr>
        <w:spacing w:line="358" w:lineRule="auto"/>
        <w:ind w:right="1222" w:firstLine="708"/>
        <w:jc w:val="both"/>
        <w:rPr>
          <w:rFonts w:ascii="Arial" w:eastAsia="Arial" w:hAnsi="Arial"/>
          <w:sz w:val="24"/>
        </w:rPr>
      </w:pPr>
      <w:r>
        <w:rPr>
          <w:rFonts w:ascii="Arial" w:eastAsia="Arial" w:hAnsi="Arial"/>
          <w:sz w:val="24"/>
        </w:rPr>
        <w:t>Comunicação está ligada diretamente ao marketing, pois ela promove, posiciona e divulga produtos, serviços, marcas, benefícios e soluções, no intuito de mostrar e destacar aquele produto perante o mercado. No caso do Turismo, o produto se refere aos destinos, equipamentos e serviços turísticos. Mas para isso, são necessárias várias ferramentas de marketing (propaganda, publicidade, venda pessoal, relações públicas, entre outros) para auxiliar a comunicação, no sentido que ela possa atingir seus objetivos.</w:t>
      </w:r>
    </w:p>
    <w:p w:rsidR="00FA0981" w:rsidRDefault="00FA0981" w:rsidP="00FA0981">
      <w:pPr>
        <w:spacing w:line="214" w:lineRule="exact"/>
        <w:rPr>
          <w:rFonts w:ascii="Times New Roman" w:eastAsia="Times New Roman" w:hAnsi="Times New Roman"/>
        </w:rPr>
      </w:pPr>
    </w:p>
    <w:p w:rsidR="00FA0981" w:rsidRDefault="00FA0981" w:rsidP="00FA0981">
      <w:pPr>
        <w:spacing w:line="358" w:lineRule="auto"/>
        <w:ind w:right="1222" w:firstLine="775"/>
        <w:jc w:val="both"/>
        <w:rPr>
          <w:rFonts w:ascii="Arial" w:eastAsia="Arial" w:hAnsi="Arial"/>
          <w:sz w:val="24"/>
        </w:rPr>
      </w:pPr>
      <w:r>
        <w:rPr>
          <w:rFonts w:ascii="Arial" w:eastAsia="Arial" w:hAnsi="Arial"/>
          <w:sz w:val="24"/>
        </w:rPr>
        <w:t>Kotler (2000) diz que: "marketing é um processo social e gerencial pelo qual indivíduos e grupos obtêm o que necessitam e desejam através da criação, oferta e troca de produtos de valor com outros". Dessa forma, marketing é a execução de uma empresa em todas as atividades necessárias, para criar,</w:t>
      </w:r>
      <w:bookmarkStart w:id="3" w:name="_GoBack"/>
      <w:bookmarkEnd w:id="3"/>
      <w:r>
        <w:rPr>
          <w:rFonts w:ascii="Arial" w:eastAsia="Arial" w:hAnsi="Arial"/>
          <w:sz w:val="24"/>
        </w:rPr>
        <w:t xml:space="preserve"> promover e distribuir produtos que estejam de acordo com a demanda atual e potencial e com a sua capacidade de produção.</w:t>
      </w:r>
    </w:p>
    <w:p w:rsidR="00FA0981" w:rsidRDefault="00FA0981" w:rsidP="00FA0981">
      <w:pPr>
        <w:spacing w:line="216" w:lineRule="exact"/>
        <w:rPr>
          <w:rFonts w:ascii="Times New Roman" w:eastAsia="Times New Roman" w:hAnsi="Times New Roman"/>
        </w:rPr>
      </w:pPr>
    </w:p>
    <w:p w:rsidR="00FA0981" w:rsidRDefault="00FA0981" w:rsidP="00FA0981">
      <w:pPr>
        <w:spacing w:line="358" w:lineRule="auto"/>
        <w:ind w:right="1202" w:firstLine="708"/>
        <w:jc w:val="both"/>
        <w:rPr>
          <w:rFonts w:ascii="Cambria" w:eastAsia="Cambria" w:hAnsi="Cambria"/>
          <w:sz w:val="43"/>
        </w:rPr>
        <w:sectPr w:rsidR="00FA0981" w:rsidSect="00FA0981">
          <w:pgSz w:w="11920" w:h="16841"/>
          <w:pgMar w:top="1134" w:right="1134" w:bottom="1134" w:left="1134" w:header="0" w:footer="0" w:gutter="0"/>
          <w:cols w:space="0"/>
          <w:docGrid w:linePitch="360"/>
        </w:sectPr>
      </w:pPr>
      <w:r>
        <w:rPr>
          <w:rFonts w:ascii="Arial" w:eastAsia="Arial" w:hAnsi="Arial"/>
          <w:sz w:val="24"/>
        </w:rPr>
        <w:t>Niño e Gouvêa (2004) afirmam que: “O turismo e os diversos segmentos de mercado envolvidos nesse setor se apresentam como grandes e promissores setores econômicos para os próximos anos. Com base nessa perspectiva, é necessário definir que tipo de produtos e serviços podem ser oferecidos ao consumidor, dentro de um contexto competitivo, considerando-se as outras variáveis que intervêm no mix de marketing.”</w:t>
      </w:r>
      <w:r>
        <w:rPr>
          <w:rFonts w:ascii="Cambria" w:eastAsia="Cambria" w:hAnsi="Cambria"/>
          <w:sz w:val="43"/>
        </w:rPr>
        <w:t xml:space="preserve"> </w:t>
      </w:r>
    </w:p>
    <w:p w:rsidR="00FA0981" w:rsidRDefault="00FA0981" w:rsidP="00FA0981">
      <w:pPr>
        <w:spacing w:line="272" w:lineRule="exact"/>
        <w:rPr>
          <w:rFonts w:ascii="Times New Roman" w:eastAsia="Times New Roman" w:hAnsi="Times New Roman"/>
        </w:rPr>
      </w:pPr>
      <w:bookmarkStart w:id="4" w:name="page925"/>
      <w:bookmarkEnd w:id="4"/>
    </w:p>
    <w:p w:rsidR="00FA0981" w:rsidRPr="006A7069" w:rsidRDefault="00FA0981" w:rsidP="00FA0981">
      <w:pPr>
        <w:pStyle w:val="Ttulo1"/>
        <w:ind w:firstLine="708"/>
        <w:rPr>
          <w:rFonts w:eastAsia="Arial"/>
        </w:rPr>
      </w:pPr>
      <w:bookmarkStart w:id="5" w:name="_Toc507763526"/>
      <w:r>
        <w:rPr>
          <w:rFonts w:eastAsia="Arial"/>
        </w:rPr>
        <w:t xml:space="preserve">6.1 </w:t>
      </w:r>
      <w:r w:rsidRPr="006A7069">
        <w:rPr>
          <w:rFonts w:eastAsia="Arial"/>
        </w:rPr>
        <w:t>INTRODUÇÃO</w:t>
      </w:r>
      <w:bookmarkEnd w:id="5"/>
    </w:p>
    <w:p w:rsidR="00FA0981" w:rsidRDefault="00FA0981" w:rsidP="00FA0981">
      <w:pPr>
        <w:spacing w:line="200" w:lineRule="exact"/>
        <w:rPr>
          <w:rFonts w:ascii="Times New Roman" w:eastAsia="Times New Roman" w:hAnsi="Times New Roman"/>
        </w:rPr>
      </w:pPr>
    </w:p>
    <w:p w:rsidR="00FA0981" w:rsidRDefault="00FA0981" w:rsidP="00FA0981">
      <w:pPr>
        <w:spacing w:line="213" w:lineRule="exact"/>
        <w:rPr>
          <w:rFonts w:ascii="Times New Roman" w:eastAsia="Times New Roman" w:hAnsi="Times New Roman"/>
        </w:rPr>
      </w:pPr>
    </w:p>
    <w:p w:rsidR="00FA0981" w:rsidRDefault="00FA0981" w:rsidP="00FA0981">
      <w:pPr>
        <w:spacing w:line="355" w:lineRule="auto"/>
        <w:ind w:right="20" w:firstLine="708"/>
        <w:jc w:val="both"/>
        <w:rPr>
          <w:rFonts w:ascii="Arial" w:eastAsia="Arial" w:hAnsi="Arial"/>
          <w:sz w:val="24"/>
        </w:rPr>
      </w:pPr>
      <w:r>
        <w:rPr>
          <w:rFonts w:ascii="Arial" w:eastAsia="Arial" w:hAnsi="Arial"/>
          <w:sz w:val="24"/>
        </w:rPr>
        <w:t>O turismo é um dos setores que mais cresceu nas últimas décadas e que melhor recuperou das várias crises, no plano mundial, segundo revelam os relatórios da Organização Mundial de Turismo (OMT).</w:t>
      </w:r>
    </w:p>
    <w:p w:rsidR="00FA0981" w:rsidRDefault="00FA0981" w:rsidP="00FA0981">
      <w:pPr>
        <w:spacing w:line="256" w:lineRule="exact"/>
        <w:rPr>
          <w:rFonts w:ascii="Times New Roman" w:eastAsia="Times New Roman" w:hAnsi="Times New Roman"/>
        </w:rPr>
      </w:pPr>
    </w:p>
    <w:p w:rsidR="00FA0981" w:rsidRDefault="00FA0981" w:rsidP="00FA0981">
      <w:pPr>
        <w:spacing w:line="358" w:lineRule="auto"/>
        <w:ind w:right="20" w:firstLine="708"/>
        <w:jc w:val="both"/>
        <w:rPr>
          <w:rFonts w:ascii="Arial" w:eastAsia="Arial" w:hAnsi="Arial"/>
          <w:sz w:val="24"/>
        </w:rPr>
      </w:pPr>
      <w:r>
        <w:rPr>
          <w:rFonts w:ascii="Arial" w:eastAsia="Arial" w:hAnsi="Arial"/>
          <w:sz w:val="24"/>
        </w:rPr>
        <w:t>No entanto, os desafios são redobrados, perante a incerteza e a mudança rápida, uma concorrência feroz e um consumidor experiente e exigente. Uma realidade cujo acompanhamento exige um conhecimento profundo e permanente do mercado, do perfil do consumidor e da concorrência, tendo boa noção das próprias capacidades. Estas são algumas vertentes de um setor onde só os mais qualificados e hábeis conseguem vencer.</w:t>
      </w:r>
    </w:p>
    <w:p w:rsidR="00FA0981" w:rsidRDefault="00FA0981" w:rsidP="00FA0981">
      <w:pPr>
        <w:spacing w:line="252" w:lineRule="exact"/>
        <w:rPr>
          <w:rFonts w:ascii="Times New Roman" w:eastAsia="Times New Roman" w:hAnsi="Times New Roman"/>
        </w:rPr>
      </w:pPr>
    </w:p>
    <w:p w:rsidR="00FA0981" w:rsidRDefault="00FA0981" w:rsidP="00FA0981">
      <w:pPr>
        <w:spacing w:line="356" w:lineRule="auto"/>
        <w:ind w:right="20" w:firstLine="708"/>
        <w:jc w:val="both"/>
        <w:rPr>
          <w:rFonts w:ascii="Arial" w:eastAsia="Arial" w:hAnsi="Arial"/>
          <w:sz w:val="24"/>
        </w:rPr>
      </w:pPr>
      <w:r>
        <w:rPr>
          <w:rFonts w:ascii="Arial" w:eastAsia="Arial" w:hAnsi="Arial"/>
          <w:sz w:val="24"/>
        </w:rPr>
        <w:t xml:space="preserve">Para isso, apresentamos o </w:t>
      </w:r>
      <w:r>
        <w:rPr>
          <w:rFonts w:ascii="Arial" w:eastAsia="Arial" w:hAnsi="Arial"/>
          <w:i/>
          <w:sz w:val="24"/>
        </w:rPr>
        <w:t>marketing</w:t>
      </w:r>
      <w:r>
        <w:rPr>
          <w:rFonts w:ascii="Arial" w:eastAsia="Arial" w:hAnsi="Arial"/>
          <w:sz w:val="24"/>
        </w:rPr>
        <w:t xml:space="preserve"> e a comercialização como modelo de planejamento e gestão das atividades econômicas que permitem às organizações responder com maior sucesso aos desafios colocados no setor.</w:t>
      </w:r>
    </w:p>
    <w:p w:rsidR="00FA0981" w:rsidRDefault="00FA0981" w:rsidP="00FA0981">
      <w:pPr>
        <w:spacing w:line="258" w:lineRule="exact"/>
        <w:rPr>
          <w:rFonts w:ascii="Times New Roman" w:eastAsia="Times New Roman" w:hAnsi="Times New Roman"/>
        </w:rPr>
      </w:pPr>
    </w:p>
    <w:p w:rsidR="00FA0981" w:rsidRDefault="00FA0981" w:rsidP="00FA0981">
      <w:pPr>
        <w:spacing w:line="360" w:lineRule="auto"/>
        <w:ind w:firstLine="708"/>
        <w:jc w:val="both"/>
        <w:rPr>
          <w:rFonts w:ascii="Arial" w:eastAsia="Arial" w:hAnsi="Arial"/>
          <w:sz w:val="24"/>
        </w:rPr>
      </w:pPr>
      <w:r>
        <w:rPr>
          <w:rFonts w:ascii="Arial" w:eastAsia="Arial" w:hAnsi="Arial"/>
          <w:sz w:val="24"/>
        </w:rPr>
        <w:t>Mas só se vende aquilo que temos; a nossa oferta e os nossos destinos são compostos por um rico e diversificado património cultural, natural e ambiental, entre outros recursos, combinados com serviços qualificados de hotelaria, de transportes, de animação e restauração, administrativos e organizativos, entre outros. Estes são atributos de sobra para, com base nos conceitos e metodologias abordados, desenvolvermos experiências turísticas únicas e inesquecíveis, respondendo às necessidades e aos desejos de um turista que pretende sair do processo de consumo transformado. Ele vai aprender, evoluir e disso mesmo quererá dar conta aos seus amigos e familiares, aos grupos sociais em que se insere, num processo de reconhecimento e de auto realização face à sofisticação das suas motivações.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4"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 xml:space="preserve">É este produto turístico que temos de saber comercializar ao melhor preço, recorrendo a métodos e técnicas que proporcionarão à empresa os melhores resultados, atingindo os objetivos definidos. Vamos descobrir o porquê do sucesso recente de empresas como as companhias aéreas </w:t>
      </w:r>
      <w:r>
        <w:rPr>
          <w:rFonts w:ascii="Arial" w:eastAsia="Arial" w:hAnsi="Arial"/>
          <w:i/>
          <w:sz w:val="24"/>
        </w:rPr>
        <w:t>low cost</w:t>
      </w:r>
      <w:r>
        <w:rPr>
          <w:rFonts w:ascii="Arial" w:eastAsia="Arial" w:hAnsi="Arial"/>
          <w:sz w:val="24"/>
        </w:rPr>
        <w:t xml:space="preserve">, os hotéis </w:t>
      </w:r>
      <w:r>
        <w:rPr>
          <w:rFonts w:ascii="Arial" w:eastAsia="Arial" w:hAnsi="Arial"/>
          <w:i/>
          <w:sz w:val="24"/>
        </w:rPr>
        <w:t>design,</w:t>
      </w:r>
      <w:r>
        <w:rPr>
          <w:rFonts w:ascii="Arial" w:eastAsia="Arial" w:hAnsi="Arial"/>
          <w:sz w:val="24"/>
        </w:rPr>
        <w:t xml:space="preserve"> </w:t>
      </w:r>
      <w:r>
        <w:rPr>
          <w:rFonts w:ascii="Arial" w:eastAsia="Arial" w:hAnsi="Arial"/>
          <w:i/>
          <w:sz w:val="24"/>
        </w:rPr>
        <w:t xml:space="preserve">boutique </w:t>
      </w:r>
      <w:r>
        <w:rPr>
          <w:rFonts w:ascii="Arial" w:eastAsia="Arial" w:hAnsi="Arial"/>
          <w:sz w:val="24"/>
        </w:rPr>
        <w:t>e</w:t>
      </w:r>
      <w:r>
        <w:rPr>
          <w:rFonts w:ascii="Arial" w:eastAsia="Arial" w:hAnsi="Arial"/>
          <w:i/>
          <w:sz w:val="24"/>
        </w:rPr>
        <w:t xml:space="preserve"> fashion</w:t>
      </w:r>
      <w:r>
        <w:rPr>
          <w:rFonts w:ascii="Arial" w:eastAsia="Arial" w:hAnsi="Arial"/>
          <w:sz w:val="24"/>
        </w:rPr>
        <w:t>, os parques temáticos, e os campos de golfe e</w:t>
      </w:r>
      <w:r>
        <w:rPr>
          <w:rFonts w:ascii="Arial" w:eastAsia="Arial" w:hAnsi="Arial"/>
          <w:i/>
          <w:sz w:val="24"/>
        </w:rPr>
        <w:t xml:space="preserve"> spa</w:t>
      </w:r>
      <w:r>
        <w:rPr>
          <w:rFonts w:ascii="Arial" w:eastAsia="Arial" w:hAnsi="Arial"/>
          <w:sz w:val="24"/>
        </w:rPr>
        <w:t>, entre outros</w:t>
      </w:r>
      <w:r>
        <w:rPr>
          <w:rFonts w:ascii="Arial" w:eastAsia="Arial" w:hAnsi="Arial"/>
          <w:i/>
          <w:sz w:val="24"/>
        </w:rPr>
        <w:t xml:space="preserve"> </w:t>
      </w:r>
      <w:r>
        <w:rPr>
          <w:rFonts w:ascii="Arial" w:eastAsia="Arial" w:hAnsi="Arial"/>
          <w:sz w:val="24"/>
        </w:rPr>
        <w:t>exemplos.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bookmarkStart w:id="6" w:name="page926"/>
      <w:bookmarkEnd w:id="6"/>
    </w:p>
    <w:p w:rsidR="00FA0981" w:rsidRDefault="00FA0981" w:rsidP="00FA0981">
      <w:pPr>
        <w:spacing w:line="357" w:lineRule="auto"/>
        <w:ind w:firstLine="708"/>
        <w:jc w:val="both"/>
        <w:rPr>
          <w:rFonts w:ascii="Arial" w:eastAsia="Arial" w:hAnsi="Arial"/>
          <w:sz w:val="24"/>
        </w:rPr>
      </w:pPr>
      <w:r>
        <w:rPr>
          <w:rFonts w:ascii="Arial" w:eastAsia="Arial" w:hAnsi="Arial"/>
          <w:sz w:val="24"/>
        </w:rPr>
        <w:t>Na verdade, na comercialização de destinos e produtos turísticos, temos como cliente um turista atual que, no seu processo de compra, quer poder a qualquer momento ter acesso a todos os elementos que lhe permitam concretizar a transação. Isto cada vez mais recorrendo a meios eletrônicos que lhe permitem comparar destinos, produtos e preços de forma imediata, clara e transparente, organizando o seu produto com grande flexibilidade.</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 xml:space="preserve">Estamos falando da comercialização de um destino ou produto que era feita essencialmente através dos operadores turísticos tradicionais, com vastas redes comerciais, ou ao balcão das cadeias de hotéis, mas que tende para o recurso às plataformas eletrônicas, na forma de </w:t>
      </w:r>
      <w:r>
        <w:rPr>
          <w:rFonts w:ascii="Arial" w:eastAsia="Arial" w:hAnsi="Arial"/>
          <w:i/>
          <w:sz w:val="24"/>
        </w:rPr>
        <w:t>sites</w:t>
      </w:r>
      <w:r>
        <w:rPr>
          <w:rFonts w:ascii="Arial" w:eastAsia="Arial" w:hAnsi="Arial"/>
          <w:sz w:val="24"/>
        </w:rPr>
        <w:t xml:space="preserve">, redes sociais, centros de atendimento </w:t>
      </w:r>
      <w:r>
        <w:rPr>
          <w:rFonts w:ascii="Arial" w:eastAsia="Arial" w:hAnsi="Arial"/>
          <w:i/>
          <w:sz w:val="24"/>
        </w:rPr>
        <w:t>(contact centers)</w:t>
      </w:r>
      <w:r>
        <w:rPr>
          <w:rFonts w:ascii="Arial" w:eastAsia="Arial" w:hAnsi="Arial"/>
          <w:sz w:val="24"/>
        </w:rPr>
        <w:t>, telefones móveis e outras tecnologias que ganham cada vez</w:t>
      </w:r>
      <w:r>
        <w:rPr>
          <w:rFonts w:ascii="Arial" w:eastAsia="Arial" w:hAnsi="Arial"/>
          <w:i/>
          <w:sz w:val="24"/>
        </w:rPr>
        <w:t xml:space="preserve"> </w:t>
      </w:r>
      <w:r>
        <w:rPr>
          <w:rFonts w:ascii="Arial" w:eastAsia="Arial" w:hAnsi="Arial"/>
          <w:sz w:val="24"/>
        </w:rPr>
        <w:t>mais e mais expressão. Trata-se de um processo iniciado pelas companhias aéreas, mas que rapidamente se expandiu para os diferentes atores presentes na cadeia de valor do produto, gerando uma verdadeira revolução em todas as vertentes do negócio.</w:t>
      </w:r>
    </w:p>
    <w:p w:rsidR="00FA0981" w:rsidRDefault="00FA0981" w:rsidP="00FA0981">
      <w:pPr>
        <w:spacing w:line="263" w:lineRule="exact"/>
        <w:rPr>
          <w:rFonts w:ascii="Times New Roman" w:eastAsia="Times New Roman" w:hAnsi="Times New Roman"/>
        </w:rPr>
      </w:pPr>
    </w:p>
    <w:p w:rsidR="00FA0981" w:rsidRDefault="00FA0981" w:rsidP="00FA0981">
      <w:pPr>
        <w:spacing w:line="355" w:lineRule="auto"/>
        <w:ind w:right="20" w:firstLine="708"/>
        <w:jc w:val="both"/>
        <w:rPr>
          <w:rFonts w:ascii="Arial" w:eastAsia="Arial" w:hAnsi="Arial"/>
          <w:sz w:val="24"/>
        </w:rPr>
      </w:pPr>
      <w:r>
        <w:rPr>
          <w:rFonts w:ascii="Arial" w:eastAsia="Arial" w:hAnsi="Arial"/>
          <w:sz w:val="24"/>
        </w:rPr>
        <w:t>Mas esta mudança gera maior rigor competitivo, sendo obrigatório atuar em parceria, numa lógica que parte do destino Brasil, passa pelos destinos regionais e integra depois os produtos e serviços oferecidos pelas empresas.</w:t>
      </w:r>
    </w:p>
    <w:p w:rsidR="00FA0981" w:rsidRDefault="00FA0981" w:rsidP="00FA0981">
      <w:pPr>
        <w:spacing w:line="257"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 xml:space="preserve">E, por fim, teremos de saber comunicar ao mercado a existência da organização, dos seus valores e dos seus produtos. Isto através da variável promoção, uma das mais apreciadas do </w:t>
      </w:r>
      <w:r>
        <w:rPr>
          <w:rFonts w:ascii="Arial" w:eastAsia="Arial" w:hAnsi="Arial"/>
          <w:i/>
          <w:sz w:val="24"/>
        </w:rPr>
        <w:t>marketing mix</w:t>
      </w:r>
      <w:r>
        <w:rPr>
          <w:rFonts w:ascii="Arial" w:eastAsia="Arial" w:hAnsi="Arial"/>
          <w:sz w:val="24"/>
        </w:rPr>
        <w:t>, pelas suas visibilidade, criatividade e inovação.</w:t>
      </w:r>
    </w:p>
    <w:p w:rsidR="00FA0981" w:rsidRDefault="00FA0981" w:rsidP="00FA0981">
      <w:pPr>
        <w:spacing w:line="254"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Esta é uma missão partilhada por profissionais das entidades públicas e privadas classificadas como atividade turística, mas também pelo universo alargado de quem se dedica a atividades relacionadas em setores tão dispersos como o meio ambiente, o esporte, a cultura, os espetáculos, os transportes, as autarquias e tantos outros.</w:t>
      </w:r>
    </w:p>
    <w:p w:rsidR="00FA0981" w:rsidRDefault="00FA0981" w:rsidP="00FA0981">
      <w:pPr>
        <w:spacing w:line="259" w:lineRule="exact"/>
        <w:rPr>
          <w:rFonts w:ascii="Times New Roman" w:eastAsia="Times New Roman" w:hAnsi="Times New Roman"/>
        </w:rPr>
      </w:pPr>
    </w:p>
    <w:p w:rsidR="00FA0981" w:rsidRDefault="00FA0981" w:rsidP="00FA0981">
      <w:pPr>
        <w:spacing w:line="349" w:lineRule="auto"/>
        <w:ind w:firstLine="708"/>
        <w:jc w:val="both"/>
        <w:rPr>
          <w:rFonts w:ascii="Arial" w:eastAsia="Arial" w:hAnsi="Arial"/>
          <w:sz w:val="24"/>
        </w:rPr>
      </w:pPr>
      <w:r>
        <w:rPr>
          <w:rFonts w:ascii="Arial" w:eastAsia="Arial" w:hAnsi="Arial"/>
          <w:sz w:val="24"/>
        </w:rPr>
        <w:t>O segredo para o desenvolvimento do turismo em Louveira é estabelecer parcerias com o trade turístico regional, definir prioridades, acertar projetos,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7" w:name="page927"/>
      <w:bookmarkEnd w:id="7"/>
    </w:p>
    <w:p w:rsidR="00FA0981" w:rsidRDefault="00FA0981" w:rsidP="00FA0981">
      <w:pPr>
        <w:spacing w:line="349" w:lineRule="auto"/>
        <w:ind w:left="12" w:right="20"/>
        <w:jc w:val="both"/>
        <w:rPr>
          <w:rFonts w:ascii="Arial" w:eastAsia="Arial" w:hAnsi="Arial"/>
          <w:sz w:val="24"/>
        </w:rPr>
      </w:pPr>
      <w:r>
        <w:rPr>
          <w:rFonts w:ascii="Arial" w:eastAsia="Arial" w:hAnsi="Arial"/>
          <w:sz w:val="24"/>
        </w:rPr>
        <w:t>profissionalizar a gestão do turismo municipal, fortalecer as instancias de governança.</w:t>
      </w:r>
    </w:p>
    <w:p w:rsidR="00FA0981" w:rsidRDefault="00FA0981" w:rsidP="00FA0981">
      <w:pPr>
        <w:spacing w:line="265" w:lineRule="exact"/>
        <w:rPr>
          <w:rFonts w:ascii="Times New Roman" w:eastAsia="Times New Roman" w:hAnsi="Times New Roman"/>
        </w:rPr>
      </w:pPr>
    </w:p>
    <w:p w:rsidR="00FA0981" w:rsidRDefault="00FA0981" w:rsidP="00FA0981">
      <w:pPr>
        <w:spacing w:line="356" w:lineRule="auto"/>
        <w:ind w:left="12" w:firstLine="708"/>
        <w:jc w:val="both"/>
        <w:rPr>
          <w:rFonts w:ascii="Arial" w:eastAsia="Arial" w:hAnsi="Arial"/>
          <w:sz w:val="24"/>
        </w:rPr>
      </w:pPr>
      <w:r>
        <w:rPr>
          <w:rFonts w:ascii="Arial" w:eastAsia="Arial" w:hAnsi="Arial"/>
          <w:sz w:val="24"/>
        </w:rPr>
        <w:t>O Circuito Turístico das Frutas compõe um dos maiores e principais destinos brasileiros, não dá para planejar o desenvolvimento turístico de Louveira sem olhar para a região, é por esta razão que vamos tratar muito aqui no Plano de Marketing e Comercialização da Regionalização Turística.</w:t>
      </w:r>
    </w:p>
    <w:p w:rsidR="00FA0981" w:rsidRPr="00223BAE" w:rsidRDefault="00FA0981" w:rsidP="00FA0981">
      <w:pPr>
        <w:spacing w:line="356" w:lineRule="auto"/>
        <w:ind w:left="12" w:firstLine="708"/>
        <w:jc w:val="both"/>
        <w:rPr>
          <w:rFonts w:ascii="Arial" w:eastAsia="Arial" w:hAnsi="Arial"/>
          <w:sz w:val="24"/>
        </w:rPr>
      </w:pPr>
    </w:p>
    <w:p w:rsidR="00FA0981" w:rsidRPr="006A7069" w:rsidRDefault="00FA0981" w:rsidP="00FA0981">
      <w:pPr>
        <w:pStyle w:val="Ttulo1"/>
        <w:ind w:firstLine="12"/>
        <w:rPr>
          <w:rFonts w:eastAsia="Arial"/>
        </w:rPr>
      </w:pPr>
      <w:bookmarkStart w:id="8" w:name="_Toc507763527"/>
      <w:r>
        <w:rPr>
          <w:rFonts w:eastAsia="Arial"/>
        </w:rPr>
        <w:t xml:space="preserve">6.2 </w:t>
      </w:r>
      <w:r w:rsidRPr="006A7069">
        <w:rPr>
          <w:rFonts w:eastAsia="Arial"/>
        </w:rPr>
        <w:t>DEFINIÇÕES SOBRE O TURISMO</w:t>
      </w:r>
      <w:bookmarkEnd w:id="8"/>
    </w:p>
    <w:p w:rsidR="00FA0981" w:rsidRPr="006A7069" w:rsidRDefault="00FA0981" w:rsidP="00FA0981">
      <w:pPr>
        <w:pStyle w:val="Ttulo1"/>
        <w:ind w:firstLine="12"/>
        <w:rPr>
          <w:rFonts w:eastAsia="Arial"/>
        </w:rPr>
      </w:pPr>
      <w:bookmarkStart w:id="9" w:name="_Toc507763528"/>
      <w:r>
        <w:rPr>
          <w:rFonts w:eastAsia="Arial"/>
        </w:rPr>
        <w:t xml:space="preserve">6.2.1 </w:t>
      </w:r>
      <w:r w:rsidRPr="006A7069">
        <w:rPr>
          <w:rFonts w:eastAsia="Arial"/>
        </w:rPr>
        <w:t>DEFINIÇÃO DE TURISTA</w:t>
      </w:r>
      <w:bookmarkEnd w:id="9"/>
    </w:p>
    <w:p w:rsidR="00FA0981" w:rsidRDefault="00FA0981" w:rsidP="00FA0981">
      <w:pPr>
        <w:pStyle w:val="Ttulo1"/>
      </w:pPr>
    </w:p>
    <w:p w:rsidR="00FA0981" w:rsidRDefault="00FA0981" w:rsidP="00FA0981">
      <w:pPr>
        <w:spacing w:line="200" w:lineRule="exact"/>
        <w:rPr>
          <w:rFonts w:ascii="Times New Roman" w:eastAsia="Times New Roman" w:hAnsi="Times New Roman"/>
        </w:rPr>
      </w:pPr>
    </w:p>
    <w:p w:rsidR="00FA0981" w:rsidRDefault="00FA0981" w:rsidP="00FA0981">
      <w:pPr>
        <w:spacing w:line="330" w:lineRule="exact"/>
        <w:rPr>
          <w:rFonts w:ascii="Times New Roman" w:eastAsia="Times New Roman" w:hAnsi="Times New Roman"/>
        </w:rPr>
      </w:pPr>
    </w:p>
    <w:p w:rsidR="00FA0981" w:rsidRDefault="00FA0981" w:rsidP="00FA0981">
      <w:pPr>
        <w:spacing w:line="351" w:lineRule="auto"/>
        <w:ind w:left="12" w:firstLine="708"/>
        <w:rPr>
          <w:rFonts w:ascii="Arial" w:eastAsia="Arial" w:hAnsi="Arial"/>
          <w:sz w:val="24"/>
        </w:rPr>
      </w:pPr>
      <w:r>
        <w:rPr>
          <w:rFonts w:ascii="Arial" w:eastAsia="Arial" w:hAnsi="Arial"/>
          <w:sz w:val="24"/>
        </w:rPr>
        <w:t>Diz a Organização Mundial de Turismo – OMT (2000) que se entende por turismo;</w:t>
      </w:r>
    </w:p>
    <w:p w:rsidR="00FA0981" w:rsidRDefault="00FA0981" w:rsidP="00FA0981">
      <w:pPr>
        <w:spacing w:line="256" w:lineRule="exact"/>
        <w:rPr>
          <w:rFonts w:ascii="Times New Roman" w:eastAsia="Times New Roman" w:hAnsi="Times New Roman"/>
        </w:rPr>
      </w:pPr>
    </w:p>
    <w:p w:rsidR="00FA0981" w:rsidRDefault="00FA0981" w:rsidP="00FA0981">
      <w:pPr>
        <w:spacing w:line="357" w:lineRule="auto"/>
        <w:ind w:left="2272" w:right="20" w:firstLine="55"/>
        <w:jc w:val="both"/>
        <w:rPr>
          <w:rFonts w:ascii="Arial" w:eastAsia="Arial" w:hAnsi="Arial"/>
          <w:i/>
        </w:rPr>
      </w:pPr>
      <w:r>
        <w:rPr>
          <w:rFonts w:ascii="Arial" w:eastAsia="Arial" w:hAnsi="Arial"/>
          <w:i/>
        </w:rPr>
        <w:t>“As atividades das pessoas durante as suas viagens e estadas fora do seu meio envolvente habitual, num período consecutivo que não ultrapassa um ano, por motivo de lazer, negócios ou outros. Ficam de fora as viagens com o objetivo de exercer uma profissão fora do seu meio envolvente habitual”</w:t>
      </w:r>
    </w:p>
    <w:p w:rsidR="00FA0981" w:rsidRDefault="00FA0981" w:rsidP="00FA0981">
      <w:pPr>
        <w:spacing w:line="261" w:lineRule="exact"/>
        <w:rPr>
          <w:rFonts w:ascii="Times New Roman" w:eastAsia="Times New Roman" w:hAnsi="Times New Roman"/>
        </w:rPr>
      </w:pPr>
    </w:p>
    <w:p w:rsidR="00FA0981" w:rsidRDefault="00FA0981" w:rsidP="00FA0981">
      <w:pPr>
        <w:spacing w:line="357" w:lineRule="auto"/>
        <w:ind w:left="12" w:firstLine="708"/>
        <w:jc w:val="both"/>
        <w:rPr>
          <w:rFonts w:ascii="Arial" w:eastAsia="Arial" w:hAnsi="Arial"/>
          <w:sz w:val="24"/>
        </w:rPr>
      </w:pPr>
      <w:r>
        <w:rPr>
          <w:rFonts w:ascii="Arial" w:eastAsia="Arial" w:hAnsi="Arial"/>
          <w:sz w:val="24"/>
        </w:rPr>
        <w:t>O turismo do ponto de vista econômico, como refere Licínio Cunha (1997), abrange todas as deslocações de pessoas, quaisquer que sejam as motivações que as obriguem ao pagamento de prestações e serviços durante as suas deslocações, pagamento esse superior ao rendimento que, eventualmente, aufiram nos locais visitados e a uma permanência temporária fora da sua residência habitual.</w:t>
      </w:r>
    </w:p>
    <w:p w:rsidR="00FA0981" w:rsidRDefault="00FA0981" w:rsidP="00FA0981">
      <w:pPr>
        <w:spacing w:line="261" w:lineRule="exact"/>
        <w:rPr>
          <w:rFonts w:ascii="Times New Roman" w:eastAsia="Times New Roman" w:hAnsi="Times New Roman"/>
        </w:rPr>
      </w:pPr>
    </w:p>
    <w:p w:rsidR="00FA0981" w:rsidRDefault="00FA0981" w:rsidP="00FA0981">
      <w:pPr>
        <w:spacing w:line="358" w:lineRule="auto"/>
        <w:ind w:left="12" w:right="20" w:firstLine="708"/>
        <w:jc w:val="both"/>
        <w:rPr>
          <w:rFonts w:ascii="Arial" w:eastAsia="Arial" w:hAnsi="Arial"/>
          <w:sz w:val="24"/>
        </w:rPr>
      </w:pPr>
      <w:r>
        <w:rPr>
          <w:rFonts w:ascii="Arial" w:eastAsia="Arial" w:hAnsi="Arial"/>
          <w:sz w:val="24"/>
        </w:rPr>
        <w:t>Trata-se assim da transferência espacial de poder de compra originada pela deslocação de pessoas: os rendimentos obtidos nas áreas de residência são transferidos pelas pessoas que se deslocam para outros locais onde procedem à aquisição de bens e serviços. Esta noção, subjacente ao conceito da OMT, mede essencialmente os impactos economicistas do fenômeno, deixando de fora questões imateriais referidas por alguns autores como sociais e culturais.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10" w:name="page928"/>
      <w:bookmarkEnd w:id="10"/>
    </w:p>
    <w:p w:rsidR="00FA0981" w:rsidRDefault="00FA0981" w:rsidP="00FA0981">
      <w:pPr>
        <w:spacing w:line="358" w:lineRule="auto"/>
        <w:ind w:firstLine="708"/>
        <w:jc w:val="both"/>
        <w:rPr>
          <w:rFonts w:ascii="Arial" w:eastAsia="Arial" w:hAnsi="Arial"/>
          <w:sz w:val="24"/>
        </w:rPr>
      </w:pPr>
      <w:r>
        <w:rPr>
          <w:rFonts w:ascii="Arial" w:eastAsia="Arial" w:hAnsi="Arial"/>
          <w:sz w:val="24"/>
        </w:rPr>
        <w:t>Licínio Cunha (1997) diz ainda, quanto à definição de turista da OMT, que ela comporta como elementos principais a deslocação, a residência, a duração da permanência e a remuneração – a deslocação de uma pessoa de um país para outro diferente daquele em que tem a sua residência habitual; um motivo ou uma razão de viagem que não implique o exercício de uma profissão remunerada; a adoção do conceito de residência por contraposição ao da nacionalidade (exemplo: um brasileiro morando na França é um turista francês quando sai desse país).</w:t>
      </w:r>
    </w:p>
    <w:p w:rsidR="00FA0981" w:rsidRDefault="00FA0981" w:rsidP="00FA0981">
      <w:pPr>
        <w:spacing w:line="255" w:lineRule="exact"/>
        <w:rPr>
          <w:rFonts w:ascii="Times New Roman" w:eastAsia="Times New Roman" w:hAnsi="Times New Roman"/>
        </w:rPr>
      </w:pPr>
    </w:p>
    <w:p w:rsidR="00FA0981" w:rsidRDefault="00FA0981" w:rsidP="00FA0981">
      <w:pPr>
        <w:spacing w:line="355" w:lineRule="auto"/>
        <w:ind w:firstLine="708"/>
        <w:jc w:val="both"/>
        <w:rPr>
          <w:rFonts w:ascii="Arial" w:eastAsia="Arial" w:hAnsi="Arial"/>
          <w:sz w:val="24"/>
        </w:rPr>
      </w:pPr>
      <w:r>
        <w:rPr>
          <w:rFonts w:ascii="Arial" w:eastAsia="Arial" w:hAnsi="Arial"/>
          <w:sz w:val="24"/>
        </w:rPr>
        <w:t>Na verdade, o conceito da OMT é o mais comum, sendo, no entanto, frequente a troca do elemento residência pelo de nacionalidade, para a qual alertamos.</w:t>
      </w:r>
    </w:p>
    <w:p w:rsidR="00FA0981" w:rsidRDefault="00FA0981" w:rsidP="00FA0981">
      <w:pPr>
        <w:spacing w:line="257" w:lineRule="exact"/>
        <w:rPr>
          <w:rFonts w:ascii="Times New Roman" w:eastAsia="Times New Roman" w:hAnsi="Times New Roman"/>
        </w:rPr>
      </w:pPr>
    </w:p>
    <w:p w:rsidR="00FA0981" w:rsidRDefault="00FA0981" w:rsidP="00FA0981">
      <w:pPr>
        <w:spacing w:line="351" w:lineRule="auto"/>
        <w:ind w:right="20" w:firstLine="708"/>
        <w:jc w:val="both"/>
        <w:rPr>
          <w:rFonts w:ascii="Arial" w:eastAsia="Arial" w:hAnsi="Arial"/>
          <w:sz w:val="24"/>
        </w:rPr>
      </w:pPr>
      <w:r>
        <w:rPr>
          <w:rFonts w:ascii="Arial" w:eastAsia="Arial" w:hAnsi="Arial"/>
          <w:sz w:val="24"/>
        </w:rPr>
        <w:t>Outro autor, Mário Baptista (1998), dá-nos uma visão mais completa e dinâmica desta atividade, referindo:</w:t>
      </w:r>
    </w:p>
    <w:p w:rsidR="00FA0981" w:rsidRDefault="00FA0981" w:rsidP="00FA0981">
      <w:pPr>
        <w:spacing w:line="256" w:lineRule="exact"/>
        <w:rPr>
          <w:rFonts w:ascii="Times New Roman" w:eastAsia="Times New Roman" w:hAnsi="Times New Roman"/>
        </w:rPr>
      </w:pPr>
    </w:p>
    <w:p w:rsidR="00FA0981" w:rsidRDefault="00FA0981" w:rsidP="00FA0981">
      <w:pPr>
        <w:spacing w:line="358" w:lineRule="auto"/>
        <w:ind w:left="2260" w:right="20"/>
        <w:jc w:val="both"/>
        <w:rPr>
          <w:rFonts w:ascii="Arial" w:eastAsia="Arial" w:hAnsi="Arial"/>
          <w:i/>
        </w:rPr>
      </w:pPr>
      <w:r>
        <w:rPr>
          <w:rFonts w:ascii="Arial" w:eastAsia="Arial" w:hAnsi="Arial"/>
          <w:i/>
        </w:rPr>
        <w:t>“trata-se da atuação de um indivíduo em viagem cuja decisão foi tomada com base em percepções, interpretações, motivações, restrições e incentivos e representa manifestações, atitudes e atividades, tudo relacionado com fatores psicológicos, educacionais, culturais, étnicos, econômicos, sociais e políticos, viagem essa que envolve uma multiplicidade de agentes institucionais e empresariais desde que o viajante parte até que volta, situação que, por isso, também se estende ao próprio turismo como setor de atividade que, sendo fundamentalmente econômica, tem igualmente significados, implicações, relações e incidências sociais, culturais e ambientais”</w:t>
      </w:r>
    </w:p>
    <w:p w:rsidR="00FA0981" w:rsidRDefault="00FA0981" w:rsidP="00FA0981">
      <w:pPr>
        <w:spacing w:line="266" w:lineRule="exact"/>
        <w:rPr>
          <w:rFonts w:ascii="Times New Roman" w:eastAsia="Times New Roman" w:hAnsi="Times New Roman"/>
        </w:rPr>
      </w:pPr>
    </w:p>
    <w:p w:rsidR="00FA0981" w:rsidRDefault="00FA0981" w:rsidP="00FA0981">
      <w:pPr>
        <w:spacing w:line="355" w:lineRule="auto"/>
        <w:ind w:right="20" w:firstLine="708"/>
        <w:jc w:val="both"/>
        <w:rPr>
          <w:rFonts w:ascii="Arial" w:eastAsia="Arial" w:hAnsi="Arial"/>
          <w:sz w:val="24"/>
        </w:rPr>
      </w:pPr>
      <w:r>
        <w:rPr>
          <w:rFonts w:ascii="Arial" w:eastAsia="Arial" w:hAnsi="Arial"/>
          <w:sz w:val="24"/>
        </w:rPr>
        <w:t>Este autor introduz o turista enquanto ser social, os agentes envolvidos na oferta e uma atividade que, para além de resultados econômicos, produz outros impactos.</w:t>
      </w:r>
    </w:p>
    <w:p w:rsidR="00FA0981" w:rsidRDefault="00FA0981" w:rsidP="00FA0981">
      <w:pPr>
        <w:spacing w:line="256"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Poderíamos dizer que, por meio desta segunda definição, ficamos mais perto do atual conceito de produto multiatributo, isto é, um produto composto em que é necessária a cooperação de vários intervenientes para o preenchimento de todo o percurso de consumo do turista.</w:t>
      </w:r>
    </w:p>
    <w:p w:rsidR="00FA0981" w:rsidRDefault="00FA0981" w:rsidP="00FA0981">
      <w:pPr>
        <w:spacing w:line="255" w:lineRule="exact"/>
        <w:rPr>
          <w:rFonts w:ascii="Times New Roman" w:eastAsia="Times New Roman" w:hAnsi="Times New Roman"/>
        </w:rPr>
      </w:pPr>
    </w:p>
    <w:p w:rsidR="00FA0981" w:rsidRDefault="00FA0981" w:rsidP="00FA0981">
      <w:pPr>
        <w:spacing w:line="351" w:lineRule="auto"/>
        <w:ind w:right="20" w:firstLine="708"/>
        <w:jc w:val="both"/>
        <w:rPr>
          <w:rFonts w:ascii="Arial" w:eastAsia="Arial" w:hAnsi="Arial"/>
          <w:sz w:val="24"/>
        </w:rPr>
      </w:pPr>
      <w:r>
        <w:rPr>
          <w:rFonts w:ascii="Arial" w:eastAsia="Arial" w:hAnsi="Arial"/>
          <w:sz w:val="24"/>
        </w:rPr>
        <w:t>Das definições apresentadas fica assim o entendimento de que o lazer, num sentido que ultrapassa o conceito de “tempo livre”, é uma das possíveis motivações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2" w:lineRule="exact"/>
        <w:rPr>
          <w:rFonts w:ascii="Times New Roman" w:eastAsia="Times New Roman" w:hAnsi="Times New Roman"/>
        </w:rPr>
      </w:pPr>
      <w:bookmarkStart w:id="11" w:name="page929"/>
      <w:bookmarkEnd w:id="11"/>
    </w:p>
    <w:p w:rsidR="00FA0981" w:rsidRDefault="00FA0981" w:rsidP="00FA0981">
      <w:pPr>
        <w:spacing w:line="357" w:lineRule="auto"/>
        <w:ind w:right="1202"/>
        <w:jc w:val="both"/>
        <w:rPr>
          <w:rFonts w:ascii="Arial" w:eastAsia="Arial" w:hAnsi="Arial"/>
          <w:sz w:val="24"/>
        </w:rPr>
      </w:pPr>
      <w:r>
        <w:rPr>
          <w:rFonts w:ascii="Arial" w:eastAsia="Arial" w:hAnsi="Arial"/>
          <w:sz w:val="24"/>
        </w:rPr>
        <w:t xml:space="preserve">para a viagem, e para os negócios </w:t>
      </w:r>
      <w:r>
        <w:rPr>
          <w:rFonts w:ascii="Arial" w:eastAsia="Arial" w:hAnsi="Arial"/>
          <w:i/>
          <w:sz w:val="24"/>
        </w:rPr>
        <w:t>(meeting industry)</w:t>
      </w:r>
      <w:r>
        <w:rPr>
          <w:rFonts w:ascii="Arial" w:eastAsia="Arial" w:hAnsi="Arial"/>
          <w:sz w:val="24"/>
        </w:rPr>
        <w:t xml:space="preserve"> e outras. Deste modo, fica esclarecida a confusão comum de que o turismo é sinónimo de lazer. Todas as deslocações para fora da nossa área normal de residência, seja por que motivo for, com pernoita, é turismo.</w:t>
      </w:r>
    </w:p>
    <w:p w:rsidR="00FA0981" w:rsidRDefault="00FA0981" w:rsidP="00FA0981">
      <w:pPr>
        <w:spacing w:line="351" w:lineRule="exact"/>
        <w:rPr>
          <w:rFonts w:ascii="Times New Roman" w:eastAsia="Times New Roman" w:hAnsi="Times New Roman"/>
        </w:rPr>
      </w:pPr>
    </w:p>
    <w:p w:rsidR="00FA0981" w:rsidRDefault="00FA0981" w:rsidP="00FA0981">
      <w:pPr>
        <w:spacing w:line="239" w:lineRule="auto"/>
        <w:ind w:left="2200"/>
        <w:rPr>
          <w:rFonts w:ascii="Arial" w:eastAsia="Arial" w:hAnsi="Arial"/>
        </w:rPr>
      </w:pPr>
      <w:r>
        <w:rPr>
          <w:rFonts w:ascii="Arial" w:eastAsia="Arial" w:hAnsi="Arial"/>
        </w:rPr>
        <w:t>Figura 109 – Definição de Turista Segundo a OMT.</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60288" behindDoc="1" locked="0" layoutInCell="0" allowOverlap="1" wp14:anchorId="1B1D60EC" wp14:editId="511C061D">
            <wp:simplePos x="0" y="0"/>
            <wp:positionH relativeFrom="column">
              <wp:posOffset>168910</wp:posOffset>
            </wp:positionH>
            <wp:positionV relativeFrom="paragraph">
              <wp:posOffset>13335</wp:posOffset>
            </wp:positionV>
            <wp:extent cx="5328920" cy="4282440"/>
            <wp:effectExtent l="0" t="0" r="5080" b="3810"/>
            <wp:wrapNone/>
            <wp:docPr id="487" name="Imagem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8920" cy="428244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8" w:lineRule="exact"/>
        <w:rPr>
          <w:rFonts w:ascii="Times New Roman" w:eastAsia="Times New Roman" w:hAnsi="Times New Roman"/>
        </w:rPr>
      </w:pPr>
    </w:p>
    <w:p w:rsidR="00FA0981" w:rsidRDefault="00FA0981" w:rsidP="00FA0981">
      <w:pPr>
        <w:spacing w:line="239" w:lineRule="auto"/>
        <w:ind w:left="3620"/>
        <w:rPr>
          <w:rFonts w:ascii="Arial" w:eastAsia="Arial" w:hAnsi="Arial"/>
        </w:rPr>
      </w:pPr>
      <w:r>
        <w:rPr>
          <w:rFonts w:ascii="Arial" w:eastAsia="Arial" w:hAnsi="Arial"/>
        </w:rPr>
        <w:t>Fonte: OMT, 1994.</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4" w:lineRule="exact"/>
        <w:rPr>
          <w:rFonts w:ascii="Times New Roman" w:eastAsia="Times New Roman" w:hAnsi="Times New Roman"/>
        </w:rPr>
      </w:pPr>
      <w:bookmarkStart w:id="12" w:name="page930"/>
      <w:bookmarkEnd w:id="12"/>
    </w:p>
    <w:p w:rsidR="00FA0981" w:rsidRDefault="00FA0981" w:rsidP="00FA0981">
      <w:pPr>
        <w:pStyle w:val="Ttulo1"/>
        <w:tabs>
          <w:tab w:val="left" w:pos="3600"/>
        </w:tabs>
        <w:rPr>
          <w:rFonts w:eastAsia="Arial"/>
        </w:rPr>
      </w:pPr>
      <w:bookmarkStart w:id="13" w:name="_Toc507763529"/>
      <w:r>
        <w:rPr>
          <w:rFonts w:eastAsia="Arial"/>
        </w:rPr>
        <w:t>6.3 DESTINO TURÍSTICO</w:t>
      </w:r>
      <w:bookmarkEnd w:id="13"/>
      <w:r>
        <w:rPr>
          <w:rFonts w:eastAsia="Arial"/>
        </w:rPr>
        <w:tab/>
      </w:r>
    </w:p>
    <w:p w:rsidR="00FA0981" w:rsidRDefault="00FA0981" w:rsidP="00FA0981">
      <w:pPr>
        <w:spacing w:line="274" w:lineRule="exact"/>
        <w:rPr>
          <w:rFonts w:ascii="Times New Roman" w:eastAsia="Times New Roman" w:hAnsi="Times New Roman"/>
        </w:rPr>
      </w:pPr>
    </w:p>
    <w:p w:rsidR="00FA0981" w:rsidRDefault="00FA0981" w:rsidP="00FA0981">
      <w:pPr>
        <w:spacing w:line="357" w:lineRule="auto"/>
        <w:ind w:left="12" w:right="1220" w:firstLine="708"/>
        <w:jc w:val="both"/>
        <w:rPr>
          <w:rFonts w:ascii="Arial" w:eastAsia="Arial" w:hAnsi="Arial"/>
          <w:sz w:val="24"/>
        </w:rPr>
      </w:pPr>
      <w:r>
        <w:rPr>
          <w:rFonts w:ascii="Arial" w:eastAsia="Arial" w:hAnsi="Arial"/>
          <w:sz w:val="24"/>
        </w:rPr>
        <w:t>Segundo Reinaldo Dias e Maurício Cassar (2006), o destino turístico deve ser compreendido como um conjunto que contém várias organizações e indivíduos que colaboram e competem na oferta de uma variedade de produtos e serviços ao turista. É o suporte principal da atividade turística, pois compreende um conjunto de recursos, entre outros os naturais, as infraestruturas, os diversos serviços oferecidos aos turistas e a própria cultura dos habitantes.</w:t>
      </w:r>
    </w:p>
    <w:p w:rsidR="00FA0981" w:rsidRDefault="00FA0981" w:rsidP="00FA0981">
      <w:pPr>
        <w:spacing w:line="250" w:lineRule="exact"/>
        <w:rPr>
          <w:rFonts w:ascii="Times New Roman" w:eastAsia="Times New Roman" w:hAnsi="Times New Roman"/>
        </w:rPr>
      </w:pPr>
    </w:p>
    <w:tbl>
      <w:tblPr>
        <w:tblW w:w="0" w:type="auto"/>
        <w:tblInd w:w="12" w:type="dxa"/>
        <w:tblLayout w:type="fixed"/>
        <w:tblCellMar>
          <w:left w:w="0" w:type="dxa"/>
          <w:right w:w="0" w:type="dxa"/>
        </w:tblCellMar>
        <w:tblLook w:val="0000" w:firstRow="0" w:lastRow="0" w:firstColumn="0" w:lastColumn="0" w:noHBand="0" w:noVBand="0"/>
      </w:tblPr>
      <w:tblGrid>
        <w:gridCol w:w="9340"/>
        <w:gridCol w:w="800"/>
      </w:tblGrid>
      <w:tr w:rsidR="00FA0981" w:rsidTr="00C01A91">
        <w:trPr>
          <w:trHeight w:val="276"/>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Por outro lado, refere a OMT (2000) que o destino turístico é um espaço</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413"/>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físico  no  qual  um  visitante  permanece  pelo  menos  uma  noite.  Inclui  produtos</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6"/>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turísticos como serviços de apoio e atrações, bem como recursos turísticos ao</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alcance de uma viagem com regresso no mesmo dia. Possui fronteiras físicas e</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administrativas  bem  definidas  para  a  sua  gestão,  imagens  e  percepções  que</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configuram uma competitividade de mercado. Mas diz Licínio Cunha (2006) que o</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destino pode ser visto sob duas ópticas: como forma de identificação do local</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40" w:type="dxa"/>
            <w:shd w:val="clear" w:color="auto" w:fill="auto"/>
            <w:vAlign w:val="bottom"/>
          </w:tcPr>
          <w:p w:rsidR="00FA0981" w:rsidRDefault="00FA0981" w:rsidP="00C01A91">
            <w:pPr>
              <w:spacing w:line="0" w:lineRule="atLeast"/>
              <w:ind w:right="280"/>
              <w:jc w:val="right"/>
              <w:rPr>
                <w:rFonts w:ascii="Arial" w:eastAsia="Arial" w:hAnsi="Arial"/>
                <w:sz w:val="24"/>
              </w:rPr>
            </w:pPr>
            <w:r>
              <w:rPr>
                <w:rFonts w:ascii="Arial" w:eastAsia="Arial" w:hAnsi="Arial"/>
                <w:sz w:val="24"/>
              </w:rPr>
              <w:t>visitado ou como um espaço territorial onde se desenvolve um complexo de inter-</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relações que garantem a existência de fatores de atração, bem como o processo</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4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de produção e consumo com vista a satisfazer necessidades turísticas.</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656"/>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Refere ainda que o espaço territorial fica sujeito a transformações que dão</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origem a novas relações, modificam as suas características e fazem nascer novas</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atividades de que resulta uma nova estruturação espacial; aí se concentra uma</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Arial" w:eastAsia="Arial" w:hAnsi="Arial"/>
                <w:sz w:val="24"/>
              </w:rPr>
              <w:t>constelação  de  atrações  e  serviços  que  garantem  a  produção  turística</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4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diversificada, com elementos espaciais, administrativos e produtivos.</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653"/>
        </w:trPr>
        <w:tc>
          <w:tcPr>
            <w:tcW w:w="9340" w:type="dxa"/>
            <w:shd w:val="clear" w:color="auto" w:fill="auto"/>
            <w:vAlign w:val="bottom"/>
          </w:tcPr>
          <w:p w:rsidR="00FA0981" w:rsidRDefault="00FA0981" w:rsidP="00C01A91">
            <w:pPr>
              <w:spacing w:line="275" w:lineRule="exact"/>
              <w:ind w:right="300"/>
              <w:jc w:val="right"/>
              <w:rPr>
                <w:rFonts w:ascii="Arial" w:eastAsia="Arial" w:hAnsi="Arial"/>
                <w:sz w:val="24"/>
              </w:rPr>
            </w:pPr>
            <w:r>
              <w:rPr>
                <w:rFonts w:ascii="Arial" w:eastAsia="Arial" w:hAnsi="Arial"/>
                <w:sz w:val="24"/>
              </w:rPr>
              <w:t>Com  base  no  referido  por  Kotler  (2002),  temos  como  componentes</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4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essenciais do destino turístico as seguintes:</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803"/>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Wingdings" w:eastAsia="Wingdings" w:hAnsi="Wingdings"/>
                <w:sz w:val="48"/>
                <w:vertAlign w:val="superscript"/>
              </w:rPr>
              <w:t></w:t>
            </w:r>
            <w:r>
              <w:rPr>
                <w:rFonts w:ascii="Arial" w:eastAsia="Arial" w:hAnsi="Arial"/>
                <w:b/>
                <w:sz w:val="24"/>
              </w:rPr>
              <w:t xml:space="preserve"> Recursos turísticos </w:t>
            </w:r>
            <w:r>
              <w:rPr>
                <w:rFonts w:ascii="Arial" w:eastAsia="Arial" w:hAnsi="Arial"/>
                <w:sz w:val="24"/>
              </w:rPr>
              <w:t>–</w:t>
            </w:r>
            <w:r>
              <w:rPr>
                <w:rFonts w:ascii="Arial" w:eastAsia="Arial" w:hAnsi="Arial"/>
                <w:b/>
                <w:sz w:val="24"/>
              </w:rPr>
              <w:t xml:space="preserve"> </w:t>
            </w:r>
            <w:r>
              <w:rPr>
                <w:rFonts w:ascii="Arial" w:eastAsia="Arial" w:hAnsi="Arial"/>
                <w:sz w:val="24"/>
              </w:rPr>
              <w:t>conjunto de elementos naturais, culturais, artísticos,</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9340" w:type="dxa"/>
            <w:shd w:val="clear" w:color="auto" w:fill="auto"/>
            <w:vAlign w:val="bottom"/>
          </w:tcPr>
          <w:p w:rsidR="00FA0981" w:rsidRDefault="00FA0981" w:rsidP="00C01A91">
            <w:pPr>
              <w:spacing w:line="264" w:lineRule="exact"/>
              <w:ind w:left="720"/>
              <w:rPr>
                <w:rFonts w:ascii="Arial" w:eastAsia="Arial" w:hAnsi="Arial"/>
                <w:sz w:val="24"/>
              </w:rPr>
            </w:pPr>
            <w:r>
              <w:rPr>
                <w:rFonts w:ascii="Arial" w:eastAsia="Arial" w:hAnsi="Arial"/>
                <w:sz w:val="24"/>
              </w:rPr>
              <w:t>históricos ou tecnológicos que geram uma atração turística;</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561"/>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Wingdings" w:eastAsia="Wingdings" w:hAnsi="Wingdings"/>
                <w:sz w:val="48"/>
                <w:vertAlign w:val="superscript"/>
              </w:rPr>
              <w:t></w:t>
            </w:r>
            <w:r>
              <w:rPr>
                <w:rFonts w:ascii="Arial" w:eastAsia="Arial" w:hAnsi="Arial"/>
                <w:b/>
                <w:sz w:val="24"/>
              </w:rPr>
              <w:t xml:space="preserve"> Infraestruturas </w:t>
            </w:r>
            <w:r>
              <w:rPr>
                <w:rFonts w:ascii="Arial" w:eastAsia="Arial" w:hAnsi="Arial"/>
                <w:sz w:val="24"/>
              </w:rPr>
              <w:t>–</w:t>
            </w:r>
            <w:r>
              <w:rPr>
                <w:rFonts w:ascii="Arial" w:eastAsia="Arial" w:hAnsi="Arial"/>
                <w:b/>
                <w:sz w:val="24"/>
              </w:rPr>
              <w:t xml:space="preserve"> </w:t>
            </w:r>
            <w:r>
              <w:rPr>
                <w:rFonts w:ascii="Arial" w:eastAsia="Arial" w:hAnsi="Arial"/>
                <w:sz w:val="24"/>
              </w:rPr>
              <w:t>conjunto de construções e equipamentos exigidos pelo</w:t>
            </w: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7"/>
        </w:trPr>
        <w:tc>
          <w:tcPr>
            <w:tcW w:w="9340" w:type="dxa"/>
            <w:shd w:val="clear" w:color="auto" w:fill="auto"/>
            <w:vAlign w:val="bottom"/>
          </w:tcPr>
          <w:p w:rsidR="00FA0981" w:rsidRDefault="00FA0981" w:rsidP="00C01A91">
            <w:pPr>
              <w:spacing w:line="267" w:lineRule="exact"/>
              <w:ind w:right="300"/>
              <w:jc w:val="right"/>
              <w:rPr>
                <w:rFonts w:ascii="Arial" w:eastAsia="Arial" w:hAnsi="Arial"/>
                <w:sz w:val="24"/>
              </w:rPr>
            </w:pPr>
            <w:r>
              <w:rPr>
                <w:rFonts w:ascii="Arial" w:eastAsia="Arial" w:hAnsi="Arial"/>
                <w:sz w:val="24"/>
              </w:rPr>
              <w:t>desenvolvimento de atividades humanas dos residentes e visitantes no local,</w:t>
            </w:r>
          </w:p>
        </w:tc>
        <w:tc>
          <w:tcPr>
            <w:tcW w:w="800" w:type="dxa"/>
            <w:vMerge w:val="restart"/>
            <w:shd w:val="clear" w:color="auto" w:fill="auto"/>
            <w:textDirection w:val="btLr"/>
            <w:vAlign w:val="bottom"/>
          </w:tcPr>
          <w:p w:rsidR="00FA0981" w:rsidRDefault="00FA0981" w:rsidP="00C01A91">
            <w:pPr>
              <w:spacing w:line="193" w:lineRule="auto"/>
              <w:rPr>
                <w:rFonts w:ascii="Cambria" w:eastAsia="Cambria" w:hAnsi="Cambria"/>
                <w:w w:val="87"/>
                <w:sz w:val="44"/>
              </w:rPr>
            </w:pPr>
          </w:p>
        </w:tc>
      </w:tr>
      <w:tr w:rsidR="00FA0981" w:rsidTr="00C01A91">
        <w:trPr>
          <w:trHeight w:val="363"/>
        </w:trPr>
        <w:tc>
          <w:tcPr>
            <w:tcW w:w="9340" w:type="dxa"/>
            <w:vMerge w:val="restart"/>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bem como pelas que resultam das relações desse local com o exterior;</w:t>
            </w:r>
          </w:p>
        </w:tc>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0"/>
        </w:trPr>
        <w:tc>
          <w:tcPr>
            <w:tcW w:w="93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563"/>
        </w:trPr>
        <w:tc>
          <w:tcPr>
            <w:tcW w:w="9340" w:type="dxa"/>
            <w:shd w:val="clear" w:color="auto" w:fill="auto"/>
            <w:vAlign w:val="bottom"/>
          </w:tcPr>
          <w:p w:rsidR="00FA0981" w:rsidRDefault="00FA0981" w:rsidP="00C01A91">
            <w:pPr>
              <w:spacing w:line="0" w:lineRule="atLeast"/>
              <w:ind w:right="300"/>
              <w:jc w:val="right"/>
              <w:rPr>
                <w:rFonts w:ascii="Arial" w:eastAsia="Arial" w:hAnsi="Arial"/>
                <w:sz w:val="24"/>
              </w:rPr>
            </w:pPr>
            <w:r>
              <w:rPr>
                <w:rFonts w:ascii="Wingdings" w:eastAsia="Wingdings" w:hAnsi="Wingdings"/>
                <w:sz w:val="48"/>
                <w:vertAlign w:val="superscript"/>
              </w:rPr>
              <w:lastRenderedPageBreak/>
              <w:t></w:t>
            </w:r>
            <w:r>
              <w:rPr>
                <w:rFonts w:ascii="Arial" w:eastAsia="Arial" w:hAnsi="Arial"/>
                <w:b/>
                <w:sz w:val="24"/>
              </w:rPr>
              <w:t xml:space="preserve"> Equipamento</w:t>
            </w:r>
            <w:r>
              <w:rPr>
                <w:rFonts w:ascii="Arial" w:eastAsia="Arial" w:hAnsi="Arial"/>
                <w:sz w:val="24"/>
              </w:rPr>
              <w:t>s</w:t>
            </w:r>
            <w:r>
              <w:rPr>
                <w:rFonts w:ascii="Arial" w:eastAsia="Arial" w:hAnsi="Arial"/>
                <w:b/>
                <w:sz w:val="24"/>
              </w:rPr>
              <w:t xml:space="preserve">  e  Atrativos  </w:t>
            </w:r>
            <w:r>
              <w:rPr>
                <w:rFonts w:ascii="Arial" w:eastAsia="Arial" w:hAnsi="Arial"/>
                <w:sz w:val="24"/>
              </w:rPr>
              <w:t>–</w:t>
            </w:r>
            <w:r>
              <w:rPr>
                <w:rFonts w:ascii="Arial" w:eastAsia="Arial" w:hAnsi="Arial"/>
                <w:b/>
                <w:sz w:val="24"/>
              </w:rPr>
              <w:t xml:space="preserve">  </w:t>
            </w:r>
            <w:r>
              <w:rPr>
                <w:rFonts w:ascii="Arial" w:eastAsia="Arial" w:hAnsi="Arial"/>
                <w:sz w:val="24"/>
              </w:rPr>
              <w:t>conjunto  de  facilidades  necessárias  para</w:t>
            </w:r>
          </w:p>
        </w:tc>
        <w:tc>
          <w:tcPr>
            <w:tcW w:w="800" w:type="dxa"/>
            <w:vMerge w:val="restart"/>
            <w:shd w:val="clear" w:color="auto" w:fill="auto"/>
            <w:textDirection w:val="btLr"/>
            <w:vAlign w:val="bottom"/>
          </w:tcPr>
          <w:p w:rsidR="00FA0981" w:rsidRDefault="00FA0981" w:rsidP="00C01A91">
            <w:pPr>
              <w:spacing w:line="192" w:lineRule="auto"/>
              <w:rPr>
                <w:rFonts w:ascii="Cambria" w:eastAsia="Cambria" w:hAnsi="Cambria"/>
              </w:rPr>
            </w:pPr>
          </w:p>
        </w:tc>
      </w:tr>
      <w:tr w:rsidR="00FA0981" w:rsidTr="00C01A91">
        <w:trPr>
          <w:trHeight w:val="264"/>
        </w:trPr>
        <w:tc>
          <w:tcPr>
            <w:tcW w:w="9340" w:type="dxa"/>
            <w:vMerge w:val="restart"/>
            <w:shd w:val="clear" w:color="auto" w:fill="auto"/>
            <w:vAlign w:val="bottom"/>
          </w:tcPr>
          <w:p w:rsidR="00FA0981" w:rsidRDefault="00FA0981" w:rsidP="00C01A91">
            <w:pPr>
              <w:spacing w:line="264" w:lineRule="exact"/>
              <w:ind w:right="300"/>
              <w:jc w:val="right"/>
              <w:rPr>
                <w:rFonts w:ascii="Arial" w:eastAsia="Arial" w:hAnsi="Arial"/>
                <w:sz w:val="24"/>
              </w:rPr>
            </w:pPr>
            <w:r>
              <w:rPr>
                <w:rFonts w:ascii="Arial" w:eastAsia="Arial" w:hAnsi="Arial"/>
                <w:sz w:val="24"/>
              </w:rPr>
              <w:t>acomodar, manter e ocupar os tempos livres dos turistas, tais como meios</w:t>
            </w:r>
          </w:p>
        </w:tc>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r>
      <w:tr w:rsidR="00FA0981" w:rsidTr="00C01A91">
        <w:trPr>
          <w:trHeight w:val="64"/>
        </w:trPr>
        <w:tc>
          <w:tcPr>
            <w:tcW w:w="934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5"/>
              </w:rPr>
            </w:pPr>
          </w:p>
        </w:tc>
      </w:tr>
    </w:tbl>
    <w:p w:rsidR="00FA0981" w:rsidRDefault="00FA0981" w:rsidP="00FA0981">
      <w:pPr>
        <w:rPr>
          <w:rFonts w:ascii="Times New Roman" w:eastAsia="Times New Roman" w:hAnsi="Times New Roman"/>
          <w:sz w:val="5"/>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14" w:name="page931"/>
      <w:bookmarkEnd w:id="14"/>
    </w:p>
    <w:p w:rsidR="00FA0981" w:rsidRDefault="00FA0981" w:rsidP="00FA0981">
      <w:pPr>
        <w:spacing w:line="349" w:lineRule="auto"/>
        <w:ind w:left="732" w:right="1222"/>
        <w:rPr>
          <w:rFonts w:ascii="Arial" w:eastAsia="Arial" w:hAnsi="Arial"/>
          <w:sz w:val="24"/>
        </w:rPr>
      </w:pPr>
      <w:r>
        <w:rPr>
          <w:rFonts w:ascii="Arial" w:eastAsia="Arial" w:hAnsi="Arial"/>
          <w:sz w:val="24"/>
        </w:rPr>
        <w:t>de hospedagem, serviços de gastronomia, animação, centros de congressos, comércio, transportes locais e outros serviços;</w:t>
      </w:r>
    </w:p>
    <w:p w:rsidR="00FA0981" w:rsidRDefault="00FA0981" w:rsidP="00FA0981">
      <w:pPr>
        <w:spacing w:line="25" w:lineRule="exact"/>
        <w:rPr>
          <w:rFonts w:ascii="Times New Roman" w:eastAsia="Times New Roman" w:hAnsi="Times New Roman"/>
        </w:rPr>
      </w:pPr>
    </w:p>
    <w:p w:rsidR="00FA0981" w:rsidRDefault="00FA0981" w:rsidP="00FA0981">
      <w:pPr>
        <w:numPr>
          <w:ilvl w:val="1"/>
          <w:numId w:val="2"/>
        </w:numPr>
        <w:tabs>
          <w:tab w:val="left" w:pos="732"/>
        </w:tabs>
        <w:spacing w:line="201" w:lineRule="auto"/>
        <w:ind w:left="732" w:right="1222" w:hanging="363"/>
        <w:jc w:val="both"/>
        <w:rPr>
          <w:rFonts w:ascii="Wingdings" w:eastAsia="Wingdings" w:hAnsi="Wingdings"/>
          <w:sz w:val="48"/>
          <w:vertAlign w:val="superscript"/>
        </w:rPr>
      </w:pPr>
      <w:r>
        <w:rPr>
          <w:rFonts w:ascii="Arial" w:eastAsia="Arial" w:hAnsi="Arial"/>
          <w:b/>
          <w:sz w:val="24"/>
        </w:rPr>
        <w:t xml:space="preserve">Acolhimento e cultura </w:t>
      </w:r>
      <w:r>
        <w:rPr>
          <w:rFonts w:ascii="Arial" w:eastAsia="Arial" w:hAnsi="Arial"/>
          <w:sz w:val="24"/>
        </w:rPr>
        <w:t>–</w:t>
      </w:r>
      <w:r>
        <w:rPr>
          <w:rFonts w:ascii="Arial" w:eastAsia="Arial" w:hAnsi="Arial"/>
          <w:b/>
          <w:sz w:val="24"/>
        </w:rPr>
        <w:t xml:space="preserve"> </w:t>
      </w:r>
      <w:r>
        <w:rPr>
          <w:rFonts w:ascii="Arial" w:eastAsia="Arial" w:hAnsi="Arial"/>
          <w:sz w:val="24"/>
        </w:rPr>
        <w:t>o espírito, as atitudes e os comportamentos</w:t>
      </w:r>
      <w:r>
        <w:rPr>
          <w:rFonts w:ascii="Arial" w:eastAsia="Arial" w:hAnsi="Arial"/>
          <w:b/>
          <w:sz w:val="24"/>
        </w:rPr>
        <w:t xml:space="preserve"> </w:t>
      </w:r>
      <w:r>
        <w:rPr>
          <w:rFonts w:ascii="Arial" w:eastAsia="Arial" w:hAnsi="Arial"/>
          <w:sz w:val="24"/>
        </w:rPr>
        <w:t>existentes em relação aos visitantes, bem como as manifestações culturais;</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1"/>
          <w:numId w:val="2"/>
        </w:numPr>
        <w:tabs>
          <w:tab w:val="left" w:pos="732"/>
        </w:tabs>
        <w:spacing w:line="201" w:lineRule="auto"/>
        <w:ind w:left="732" w:right="1222" w:hanging="363"/>
        <w:jc w:val="both"/>
        <w:rPr>
          <w:rFonts w:ascii="Wingdings" w:eastAsia="Wingdings" w:hAnsi="Wingdings"/>
          <w:sz w:val="48"/>
          <w:vertAlign w:val="superscript"/>
        </w:rPr>
      </w:pPr>
      <w:r>
        <w:rPr>
          <w:rFonts w:ascii="Arial" w:eastAsia="Arial" w:hAnsi="Arial"/>
          <w:b/>
          <w:sz w:val="24"/>
        </w:rPr>
        <w:t xml:space="preserve">Acessibilidades </w:t>
      </w:r>
      <w:r>
        <w:rPr>
          <w:rFonts w:ascii="Arial" w:eastAsia="Arial" w:hAnsi="Arial"/>
          <w:sz w:val="24"/>
        </w:rPr>
        <w:t>–</w:t>
      </w:r>
      <w:r>
        <w:rPr>
          <w:rFonts w:ascii="Arial" w:eastAsia="Arial" w:hAnsi="Arial"/>
          <w:b/>
          <w:sz w:val="24"/>
        </w:rPr>
        <w:t xml:space="preserve"> </w:t>
      </w:r>
      <w:r>
        <w:rPr>
          <w:rFonts w:ascii="Arial" w:eastAsia="Arial" w:hAnsi="Arial"/>
          <w:sz w:val="24"/>
        </w:rPr>
        <w:t>os meios de transporte externos, incluindo os serviços e</w:t>
      </w:r>
      <w:r>
        <w:rPr>
          <w:rFonts w:ascii="Arial" w:eastAsia="Arial" w:hAnsi="Arial"/>
          <w:b/>
          <w:sz w:val="24"/>
        </w:rPr>
        <w:t xml:space="preserve"> </w:t>
      </w:r>
      <w:r>
        <w:rPr>
          <w:rFonts w:ascii="Arial" w:eastAsia="Arial" w:hAnsi="Arial"/>
          <w:sz w:val="24"/>
        </w:rPr>
        <w:t>respectivas tarifas.</w:t>
      </w:r>
    </w:p>
    <w:p w:rsidR="00FA0981" w:rsidRDefault="00FA0981" w:rsidP="00FA0981">
      <w:pPr>
        <w:spacing w:line="200" w:lineRule="exact"/>
        <w:rPr>
          <w:rFonts w:ascii="Wingdings" w:eastAsia="Wingdings" w:hAnsi="Wingdings"/>
          <w:sz w:val="48"/>
          <w:vertAlign w:val="superscript"/>
        </w:rPr>
      </w:pPr>
    </w:p>
    <w:p w:rsidR="00FA0981" w:rsidRDefault="00FA0981" w:rsidP="00FA0981">
      <w:pPr>
        <w:spacing w:line="393" w:lineRule="exact"/>
        <w:rPr>
          <w:rFonts w:ascii="Wingdings" w:eastAsia="Wingdings" w:hAnsi="Wingdings"/>
          <w:sz w:val="48"/>
          <w:vertAlign w:val="superscript"/>
        </w:rPr>
      </w:pPr>
    </w:p>
    <w:p w:rsidR="00FA0981" w:rsidRDefault="00FA0981" w:rsidP="00FA0981">
      <w:pPr>
        <w:pStyle w:val="Ttulo1"/>
        <w:ind w:firstLine="12"/>
        <w:rPr>
          <w:rFonts w:eastAsia="Arial"/>
        </w:rPr>
      </w:pPr>
      <w:bookmarkStart w:id="15" w:name="_Toc507763530"/>
      <w:r>
        <w:rPr>
          <w:rFonts w:eastAsia="Arial"/>
        </w:rPr>
        <w:t>6.4  O PRODUTO TURÍSTICO</w:t>
      </w:r>
      <w:bookmarkEnd w:id="15"/>
    </w:p>
    <w:p w:rsidR="00FA0981" w:rsidRDefault="00FA0981" w:rsidP="00FA0981">
      <w:pPr>
        <w:spacing w:line="274" w:lineRule="exact"/>
        <w:rPr>
          <w:rFonts w:ascii="Times New Roman" w:eastAsia="Times New Roman" w:hAnsi="Times New Roman"/>
        </w:rPr>
      </w:pPr>
    </w:p>
    <w:p w:rsidR="00FA0981" w:rsidRDefault="00FA0981" w:rsidP="00FA0981">
      <w:pPr>
        <w:spacing w:line="358" w:lineRule="auto"/>
        <w:ind w:left="12" w:right="1202" w:firstLine="708"/>
        <w:jc w:val="both"/>
        <w:rPr>
          <w:rFonts w:ascii="Arial" w:eastAsia="Arial" w:hAnsi="Arial"/>
          <w:sz w:val="24"/>
        </w:rPr>
      </w:pPr>
      <w:r>
        <w:rPr>
          <w:rFonts w:ascii="Arial" w:eastAsia="Arial" w:hAnsi="Arial"/>
          <w:sz w:val="24"/>
        </w:rPr>
        <w:t>Albino Silva (1998) define, que o produto turístico integra tudo que o cliente utiliza e consome desde que sai de casa até ao momento em que retorna, no caso de uma viagem. Não é apenas entendido como um lugar no avião ou uma cama no hotel ou mesmo uma visita a um museu ou um banho na praia, mas sim um pacote que inclui recursos naturais (clima, paisagem, relevo, flora, fauna, recursos hidrográficos, etc.), culturais (hábitos, costumes e tradições da população) e recursos construídos pelo homem (históricos, culturais, religiosos, estruturas de acolhimento e alojamento, equipamentos esportivos e de animação, meios de acesso e facilidade de transporte e infraestruturas).</w:t>
      </w:r>
    </w:p>
    <w:p w:rsidR="00FA0981" w:rsidRDefault="00FA0981" w:rsidP="00FA0981">
      <w:pPr>
        <w:spacing w:line="260" w:lineRule="exact"/>
        <w:rPr>
          <w:rFonts w:ascii="Times New Roman" w:eastAsia="Times New Roman" w:hAnsi="Times New Roman"/>
        </w:rPr>
      </w:pPr>
    </w:p>
    <w:p w:rsidR="00FA0981" w:rsidRDefault="00FA0981" w:rsidP="00FA0981">
      <w:pPr>
        <w:spacing w:line="355" w:lineRule="auto"/>
        <w:ind w:left="12" w:right="1222" w:firstLine="708"/>
        <w:jc w:val="both"/>
        <w:rPr>
          <w:rFonts w:ascii="Arial" w:eastAsia="Arial" w:hAnsi="Arial"/>
          <w:sz w:val="24"/>
        </w:rPr>
      </w:pPr>
      <w:r>
        <w:rPr>
          <w:rFonts w:ascii="Arial" w:eastAsia="Arial" w:hAnsi="Arial"/>
          <w:sz w:val="24"/>
        </w:rPr>
        <w:t>A totalidade daquilo que é usufruído numa viagem é a experiência vivida pelo turista, ou seja, o produto turístico. E deve ser vivido com emoção, pois é essa a forma de o turista ficar realmente satisfeito.</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left="12" w:right="1202" w:firstLine="708"/>
        <w:jc w:val="both"/>
        <w:rPr>
          <w:rFonts w:ascii="Arial" w:eastAsia="Arial" w:hAnsi="Arial"/>
          <w:sz w:val="24"/>
        </w:rPr>
      </w:pPr>
      <w:r>
        <w:rPr>
          <w:rFonts w:ascii="Arial" w:eastAsia="Arial" w:hAnsi="Arial"/>
          <w:sz w:val="24"/>
        </w:rPr>
        <w:t>Na verdade, o produto turístico recorre aos elementos disponíveis no destino turístico já estruturado, por forma a constituir uma proposta de consumo a apresentar ao consumidor final.</w:t>
      </w:r>
    </w:p>
    <w:p w:rsidR="00FA0981" w:rsidRDefault="00FA0981" w:rsidP="00FA0981">
      <w:pPr>
        <w:spacing w:line="256" w:lineRule="exact"/>
        <w:rPr>
          <w:rFonts w:ascii="Times New Roman" w:eastAsia="Times New Roman" w:hAnsi="Times New Roman"/>
        </w:rPr>
      </w:pPr>
    </w:p>
    <w:p w:rsidR="00FA0981" w:rsidRDefault="00FA0981" w:rsidP="00FA0981">
      <w:pPr>
        <w:spacing w:line="357" w:lineRule="auto"/>
        <w:ind w:left="12" w:right="1202" w:firstLine="708"/>
        <w:jc w:val="both"/>
        <w:rPr>
          <w:rFonts w:ascii="Arial" w:eastAsia="Arial" w:hAnsi="Arial"/>
          <w:sz w:val="24"/>
        </w:rPr>
      </w:pPr>
      <w:r>
        <w:rPr>
          <w:rFonts w:ascii="Arial" w:eastAsia="Arial" w:hAnsi="Arial"/>
          <w:sz w:val="24"/>
        </w:rPr>
        <w:t>Normalmente, os produtos surgem associados ou classificados, tendo subjacente um fator de atração ou uma motivação principal, associado a uma série de outros elementos ou motivações secundárias, o que se aproxima do já referido conceito de produto composto ou produto turístico.</w:t>
      </w:r>
    </w:p>
    <w:p w:rsidR="00FA0981" w:rsidRDefault="00FA0981" w:rsidP="00FA0981">
      <w:pPr>
        <w:spacing w:line="30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16" w:name="page932"/>
      <w:bookmarkEnd w:id="16"/>
    </w:p>
    <w:p w:rsidR="00FA0981" w:rsidRDefault="00FA0981" w:rsidP="00FA0981">
      <w:pPr>
        <w:pStyle w:val="Ttulo1"/>
        <w:ind w:firstLine="12"/>
        <w:rPr>
          <w:rFonts w:eastAsia="Arial"/>
        </w:rPr>
      </w:pPr>
      <w:bookmarkStart w:id="17" w:name="_Toc507763531"/>
      <w:r>
        <w:rPr>
          <w:rFonts w:eastAsia="Arial"/>
        </w:rPr>
        <w:t>6.5 PROCESSO DE ESCOLHA DE UM PRODUTO TURISTICO</w:t>
      </w:r>
      <w:bookmarkEnd w:id="17"/>
    </w:p>
    <w:p w:rsidR="00FA0981" w:rsidRDefault="00FA0981" w:rsidP="00FA0981">
      <w:pPr>
        <w:spacing w:line="274" w:lineRule="exact"/>
        <w:rPr>
          <w:rFonts w:ascii="Times New Roman" w:eastAsia="Times New Roman" w:hAnsi="Times New Roman"/>
        </w:rPr>
      </w:pPr>
    </w:p>
    <w:p w:rsidR="00FA0981" w:rsidRDefault="00FA0981" w:rsidP="00FA0981">
      <w:pPr>
        <w:spacing w:line="355" w:lineRule="auto"/>
        <w:ind w:left="12" w:firstLine="708"/>
        <w:jc w:val="both"/>
        <w:rPr>
          <w:rFonts w:ascii="Arial" w:eastAsia="Arial" w:hAnsi="Arial"/>
          <w:sz w:val="24"/>
        </w:rPr>
      </w:pPr>
      <w:r>
        <w:rPr>
          <w:rFonts w:ascii="Arial" w:eastAsia="Arial" w:hAnsi="Arial"/>
          <w:sz w:val="24"/>
        </w:rPr>
        <w:t>A classificação do que motiva um turista a visitar um país, um estado ou uma cidade é de importância fundamental para a segmentação do mercado e o posterior desenvolvimento dos produtos.</w:t>
      </w:r>
    </w:p>
    <w:p w:rsidR="00FA0981" w:rsidRDefault="00FA0981" w:rsidP="00FA0981">
      <w:pPr>
        <w:spacing w:line="256" w:lineRule="exact"/>
        <w:rPr>
          <w:rFonts w:ascii="Times New Roman" w:eastAsia="Times New Roman" w:hAnsi="Times New Roman"/>
        </w:rPr>
      </w:pPr>
    </w:p>
    <w:p w:rsidR="00FA0981" w:rsidRDefault="00FA0981" w:rsidP="00FA0981">
      <w:pPr>
        <w:spacing w:line="351" w:lineRule="auto"/>
        <w:ind w:left="12" w:right="20" w:firstLine="708"/>
        <w:jc w:val="both"/>
        <w:rPr>
          <w:rFonts w:ascii="Arial" w:eastAsia="Arial" w:hAnsi="Arial"/>
          <w:sz w:val="24"/>
        </w:rPr>
      </w:pPr>
      <w:r>
        <w:rPr>
          <w:rFonts w:ascii="Arial" w:eastAsia="Arial" w:hAnsi="Arial"/>
          <w:sz w:val="24"/>
        </w:rPr>
        <w:t>No entanto, esta classificação não é universal. Assim, segundo a OMT, a motivação pode classificar-se segundo:</w:t>
      </w:r>
    </w:p>
    <w:p w:rsidR="00FA0981" w:rsidRDefault="00FA0981" w:rsidP="00FA0981">
      <w:pPr>
        <w:numPr>
          <w:ilvl w:val="0"/>
          <w:numId w:val="2"/>
        </w:numPr>
        <w:tabs>
          <w:tab w:val="left" w:pos="732"/>
        </w:tabs>
        <w:spacing w:line="182" w:lineRule="auto"/>
        <w:ind w:left="732" w:hanging="360"/>
        <w:jc w:val="both"/>
        <w:rPr>
          <w:rFonts w:ascii="Wingdings" w:eastAsia="Wingdings" w:hAnsi="Wingdings"/>
          <w:sz w:val="48"/>
          <w:vertAlign w:val="superscript"/>
        </w:rPr>
      </w:pPr>
      <w:r>
        <w:rPr>
          <w:rFonts w:ascii="Arial" w:eastAsia="Arial" w:hAnsi="Arial"/>
          <w:sz w:val="24"/>
        </w:rPr>
        <w:t>Férias e lazer;</w:t>
      </w:r>
    </w:p>
    <w:p w:rsidR="00FA0981" w:rsidRDefault="00FA0981" w:rsidP="00FA0981">
      <w:pPr>
        <w:spacing w:line="157" w:lineRule="exact"/>
        <w:rPr>
          <w:rFonts w:ascii="Wingdings" w:eastAsia="Wingdings" w:hAnsi="Wingdings"/>
          <w:sz w:val="48"/>
          <w:vertAlign w:val="superscript"/>
        </w:rPr>
      </w:pPr>
    </w:p>
    <w:p w:rsidR="00FA0981" w:rsidRDefault="00FA0981" w:rsidP="00FA0981">
      <w:pPr>
        <w:numPr>
          <w:ilvl w:val="0"/>
          <w:numId w:val="2"/>
        </w:numPr>
        <w:tabs>
          <w:tab w:val="left" w:pos="732"/>
        </w:tabs>
        <w:spacing w:line="180" w:lineRule="auto"/>
        <w:ind w:left="732" w:hanging="360"/>
        <w:jc w:val="both"/>
        <w:rPr>
          <w:rFonts w:ascii="Wingdings" w:eastAsia="Wingdings" w:hAnsi="Wingdings"/>
          <w:sz w:val="31"/>
          <w:vertAlign w:val="superscript"/>
        </w:rPr>
      </w:pPr>
      <w:r>
        <w:rPr>
          <w:rFonts w:ascii="Arial" w:eastAsia="Arial" w:hAnsi="Arial"/>
          <w:sz w:val="18"/>
        </w:rPr>
        <w:t>Visita a familiares e amigos;</w:t>
      </w:r>
    </w:p>
    <w:p w:rsidR="00FA0981" w:rsidRDefault="00FA0981" w:rsidP="00FA0981">
      <w:pPr>
        <w:spacing w:line="155" w:lineRule="exact"/>
        <w:rPr>
          <w:rFonts w:ascii="Wingdings" w:eastAsia="Wingdings" w:hAnsi="Wingdings"/>
          <w:sz w:val="31"/>
          <w:vertAlign w:val="superscript"/>
        </w:rPr>
      </w:pPr>
    </w:p>
    <w:p w:rsidR="00FA0981" w:rsidRDefault="00FA0981" w:rsidP="00FA0981">
      <w:pPr>
        <w:numPr>
          <w:ilvl w:val="0"/>
          <w:numId w:val="2"/>
        </w:numPr>
        <w:tabs>
          <w:tab w:val="left" w:pos="732"/>
        </w:tabs>
        <w:spacing w:line="180" w:lineRule="auto"/>
        <w:ind w:left="732" w:hanging="360"/>
        <w:jc w:val="both"/>
        <w:rPr>
          <w:rFonts w:ascii="Wingdings" w:eastAsia="Wingdings" w:hAnsi="Wingdings"/>
          <w:sz w:val="31"/>
          <w:vertAlign w:val="superscript"/>
        </w:rPr>
      </w:pPr>
      <w:r>
        <w:rPr>
          <w:rFonts w:ascii="Arial" w:eastAsia="Arial" w:hAnsi="Arial"/>
          <w:sz w:val="18"/>
        </w:rPr>
        <w:t>Negócios e motivos profissionais;</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32"/>
        </w:tabs>
        <w:spacing w:line="180" w:lineRule="auto"/>
        <w:ind w:left="732" w:hanging="360"/>
        <w:jc w:val="both"/>
        <w:rPr>
          <w:rFonts w:ascii="Wingdings" w:eastAsia="Wingdings" w:hAnsi="Wingdings"/>
          <w:sz w:val="31"/>
          <w:vertAlign w:val="superscript"/>
        </w:rPr>
      </w:pPr>
      <w:r>
        <w:rPr>
          <w:rFonts w:ascii="Arial" w:eastAsia="Arial" w:hAnsi="Arial"/>
          <w:sz w:val="18"/>
        </w:rPr>
        <w:t>Tratamento médico;</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732"/>
        </w:tabs>
        <w:spacing w:line="180" w:lineRule="auto"/>
        <w:ind w:left="732" w:hanging="360"/>
        <w:jc w:val="both"/>
        <w:rPr>
          <w:rFonts w:ascii="Wingdings" w:eastAsia="Wingdings" w:hAnsi="Wingdings"/>
          <w:sz w:val="31"/>
          <w:vertAlign w:val="superscript"/>
        </w:rPr>
      </w:pPr>
      <w:r>
        <w:rPr>
          <w:rFonts w:ascii="Arial" w:eastAsia="Arial" w:hAnsi="Arial"/>
          <w:sz w:val="18"/>
        </w:rPr>
        <w:t>Religiosa/peregrinação;</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32"/>
        </w:tabs>
        <w:spacing w:line="180" w:lineRule="auto"/>
        <w:ind w:left="732" w:hanging="360"/>
        <w:jc w:val="both"/>
        <w:rPr>
          <w:rFonts w:ascii="Wingdings" w:eastAsia="Wingdings" w:hAnsi="Wingdings"/>
          <w:sz w:val="31"/>
          <w:vertAlign w:val="superscript"/>
        </w:rPr>
      </w:pPr>
      <w:r>
        <w:rPr>
          <w:rFonts w:ascii="Arial" w:eastAsia="Arial" w:hAnsi="Arial"/>
          <w:sz w:val="18"/>
        </w:rPr>
        <w:t>Outros aspectos.</w:t>
      </w:r>
    </w:p>
    <w:p w:rsidR="00FA0981" w:rsidRDefault="00FA0981" w:rsidP="00FA0981">
      <w:pPr>
        <w:spacing w:line="389" w:lineRule="exact"/>
        <w:rPr>
          <w:rFonts w:ascii="Times New Roman" w:eastAsia="Times New Roman" w:hAnsi="Times New Roman"/>
        </w:rPr>
      </w:pPr>
    </w:p>
    <w:p w:rsidR="00FA0981" w:rsidRDefault="00FA0981" w:rsidP="00FA0981">
      <w:pPr>
        <w:spacing w:line="351" w:lineRule="auto"/>
        <w:ind w:left="12" w:right="20" w:firstLine="708"/>
        <w:rPr>
          <w:rFonts w:ascii="Arial" w:eastAsia="Arial" w:hAnsi="Arial"/>
          <w:sz w:val="24"/>
        </w:rPr>
      </w:pPr>
      <w:r>
        <w:rPr>
          <w:rFonts w:ascii="Arial" w:eastAsia="Arial" w:hAnsi="Arial"/>
          <w:sz w:val="24"/>
        </w:rPr>
        <w:t>Segundo a European Travel Commission (ETC), esta motivação deve ser classificada em:</w:t>
      </w:r>
    </w:p>
    <w:p w:rsidR="00FA0981" w:rsidRDefault="00FA0981" w:rsidP="00FA0981">
      <w:pPr>
        <w:spacing w:line="141" w:lineRule="exact"/>
        <w:rPr>
          <w:rFonts w:ascii="Times New Roman" w:eastAsia="Times New Roman" w:hAnsi="Times New Roman"/>
        </w:rPr>
      </w:pPr>
    </w:p>
    <w:p w:rsidR="00FA0981" w:rsidRDefault="00FA0981" w:rsidP="00FA0981">
      <w:pPr>
        <w:numPr>
          <w:ilvl w:val="0"/>
          <w:numId w:val="2"/>
        </w:numPr>
        <w:tabs>
          <w:tab w:val="left" w:pos="732"/>
        </w:tabs>
        <w:spacing w:line="201" w:lineRule="auto"/>
        <w:ind w:left="732" w:right="20" w:hanging="360"/>
        <w:jc w:val="both"/>
        <w:rPr>
          <w:rFonts w:ascii="Wingdings" w:eastAsia="Wingdings" w:hAnsi="Wingdings"/>
          <w:sz w:val="48"/>
          <w:vertAlign w:val="superscript"/>
        </w:rPr>
      </w:pPr>
      <w:r>
        <w:rPr>
          <w:rFonts w:ascii="Arial" w:eastAsia="Arial" w:hAnsi="Arial"/>
          <w:sz w:val="24"/>
        </w:rPr>
        <w:t>Viagens de lazer – só férias, visita a eventos, férias combinadas com visitas a familiares e amigos;</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32"/>
        </w:tabs>
        <w:spacing w:line="202" w:lineRule="auto"/>
        <w:ind w:left="732" w:right="20" w:hanging="360"/>
        <w:jc w:val="both"/>
        <w:rPr>
          <w:rFonts w:ascii="Wingdings" w:eastAsia="Wingdings" w:hAnsi="Wingdings"/>
          <w:sz w:val="48"/>
          <w:vertAlign w:val="superscript"/>
        </w:rPr>
      </w:pPr>
      <w:r>
        <w:rPr>
          <w:rFonts w:ascii="Arial" w:eastAsia="Arial" w:hAnsi="Arial"/>
          <w:sz w:val="24"/>
        </w:rPr>
        <w:t>Outras de lazer – só visitas a familiares e amigos, motivos de saúde, religiosas/peregrinação, outras;</w:t>
      </w:r>
    </w:p>
    <w:p w:rsidR="00FA0981" w:rsidRDefault="00FA0981" w:rsidP="00FA0981">
      <w:pPr>
        <w:spacing w:line="147" w:lineRule="exact"/>
        <w:rPr>
          <w:rFonts w:ascii="Wingdings" w:eastAsia="Wingdings" w:hAnsi="Wingdings"/>
          <w:sz w:val="48"/>
          <w:vertAlign w:val="superscript"/>
        </w:rPr>
      </w:pPr>
    </w:p>
    <w:p w:rsidR="00FA0981" w:rsidRDefault="00FA0981" w:rsidP="00FA0981">
      <w:pPr>
        <w:numPr>
          <w:ilvl w:val="0"/>
          <w:numId w:val="2"/>
        </w:numPr>
        <w:tabs>
          <w:tab w:val="left" w:pos="732"/>
        </w:tabs>
        <w:spacing w:line="201" w:lineRule="auto"/>
        <w:ind w:left="732" w:right="20" w:hanging="360"/>
        <w:jc w:val="both"/>
        <w:rPr>
          <w:rFonts w:ascii="Wingdings" w:eastAsia="Wingdings" w:hAnsi="Wingdings"/>
          <w:sz w:val="48"/>
          <w:vertAlign w:val="superscript"/>
        </w:rPr>
      </w:pPr>
      <w:r>
        <w:rPr>
          <w:rFonts w:ascii="Arial" w:eastAsia="Arial" w:hAnsi="Arial"/>
          <w:sz w:val="24"/>
        </w:rPr>
        <w:t>Viagens de negócios – negócios tradicionais, conferências ,congressos, seminários, exibições, feiras, incentivos e outras.</w:t>
      </w:r>
    </w:p>
    <w:p w:rsidR="00FA0981" w:rsidRDefault="00FA0981" w:rsidP="00FA0981">
      <w:pPr>
        <w:spacing w:line="391" w:lineRule="exact"/>
        <w:rPr>
          <w:rFonts w:ascii="Times New Roman" w:eastAsia="Times New Roman" w:hAnsi="Times New Roman"/>
        </w:rPr>
      </w:pPr>
    </w:p>
    <w:p w:rsidR="00FA0981" w:rsidRDefault="00FA0981" w:rsidP="00FA0981">
      <w:pPr>
        <w:spacing w:line="357" w:lineRule="auto"/>
        <w:ind w:left="12" w:right="20" w:firstLine="708"/>
        <w:jc w:val="both"/>
        <w:rPr>
          <w:rFonts w:ascii="Arial" w:eastAsia="Arial" w:hAnsi="Arial"/>
          <w:sz w:val="24"/>
        </w:rPr>
      </w:pPr>
      <w:r>
        <w:rPr>
          <w:rFonts w:ascii="Arial" w:eastAsia="Arial" w:hAnsi="Arial"/>
          <w:sz w:val="24"/>
        </w:rPr>
        <w:t>As duas fontes acima referidas são das mais importantes e não atingiram ainda um conveniente grau de homogeneidade. Contudo, recomendamos a adoção da classificação da OMT, uma vez que nos permitirá estabelecer uma análise comparativa a nível mundial e apresenta uma maior consistência, possibilitando a análise de séries cronológicas.</w:t>
      </w:r>
    </w:p>
    <w:p w:rsidR="00FA0981" w:rsidRDefault="00FA0981" w:rsidP="00FA0981">
      <w:pPr>
        <w:spacing w:line="259" w:lineRule="exact"/>
        <w:rPr>
          <w:rFonts w:ascii="Times New Roman" w:eastAsia="Times New Roman" w:hAnsi="Times New Roman"/>
        </w:rPr>
      </w:pPr>
    </w:p>
    <w:p w:rsidR="00FA0981" w:rsidRDefault="00FA0981" w:rsidP="00FA0981">
      <w:pPr>
        <w:spacing w:line="356" w:lineRule="auto"/>
        <w:ind w:left="12" w:right="20" w:firstLine="708"/>
        <w:jc w:val="both"/>
        <w:rPr>
          <w:rFonts w:ascii="Arial" w:eastAsia="Arial" w:hAnsi="Arial"/>
          <w:sz w:val="24"/>
        </w:rPr>
      </w:pPr>
      <w:r>
        <w:rPr>
          <w:rFonts w:ascii="Arial" w:eastAsia="Arial" w:hAnsi="Arial"/>
          <w:sz w:val="24"/>
        </w:rPr>
        <w:t>Nota-se ainda que os canais de distribuição segmentam os seus clientes e o mercado de acordo com a tipologia de motivações ou de produtos que procuram, sendo esta uma classificação diferente das apresentadas. Esta deverá ser analisada com particular interesse, pois permite um alinhamento robusto com os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18" w:name="page933"/>
      <w:bookmarkEnd w:id="18"/>
    </w:p>
    <w:p w:rsidR="00FA0981" w:rsidRDefault="00FA0981" w:rsidP="00FA0981">
      <w:pPr>
        <w:spacing w:line="349" w:lineRule="auto"/>
        <w:ind w:right="1222"/>
        <w:rPr>
          <w:rFonts w:ascii="Arial" w:eastAsia="Arial" w:hAnsi="Arial"/>
          <w:sz w:val="24"/>
        </w:rPr>
      </w:pPr>
      <w:r>
        <w:rPr>
          <w:rFonts w:ascii="Arial" w:eastAsia="Arial" w:hAnsi="Arial"/>
          <w:sz w:val="24"/>
        </w:rPr>
        <w:t>desejos e necessidades do consumidor final e dos parceiros fundamentais, a quem queremos, ou através de quem queremos vender.</w:t>
      </w:r>
    </w:p>
    <w:p w:rsidR="00FA0981" w:rsidRDefault="00FA0981" w:rsidP="00FA0981">
      <w:pPr>
        <w:spacing w:line="265" w:lineRule="exact"/>
        <w:rPr>
          <w:rFonts w:ascii="Times New Roman" w:eastAsia="Times New Roman" w:hAnsi="Times New Roman"/>
        </w:rPr>
      </w:pPr>
    </w:p>
    <w:p w:rsidR="00FA0981" w:rsidRDefault="00FA0981" w:rsidP="00FA0981">
      <w:pPr>
        <w:spacing w:line="349" w:lineRule="auto"/>
        <w:ind w:right="1222" w:firstLine="708"/>
        <w:rPr>
          <w:rFonts w:ascii="Arial" w:eastAsia="Arial" w:hAnsi="Arial"/>
          <w:sz w:val="24"/>
        </w:rPr>
      </w:pPr>
      <w:r>
        <w:rPr>
          <w:rFonts w:ascii="Arial" w:eastAsia="Arial" w:hAnsi="Arial"/>
          <w:sz w:val="24"/>
        </w:rPr>
        <w:t>O Ministério do Turismo por meio da Portaria 112 de 2013, anexo 01 deste documento, define alguns segmentos turísticos nacionais;</w:t>
      </w:r>
    </w:p>
    <w:p w:rsidR="00FA0981" w:rsidRDefault="00FA0981" w:rsidP="00FA0981">
      <w:pPr>
        <w:spacing w:line="183" w:lineRule="exact"/>
        <w:rPr>
          <w:rFonts w:ascii="Times New Roman" w:eastAsia="Times New Roman" w:hAnsi="Times New Roman"/>
        </w:rPr>
      </w:pPr>
    </w:p>
    <w:p w:rsidR="00FA0981" w:rsidRDefault="00FA0981" w:rsidP="00FA0981">
      <w:pPr>
        <w:numPr>
          <w:ilvl w:val="0"/>
          <w:numId w:val="2"/>
        </w:numPr>
        <w:tabs>
          <w:tab w:val="left" w:pos="640"/>
        </w:tabs>
        <w:spacing w:line="0" w:lineRule="atLeast"/>
        <w:ind w:left="640" w:hanging="280"/>
        <w:jc w:val="both"/>
        <w:rPr>
          <w:rFonts w:ascii="Arial" w:eastAsia="Arial" w:hAnsi="Arial"/>
          <w:b/>
          <w:sz w:val="24"/>
        </w:rPr>
      </w:pPr>
      <w:r>
        <w:rPr>
          <w:rFonts w:ascii="Arial" w:eastAsia="Arial" w:hAnsi="Arial"/>
          <w:sz w:val="24"/>
        </w:rPr>
        <w:t>Turismo Social;</w:t>
      </w:r>
    </w:p>
    <w:p w:rsidR="00FA0981" w:rsidRDefault="00FA0981" w:rsidP="00FA0981">
      <w:pPr>
        <w:spacing w:line="304" w:lineRule="exact"/>
        <w:rPr>
          <w:rFonts w:ascii="Arial" w:eastAsia="Arial" w:hAnsi="Arial"/>
          <w:b/>
          <w:sz w:val="24"/>
        </w:rPr>
      </w:pPr>
    </w:p>
    <w:p w:rsidR="00FA0981" w:rsidRDefault="00FA0981" w:rsidP="00FA0981">
      <w:pPr>
        <w:numPr>
          <w:ilvl w:val="0"/>
          <w:numId w:val="2"/>
        </w:numPr>
        <w:tabs>
          <w:tab w:val="left" w:pos="660"/>
        </w:tabs>
        <w:spacing w:line="0" w:lineRule="atLeast"/>
        <w:ind w:left="660" w:hanging="300"/>
        <w:jc w:val="both"/>
        <w:rPr>
          <w:rFonts w:ascii="Arial" w:eastAsia="Arial" w:hAnsi="Arial"/>
          <w:b/>
          <w:sz w:val="24"/>
        </w:rPr>
      </w:pPr>
      <w:r>
        <w:rPr>
          <w:rFonts w:ascii="Arial" w:eastAsia="Arial" w:hAnsi="Arial"/>
          <w:sz w:val="24"/>
        </w:rPr>
        <w:t>Ecoturismo;</w:t>
      </w:r>
    </w:p>
    <w:p w:rsidR="00FA0981" w:rsidRDefault="00FA0981" w:rsidP="00FA0981">
      <w:pPr>
        <w:spacing w:line="136" w:lineRule="exact"/>
        <w:rPr>
          <w:rFonts w:ascii="Arial" w:eastAsia="Arial" w:hAnsi="Arial"/>
          <w:b/>
          <w:sz w:val="24"/>
        </w:rPr>
      </w:pPr>
    </w:p>
    <w:p w:rsidR="00FA0981" w:rsidRDefault="00FA0981" w:rsidP="00FA0981">
      <w:pPr>
        <w:numPr>
          <w:ilvl w:val="1"/>
          <w:numId w:val="2"/>
        </w:numPr>
        <w:tabs>
          <w:tab w:val="left" w:pos="1360"/>
        </w:tabs>
        <w:spacing w:line="0" w:lineRule="atLeast"/>
        <w:ind w:left="1360" w:hanging="280"/>
        <w:jc w:val="both"/>
        <w:rPr>
          <w:rFonts w:ascii="Arial" w:eastAsia="Arial" w:hAnsi="Arial"/>
          <w:b/>
          <w:sz w:val="24"/>
        </w:rPr>
      </w:pPr>
      <w:r>
        <w:rPr>
          <w:rFonts w:ascii="Arial" w:eastAsia="Arial" w:hAnsi="Arial"/>
          <w:sz w:val="24"/>
        </w:rPr>
        <w:t>Turismo Cultural;</w:t>
      </w:r>
    </w:p>
    <w:p w:rsidR="00FA0981" w:rsidRDefault="00FA0981" w:rsidP="00FA0981">
      <w:pPr>
        <w:spacing w:line="139" w:lineRule="exact"/>
        <w:rPr>
          <w:rFonts w:ascii="Arial" w:eastAsia="Arial" w:hAnsi="Arial"/>
          <w:b/>
          <w:sz w:val="24"/>
        </w:rPr>
      </w:pPr>
    </w:p>
    <w:p w:rsidR="00FA0981" w:rsidRDefault="00FA0981" w:rsidP="00FA0981">
      <w:pPr>
        <w:numPr>
          <w:ilvl w:val="1"/>
          <w:numId w:val="2"/>
        </w:numPr>
        <w:tabs>
          <w:tab w:val="left" w:pos="1380"/>
        </w:tabs>
        <w:spacing w:line="0" w:lineRule="atLeast"/>
        <w:ind w:left="1380" w:hanging="300"/>
        <w:jc w:val="both"/>
        <w:rPr>
          <w:rFonts w:ascii="Arial" w:eastAsia="Arial" w:hAnsi="Arial"/>
          <w:b/>
          <w:sz w:val="24"/>
        </w:rPr>
      </w:pPr>
      <w:r>
        <w:rPr>
          <w:rFonts w:ascii="Arial" w:eastAsia="Arial" w:hAnsi="Arial"/>
          <w:sz w:val="24"/>
        </w:rPr>
        <w:t>Turismo Religioso;</w:t>
      </w:r>
    </w:p>
    <w:p w:rsidR="00FA0981" w:rsidRDefault="00FA0981" w:rsidP="00FA0981">
      <w:pPr>
        <w:spacing w:line="137" w:lineRule="exact"/>
        <w:rPr>
          <w:rFonts w:ascii="Arial" w:eastAsia="Arial" w:hAnsi="Arial"/>
          <w:b/>
          <w:sz w:val="24"/>
        </w:rPr>
      </w:pPr>
    </w:p>
    <w:p w:rsidR="00FA0981" w:rsidRDefault="00FA0981" w:rsidP="00FA0981">
      <w:pPr>
        <w:numPr>
          <w:ilvl w:val="1"/>
          <w:numId w:val="2"/>
        </w:numPr>
        <w:tabs>
          <w:tab w:val="left" w:pos="1360"/>
        </w:tabs>
        <w:spacing w:line="0" w:lineRule="atLeast"/>
        <w:ind w:left="1360" w:hanging="280"/>
        <w:jc w:val="both"/>
        <w:rPr>
          <w:rFonts w:ascii="Arial" w:eastAsia="Arial" w:hAnsi="Arial"/>
          <w:b/>
          <w:sz w:val="24"/>
        </w:rPr>
      </w:pPr>
      <w:r>
        <w:rPr>
          <w:rFonts w:ascii="Arial" w:eastAsia="Arial" w:hAnsi="Arial"/>
          <w:sz w:val="24"/>
        </w:rPr>
        <w:t>Turismo de Estudos e de Intercâmbio;</w:t>
      </w:r>
    </w:p>
    <w:p w:rsidR="00FA0981" w:rsidRDefault="00FA0981" w:rsidP="00FA0981">
      <w:pPr>
        <w:spacing w:line="139" w:lineRule="exact"/>
        <w:rPr>
          <w:rFonts w:ascii="Arial" w:eastAsia="Arial" w:hAnsi="Arial"/>
          <w:b/>
          <w:sz w:val="24"/>
        </w:rPr>
      </w:pPr>
    </w:p>
    <w:p w:rsidR="00FA0981" w:rsidRDefault="00FA0981" w:rsidP="00FA0981">
      <w:pPr>
        <w:numPr>
          <w:ilvl w:val="1"/>
          <w:numId w:val="2"/>
        </w:numPr>
        <w:tabs>
          <w:tab w:val="left" w:pos="1300"/>
        </w:tabs>
        <w:spacing w:line="0" w:lineRule="atLeast"/>
        <w:ind w:left="1300" w:hanging="220"/>
        <w:jc w:val="both"/>
        <w:rPr>
          <w:rFonts w:ascii="Arial" w:eastAsia="Arial" w:hAnsi="Arial"/>
          <w:b/>
          <w:sz w:val="24"/>
        </w:rPr>
      </w:pPr>
      <w:r>
        <w:rPr>
          <w:rFonts w:ascii="Arial" w:eastAsia="Arial" w:hAnsi="Arial"/>
          <w:sz w:val="24"/>
        </w:rPr>
        <w:t>Turismo de Esportes;</w:t>
      </w:r>
    </w:p>
    <w:p w:rsidR="00FA0981" w:rsidRDefault="00FA0981" w:rsidP="00FA0981">
      <w:pPr>
        <w:spacing w:line="136" w:lineRule="exact"/>
        <w:rPr>
          <w:rFonts w:ascii="Arial" w:eastAsia="Arial" w:hAnsi="Arial"/>
          <w:b/>
          <w:sz w:val="24"/>
        </w:rPr>
      </w:pPr>
    </w:p>
    <w:p w:rsidR="00FA0981" w:rsidRDefault="00FA0981" w:rsidP="00FA0981">
      <w:pPr>
        <w:numPr>
          <w:ilvl w:val="1"/>
          <w:numId w:val="2"/>
        </w:numPr>
        <w:tabs>
          <w:tab w:val="left" w:pos="1380"/>
        </w:tabs>
        <w:spacing w:line="239" w:lineRule="auto"/>
        <w:ind w:left="1380" w:hanging="300"/>
        <w:jc w:val="both"/>
        <w:rPr>
          <w:rFonts w:ascii="Arial" w:eastAsia="Arial" w:hAnsi="Arial"/>
          <w:b/>
          <w:sz w:val="24"/>
        </w:rPr>
      </w:pPr>
      <w:r>
        <w:rPr>
          <w:rFonts w:ascii="Arial" w:eastAsia="Arial" w:hAnsi="Arial"/>
          <w:sz w:val="24"/>
        </w:rPr>
        <w:t>Turismo de Pesca;</w:t>
      </w:r>
    </w:p>
    <w:p w:rsidR="00FA0981" w:rsidRDefault="00FA0981" w:rsidP="00FA0981">
      <w:pPr>
        <w:spacing w:line="140" w:lineRule="exact"/>
        <w:rPr>
          <w:rFonts w:ascii="Arial" w:eastAsia="Arial" w:hAnsi="Arial"/>
          <w:b/>
          <w:sz w:val="24"/>
        </w:rPr>
      </w:pPr>
    </w:p>
    <w:p w:rsidR="00FA0981" w:rsidRDefault="00FA0981" w:rsidP="00FA0981">
      <w:pPr>
        <w:numPr>
          <w:ilvl w:val="1"/>
          <w:numId w:val="2"/>
        </w:numPr>
        <w:tabs>
          <w:tab w:val="left" w:pos="1380"/>
        </w:tabs>
        <w:spacing w:line="0" w:lineRule="atLeast"/>
        <w:ind w:left="1380" w:hanging="300"/>
        <w:jc w:val="both"/>
        <w:rPr>
          <w:rFonts w:ascii="Arial" w:eastAsia="Arial" w:hAnsi="Arial"/>
          <w:b/>
          <w:sz w:val="24"/>
        </w:rPr>
      </w:pPr>
      <w:r>
        <w:rPr>
          <w:rFonts w:ascii="Arial" w:eastAsia="Arial" w:hAnsi="Arial"/>
          <w:sz w:val="24"/>
        </w:rPr>
        <w:t>Turismo Náutico;</w:t>
      </w:r>
    </w:p>
    <w:p w:rsidR="00FA0981" w:rsidRDefault="00FA0981" w:rsidP="00FA0981">
      <w:pPr>
        <w:spacing w:line="136" w:lineRule="exact"/>
        <w:rPr>
          <w:rFonts w:ascii="Arial" w:eastAsia="Arial" w:hAnsi="Arial"/>
          <w:b/>
          <w:sz w:val="24"/>
        </w:rPr>
      </w:pPr>
    </w:p>
    <w:p w:rsidR="00FA0981" w:rsidRDefault="00FA0981" w:rsidP="00FA0981">
      <w:pPr>
        <w:numPr>
          <w:ilvl w:val="1"/>
          <w:numId w:val="2"/>
        </w:numPr>
        <w:tabs>
          <w:tab w:val="left" w:pos="1300"/>
        </w:tabs>
        <w:spacing w:line="0" w:lineRule="atLeast"/>
        <w:ind w:left="1300" w:hanging="220"/>
        <w:jc w:val="both"/>
        <w:rPr>
          <w:rFonts w:ascii="Arial" w:eastAsia="Arial" w:hAnsi="Arial"/>
          <w:b/>
          <w:sz w:val="24"/>
        </w:rPr>
      </w:pPr>
      <w:r>
        <w:rPr>
          <w:rFonts w:ascii="Arial" w:eastAsia="Arial" w:hAnsi="Arial"/>
          <w:sz w:val="24"/>
        </w:rPr>
        <w:t>Turismo de Aventura;</w:t>
      </w:r>
    </w:p>
    <w:p w:rsidR="00FA0981" w:rsidRDefault="00FA0981" w:rsidP="00FA0981">
      <w:pPr>
        <w:spacing w:line="307" w:lineRule="exact"/>
        <w:rPr>
          <w:rFonts w:ascii="Times New Roman" w:eastAsia="Times New Roman" w:hAnsi="Times New Roman"/>
        </w:rPr>
      </w:pPr>
    </w:p>
    <w:p w:rsidR="00FA0981" w:rsidRDefault="00FA0981" w:rsidP="00FA0981">
      <w:pPr>
        <w:numPr>
          <w:ilvl w:val="0"/>
          <w:numId w:val="2"/>
        </w:numPr>
        <w:tabs>
          <w:tab w:val="left" w:pos="580"/>
        </w:tabs>
        <w:spacing w:line="0" w:lineRule="atLeast"/>
        <w:ind w:left="580" w:hanging="220"/>
        <w:jc w:val="both"/>
        <w:rPr>
          <w:rFonts w:ascii="Arial" w:eastAsia="Arial" w:hAnsi="Arial"/>
          <w:b/>
          <w:sz w:val="24"/>
        </w:rPr>
      </w:pPr>
      <w:r>
        <w:rPr>
          <w:rFonts w:ascii="Arial" w:eastAsia="Arial" w:hAnsi="Arial"/>
          <w:sz w:val="24"/>
        </w:rPr>
        <w:t>Turismo de Sol e Praia;</w:t>
      </w:r>
    </w:p>
    <w:p w:rsidR="00FA0981" w:rsidRDefault="00FA0981" w:rsidP="00FA0981">
      <w:pPr>
        <w:spacing w:line="136" w:lineRule="exact"/>
        <w:rPr>
          <w:rFonts w:ascii="Arial" w:eastAsia="Arial" w:hAnsi="Arial"/>
          <w:b/>
          <w:sz w:val="24"/>
        </w:rPr>
      </w:pPr>
    </w:p>
    <w:p w:rsidR="00FA0981" w:rsidRDefault="00FA0981" w:rsidP="00FA0981">
      <w:pPr>
        <w:numPr>
          <w:ilvl w:val="1"/>
          <w:numId w:val="2"/>
        </w:numPr>
        <w:tabs>
          <w:tab w:val="left" w:pos="1360"/>
        </w:tabs>
        <w:spacing w:line="0" w:lineRule="atLeast"/>
        <w:ind w:left="1360" w:hanging="280"/>
        <w:jc w:val="both"/>
        <w:rPr>
          <w:rFonts w:ascii="Arial" w:eastAsia="Arial" w:hAnsi="Arial"/>
          <w:b/>
          <w:sz w:val="24"/>
        </w:rPr>
      </w:pPr>
      <w:r>
        <w:rPr>
          <w:rFonts w:ascii="Arial" w:eastAsia="Arial" w:hAnsi="Arial"/>
          <w:sz w:val="24"/>
        </w:rPr>
        <w:t>Turismo de Negócios e Eventos;</w:t>
      </w:r>
    </w:p>
    <w:p w:rsidR="00FA0981" w:rsidRDefault="00FA0981" w:rsidP="00FA0981">
      <w:pPr>
        <w:spacing w:line="139" w:lineRule="exact"/>
        <w:rPr>
          <w:rFonts w:ascii="Arial" w:eastAsia="Arial" w:hAnsi="Arial"/>
          <w:b/>
          <w:sz w:val="24"/>
        </w:rPr>
      </w:pPr>
    </w:p>
    <w:p w:rsidR="00FA0981" w:rsidRDefault="00FA0981" w:rsidP="00FA0981">
      <w:pPr>
        <w:numPr>
          <w:ilvl w:val="1"/>
          <w:numId w:val="2"/>
        </w:numPr>
        <w:tabs>
          <w:tab w:val="left" w:pos="1300"/>
        </w:tabs>
        <w:spacing w:line="0" w:lineRule="atLeast"/>
        <w:ind w:left="1300" w:hanging="220"/>
        <w:jc w:val="both"/>
        <w:rPr>
          <w:rFonts w:ascii="Arial" w:eastAsia="Arial" w:hAnsi="Arial"/>
          <w:b/>
          <w:sz w:val="24"/>
        </w:rPr>
      </w:pPr>
      <w:r>
        <w:rPr>
          <w:rFonts w:ascii="Arial" w:eastAsia="Arial" w:hAnsi="Arial"/>
          <w:sz w:val="24"/>
        </w:rPr>
        <w:t>Turismo Rural;</w:t>
      </w:r>
    </w:p>
    <w:p w:rsidR="00FA0981" w:rsidRDefault="00FA0981" w:rsidP="00FA0981">
      <w:pPr>
        <w:spacing w:line="136" w:lineRule="exact"/>
        <w:rPr>
          <w:rFonts w:ascii="Arial" w:eastAsia="Arial" w:hAnsi="Arial"/>
          <w:b/>
          <w:sz w:val="24"/>
        </w:rPr>
      </w:pPr>
    </w:p>
    <w:p w:rsidR="00FA0981" w:rsidRDefault="00FA0981" w:rsidP="00FA0981">
      <w:pPr>
        <w:numPr>
          <w:ilvl w:val="1"/>
          <w:numId w:val="2"/>
        </w:numPr>
        <w:tabs>
          <w:tab w:val="left" w:pos="1440"/>
        </w:tabs>
        <w:spacing w:line="0" w:lineRule="atLeast"/>
        <w:ind w:left="1440" w:hanging="360"/>
        <w:jc w:val="both"/>
        <w:rPr>
          <w:rFonts w:ascii="Arial" w:eastAsia="Arial" w:hAnsi="Arial"/>
          <w:b/>
          <w:sz w:val="24"/>
        </w:rPr>
      </w:pPr>
      <w:r>
        <w:rPr>
          <w:rFonts w:ascii="Arial" w:eastAsia="Arial" w:hAnsi="Arial"/>
          <w:sz w:val="24"/>
        </w:rPr>
        <w:t>Turismo de Saúde;</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4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69" w:lineRule="exact"/>
        <w:rPr>
          <w:rFonts w:ascii="Times New Roman" w:eastAsia="Times New Roman" w:hAnsi="Times New Roman"/>
        </w:rPr>
      </w:pPr>
      <w:bookmarkStart w:id="19" w:name="page934"/>
      <w:bookmarkEnd w:id="19"/>
    </w:p>
    <w:p w:rsidR="00FA0981" w:rsidRDefault="00FA0981" w:rsidP="00FA0981">
      <w:pPr>
        <w:pStyle w:val="Ttulo1"/>
        <w:ind w:firstLine="720"/>
        <w:rPr>
          <w:rFonts w:eastAsia="Arial"/>
        </w:rPr>
      </w:pPr>
      <w:bookmarkStart w:id="20" w:name="_Toc507763532"/>
      <w:r>
        <w:rPr>
          <w:rFonts w:eastAsia="Arial"/>
        </w:rPr>
        <w:t>6.6 PLANO DE MARKETING E COMERCIALIZAÇÃO DO TURISMO</w:t>
      </w:r>
      <w:bookmarkEnd w:id="20"/>
    </w:p>
    <w:p w:rsidR="00FA0981" w:rsidRPr="00223BAE" w:rsidRDefault="00FA0981" w:rsidP="00FA0981">
      <w:pPr>
        <w:pStyle w:val="Ttulo1"/>
        <w:rPr>
          <w:rFonts w:eastAsia="Arial"/>
        </w:rPr>
      </w:pPr>
      <w:bookmarkStart w:id="21" w:name="_Toc507763533"/>
      <w:r>
        <w:rPr>
          <w:rFonts w:eastAsia="Arial"/>
        </w:rPr>
        <w:t>DE LOUVEIRA</w:t>
      </w:r>
      <w:bookmarkEnd w:id="21"/>
    </w:p>
    <w:p w:rsidR="00FA0981" w:rsidRDefault="00FA0981" w:rsidP="00FA0981">
      <w:pPr>
        <w:spacing w:line="381" w:lineRule="exact"/>
        <w:rPr>
          <w:rFonts w:ascii="Times New Roman" w:eastAsia="Times New Roman" w:hAnsi="Times New Roman"/>
        </w:rPr>
      </w:pPr>
    </w:p>
    <w:p w:rsidR="00FA0981" w:rsidRDefault="00FA0981" w:rsidP="00FA0981">
      <w:pPr>
        <w:spacing w:line="355" w:lineRule="auto"/>
        <w:ind w:right="1202" w:firstLine="708"/>
        <w:jc w:val="both"/>
        <w:rPr>
          <w:rFonts w:ascii="Arial" w:eastAsia="Arial" w:hAnsi="Arial"/>
          <w:sz w:val="24"/>
        </w:rPr>
      </w:pPr>
      <w:r>
        <w:rPr>
          <w:rFonts w:ascii="Arial" w:eastAsia="Arial" w:hAnsi="Arial"/>
          <w:sz w:val="24"/>
        </w:rPr>
        <w:t>O Plano de Marketing tem como principal objetivo criar uma identidade turística para a cidade de Louveira, visto que durante as visitas identificou-se que Louveira não possui uma identidade para a população e para os turistas.</w:t>
      </w:r>
    </w:p>
    <w:p w:rsidR="00FA0981" w:rsidRDefault="00FA0981" w:rsidP="00FA0981">
      <w:pPr>
        <w:spacing w:line="256" w:lineRule="exact"/>
        <w:rPr>
          <w:rFonts w:ascii="Times New Roman" w:eastAsia="Times New Roman" w:hAnsi="Times New Roman"/>
        </w:rPr>
      </w:pPr>
    </w:p>
    <w:p w:rsidR="00FA0981" w:rsidRDefault="00FA0981" w:rsidP="00FA0981">
      <w:pPr>
        <w:spacing w:line="351" w:lineRule="auto"/>
        <w:ind w:right="1222" w:firstLine="708"/>
        <w:jc w:val="both"/>
        <w:rPr>
          <w:rFonts w:ascii="Arial" w:eastAsia="Arial" w:hAnsi="Arial"/>
          <w:sz w:val="24"/>
        </w:rPr>
      </w:pPr>
      <w:r>
        <w:rPr>
          <w:rFonts w:ascii="Arial" w:eastAsia="Arial" w:hAnsi="Arial"/>
          <w:sz w:val="24"/>
        </w:rPr>
        <w:t>A Prefeitura de Louveira já possui materiais de divulgação do destino e já realizou alguns ações em parceria com o Trade Turístico da cidade.</w:t>
      </w:r>
    </w:p>
    <w:p w:rsidR="00FA0981" w:rsidRDefault="00FA0981" w:rsidP="00FA0981">
      <w:pPr>
        <w:spacing w:line="261" w:lineRule="exact"/>
        <w:rPr>
          <w:rFonts w:ascii="Times New Roman" w:eastAsia="Times New Roman" w:hAnsi="Times New Roman"/>
        </w:rPr>
      </w:pPr>
    </w:p>
    <w:p w:rsidR="00FA0981" w:rsidRDefault="00FA0981" w:rsidP="00FA0981">
      <w:pPr>
        <w:spacing w:line="351" w:lineRule="auto"/>
        <w:ind w:right="1222" w:firstLine="708"/>
        <w:jc w:val="both"/>
        <w:rPr>
          <w:rFonts w:ascii="Arial" w:eastAsia="Arial" w:hAnsi="Arial"/>
          <w:sz w:val="24"/>
        </w:rPr>
      </w:pPr>
      <w:r>
        <w:rPr>
          <w:rFonts w:ascii="Arial" w:eastAsia="Arial" w:hAnsi="Arial"/>
          <w:sz w:val="24"/>
        </w:rPr>
        <w:t>A partir disso, este plano de Marketing visa criar uma identidade para Louveira e realizar sua divulgação e inserção no trade turístico.</w:t>
      </w:r>
    </w:p>
    <w:p w:rsidR="00FA0981" w:rsidRDefault="00FA0981" w:rsidP="00FA0981">
      <w:pPr>
        <w:spacing w:line="261" w:lineRule="exact"/>
        <w:rPr>
          <w:rFonts w:ascii="Times New Roman" w:eastAsia="Times New Roman" w:hAnsi="Times New Roman"/>
        </w:rPr>
      </w:pPr>
    </w:p>
    <w:p w:rsidR="00FA0981" w:rsidRDefault="00FA0981" w:rsidP="00FA0981">
      <w:pPr>
        <w:spacing w:line="357" w:lineRule="auto"/>
        <w:ind w:right="1222" w:firstLine="708"/>
        <w:jc w:val="both"/>
        <w:rPr>
          <w:rFonts w:ascii="Arial" w:eastAsia="Arial" w:hAnsi="Arial"/>
          <w:sz w:val="24"/>
        </w:rPr>
      </w:pPr>
      <w:r>
        <w:rPr>
          <w:rFonts w:ascii="Arial" w:eastAsia="Arial" w:hAnsi="Arial"/>
          <w:sz w:val="24"/>
        </w:rPr>
        <w:t>Dessa forma, após esse plano de Louveira terá um posicionamento no mercado turístico, bem como estratégias de comunicação e uma identidade definida. A seguir, serão analisadas todas as ações de marketing e comunicação existentes e posteriormente um plano de ações a fim de criar estratégias para melhorar o marketing de Louveira e atrair mais turistas.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3"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4" w:lineRule="exact"/>
        <w:rPr>
          <w:rFonts w:ascii="Times New Roman" w:eastAsia="Times New Roman" w:hAnsi="Times New Roman"/>
        </w:rPr>
      </w:pPr>
      <w:bookmarkStart w:id="22" w:name="page935"/>
      <w:bookmarkEnd w:id="22"/>
    </w:p>
    <w:p w:rsidR="00FA0981" w:rsidRDefault="00FA0981" w:rsidP="00FA0981">
      <w:pPr>
        <w:pStyle w:val="Ttulo1"/>
        <w:ind w:firstLine="12"/>
        <w:rPr>
          <w:rFonts w:eastAsia="Arial"/>
        </w:rPr>
      </w:pPr>
      <w:bookmarkStart w:id="23" w:name="_Toc507763534"/>
      <w:r>
        <w:rPr>
          <w:rFonts w:eastAsia="Arial"/>
        </w:rPr>
        <w:t>6.6.1 REFERENCIAL TEÓRICO</w:t>
      </w:r>
      <w:bookmarkEnd w:id="23"/>
    </w:p>
    <w:p w:rsidR="00FA0981" w:rsidRDefault="00FA0981" w:rsidP="00FA0981">
      <w:pPr>
        <w:spacing w:line="274" w:lineRule="exact"/>
        <w:rPr>
          <w:rFonts w:ascii="Times New Roman" w:eastAsia="Times New Roman" w:hAnsi="Times New Roman"/>
        </w:rPr>
      </w:pPr>
    </w:p>
    <w:p w:rsidR="00FA0981" w:rsidRDefault="00FA0981" w:rsidP="00FA0981">
      <w:pPr>
        <w:spacing w:line="349" w:lineRule="auto"/>
        <w:ind w:left="12" w:right="20" w:firstLine="708"/>
        <w:jc w:val="both"/>
        <w:rPr>
          <w:rFonts w:ascii="Arial" w:eastAsia="Arial" w:hAnsi="Arial"/>
          <w:sz w:val="24"/>
        </w:rPr>
      </w:pPr>
      <w:r>
        <w:rPr>
          <w:rFonts w:ascii="Arial" w:eastAsia="Arial" w:hAnsi="Arial"/>
          <w:sz w:val="24"/>
        </w:rPr>
        <w:t>O Marketing é um recurso utilizado na promoção de produtos, lugares e serviços, juntamente com o composto mercadológico de Produto, Preço, Praça e</w:t>
      </w:r>
    </w:p>
    <w:p w:rsidR="00FA0981" w:rsidRDefault="00FA0981" w:rsidP="00FA0981">
      <w:pPr>
        <w:spacing w:line="25" w:lineRule="exact"/>
        <w:rPr>
          <w:rFonts w:ascii="Times New Roman" w:eastAsia="Times New Roman" w:hAnsi="Times New Roman"/>
        </w:rPr>
      </w:pPr>
    </w:p>
    <w:p w:rsidR="00FA0981" w:rsidRDefault="00FA0981" w:rsidP="00FA0981">
      <w:pPr>
        <w:spacing w:line="356" w:lineRule="auto"/>
        <w:ind w:left="12"/>
        <w:jc w:val="both"/>
        <w:rPr>
          <w:rFonts w:ascii="Arial" w:eastAsia="Arial" w:hAnsi="Arial"/>
          <w:sz w:val="24"/>
        </w:rPr>
      </w:pPr>
      <w:r>
        <w:rPr>
          <w:rFonts w:ascii="Arial" w:eastAsia="Arial" w:hAnsi="Arial"/>
          <w:sz w:val="24"/>
        </w:rPr>
        <w:t>Promoção, conhecidos como os 4P’s. É o estudo do mercado que visa satisfazer as necessidades e desejos dos consumidores, beneficiando todas as partes envolvidas. É através dele que serão elaboradas, divulgadas e comercializadas as ofertas e facilidades para a atividade turística do destino.</w:t>
      </w:r>
    </w:p>
    <w:p w:rsidR="00FA0981" w:rsidRDefault="00FA0981" w:rsidP="00FA0981">
      <w:pPr>
        <w:spacing w:line="253" w:lineRule="exact"/>
        <w:rPr>
          <w:rFonts w:ascii="Times New Roman" w:eastAsia="Times New Roman" w:hAnsi="Times New Roman"/>
        </w:rPr>
      </w:pPr>
    </w:p>
    <w:p w:rsidR="00FA0981" w:rsidRDefault="00FA0981" w:rsidP="00FA0981">
      <w:pPr>
        <w:spacing w:line="359" w:lineRule="auto"/>
        <w:ind w:left="2272" w:right="20"/>
        <w:jc w:val="both"/>
        <w:rPr>
          <w:rFonts w:ascii="Arial" w:eastAsia="Arial" w:hAnsi="Arial"/>
          <w:i/>
        </w:rPr>
      </w:pPr>
      <w:r>
        <w:rPr>
          <w:rFonts w:ascii="Arial" w:eastAsia="Arial" w:hAnsi="Arial"/>
          <w:i/>
        </w:rPr>
        <w:t>“A American Marketing Association oferece a seguinte definição: o marketing é uma função organizacional e um conjunto de processos que envolvem a criação, a comunicação e a entrega de valor para os clientes, bem como a estrategiasações a fim de administração do relacionamento com eles, de modo que beneficie a organização e seu público interessado. Lidar com processos de troca exige boas doses de trabalho e habilidade. A administração de marketing acontece quando pelo menos uma parte em uma relação de troca potencial procura maneiras de obter as respostas desejadas das outras partes. Vemos a administração de marketing como a arte e a ciência da escolha de mercados-alvo e da captação, manutenção e fidelização de clientes por meio da criação, da entrega e da comunicação de um valor superior para o cliente” (KOTLER; KELLER. 2006, p.4).</w:t>
      </w:r>
    </w:p>
    <w:p w:rsidR="00FA0981" w:rsidRDefault="00FA0981" w:rsidP="00FA0981">
      <w:pPr>
        <w:spacing w:line="260" w:lineRule="exact"/>
        <w:rPr>
          <w:rFonts w:ascii="Times New Roman" w:eastAsia="Times New Roman" w:hAnsi="Times New Roman"/>
        </w:rPr>
      </w:pPr>
    </w:p>
    <w:p w:rsidR="00FA0981" w:rsidRDefault="00FA0981" w:rsidP="00FA0981">
      <w:pPr>
        <w:spacing w:line="358" w:lineRule="auto"/>
        <w:ind w:left="12" w:firstLine="708"/>
        <w:jc w:val="both"/>
        <w:rPr>
          <w:rFonts w:ascii="Arial" w:eastAsia="Arial" w:hAnsi="Arial"/>
          <w:sz w:val="24"/>
        </w:rPr>
      </w:pPr>
      <w:r>
        <w:rPr>
          <w:rFonts w:ascii="Arial" w:eastAsia="Arial" w:hAnsi="Arial"/>
          <w:sz w:val="24"/>
        </w:rPr>
        <w:t>A Revista Brasileira de Pesquisa em Turismo menciona que o marketing tem fundamental participação no desenvolvimento e divulgação de um destino turístico. É através dele que serão elaboradas, divulgadas e comercializadas as ofertas e facilidades para a atividade turística do destino. Cabe ao órgão público responsável pela localidade a coordenação dessa política de marketing, estimulando o crescimento dos serviços prestados por empresas privadas locais. Trazendo assim, benefícios tanto para o município como para seus moradores.</w:t>
      </w:r>
    </w:p>
    <w:p w:rsidR="00FA0981" w:rsidRDefault="00FA0981" w:rsidP="00FA0981">
      <w:pPr>
        <w:spacing w:line="130" w:lineRule="exact"/>
        <w:rPr>
          <w:rFonts w:ascii="Times New Roman" w:eastAsia="Times New Roman" w:hAnsi="Times New Roman"/>
        </w:rPr>
      </w:pPr>
    </w:p>
    <w:p w:rsidR="00FA0981" w:rsidRDefault="00FA0981" w:rsidP="00FA0981">
      <w:pPr>
        <w:spacing w:line="358" w:lineRule="auto"/>
        <w:ind w:left="2272" w:right="20"/>
        <w:jc w:val="both"/>
        <w:rPr>
          <w:rFonts w:ascii="Arial" w:eastAsia="Arial" w:hAnsi="Arial"/>
          <w:i/>
        </w:rPr>
      </w:pPr>
      <w:r>
        <w:rPr>
          <w:rFonts w:ascii="Arial" w:eastAsia="Arial" w:hAnsi="Arial"/>
          <w:i/>
        </w:rPr>
        <w:t>“A oferta de bens denominados turísticos colocados à disposição de consumidores potenciais tem crescido, visando proporcionar cada vez mais a satisfação de necessidades de viagens, lazer e hospedagem, entre outros aspectos. E essa oferta tem se tornado tão intensa e disputada que as organizações que operam no setor precisam estar aptas a enfrentar uma concorrência direta e indireta a cada dia mais bem preparada”.</w:t>
      </w:r>
    </w:p>
    <w:p w:rsidR="00FA0981" w:rsidRDefault="00FA0981" w:rsidP="00FA0981">
      <w:pPr>
        <w:spacing w:line="1" w:lineRule="exact"/>
        <w:rPr>
          <w:rFonts w:ascii="Times New Roman" w:eastAsia="Times New Roman" w:hAnsi="Times New Roman"/>
        </w:rPr>
      </w:pPr>
    </w:p>
    <w:p w:rsidR="00FA0981" w:rsidRDefault="00FA0981" w:rsidP="00FA0981">
      <w:pPr>
        <w:spacing w:line="239" w:lineRule="auto"/>
        <w:ind w:left="2272"/>
        <w:rPr>
          <w:rFonts w:ascii="Arial" w:eastAsia="Arial" w:hAnsi="Arial"/>
          <w:i/>
        </w:rPr>
      </w:pPr>
      <w:r>
        <w:rPr>
          <w:rFonts w:ascii="Arial" w:eastAsia="Arial" w:hAnsi="Arial"/>
          <w:i/>
        </w:rPr>
        <w:t>(COBRA, 2001, p.9)</w:t>
      </w:r>
    </w:p>
    <w:p w:rsidR="00FA0981" w:rsidRDefault="00FA0981" w:rsidP="00FA0981">
      <w:pPr>
        <w:spacing w:line="200" w:lineRule="exact"/>
        <w:rPr>
          <w:rFonts w:ascii="Times New Roman" w:eastAsia="Times New Roman" w:hAnsi="Times New Roman"/>
        </w:rPr>
      </w:pPr>
      <w:r>
        <w:rPr>
          <w:rFonts w:ascii="Arial" w:eastAsia="Arial" w:hAnsi="Arial"/>
          <w:i/>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24" w:name="page936"/>
      <w:bookmarkEnd w:id="24"/>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A localidade turística se desenvolverá de maneira organizada, com rentabilidade segura, obtendo a satisfação de seus visitantes e moradores com a certeza de desenvolvimento interno. O marketing, de responsabilidade do órgão público, é o início do estabelecimento de objetivos que levam a satisfação das partes envolvidas no processo turístico, o município, o turista, os moradores e prestadores de serviços do local.</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pStyle w:val="Subttulo"/>
        <w:jc w:val="left"/>
      </w:pPr>
    </w:p>
    <w:p w:rsidR="00FA0981" w:rsidRDefault="00FA0981" w:rsidP="00FA0981">
      <w:pPr>
        <w:pStyle w:val="Ttulo1"/>
        <w:rPr>
          <w:rFonts w:eastAsia="Arial"/>
        </w:rPr>
      </w:pPr>
      <w:bookmarkStart w:id="25" w:name="_Toc507763535"/>
      <w:r>
        <w:rPr>
          <w:rFonts w:eastAsia="Arial"/>
        </w:rPr>
        <w:t>Pesquisa/Mercado-Alvo</w:t>
      </w:r>
      <w:bookmarkEnd w:id="25"/>
    </w:p>
    <w:p w:rsidR="00FA0981" w:rsidRDefault="00FA0981" w:rsidP="00FA0981">
      <w:pPr>
        <w:spacing w:line="277" w:lineRule="exact"/>
        <w:rPr>
          <w:rFonts w:ascii="Times New Roman" w:eastAsia="Times New Roman" w:hAnsi="Times New Roman"/>
        </w:rPr>
      </w:pPr>
    </w:p>
    <w:p w:rsidR="00FA0981" w:rsidRDefault="00FA0981" w:rsidP="00FA0981">
      <w:pPr>
        <w:spacing w:line="356" w:lineRule="auto"/>
        <w:ind w:right="20" w:firstLine="566"/>
        <w:jc w:val="both"/>
        <w:rPr>
          <w:rFonts w:ascii="Arial" w:eastAsia="Arial" w:hAnsi="Arial"/>
          <w:sz w:val="24"/>
        </w:rPr>
      </w:pPr>
      <w:r>
        <w:rPr>
          <w:rFonts w:ascii="Arial" w:eastAsia="Arial" w:hAnsi="Arial"/>
          <w:sz w:val="24"/>
        </w:rPr>
        <w:t>Por meio de pesquisas de marketing aplicadas aos moradores e visitantes de uma localidade, é possível identificar o potencial de mercado e a receptividade para vários segmentos, selecionar os mercados-alvo e criar perfis de estilo de vida, mídia e característica da imagem.</w:t>
      </w:r>
    </w:p>
    <w:p w:rsidR="00FA0981" w:rsidRDefault="00FA0981" w:rsidP="00FA0981">
      <w:pPr>
        <w:spacing w:line="133" w:lineRule="exact"/>
        <w:rPr>
          <w:rFonts w:ascii="Times New Roman" w:eastAsia="Times New Roman" w:hAnsi="Times New Roman"/>
        </w:rPr>
      </w:pPr>
    </w:p>
    <w:p w:rsidR="00FA0981" w:rsidRDefault="00FA0981" w:rsidP="00FA0981">
      <w:pPr>
        <w:spacing w:line="357" w:lineRule="auto"/>
        <w:ind w:left="2260" w:right="20"/>
        <w:jc w:val="both"/>
        <w:rPr>
          <w:rFonts w:ascii="Arial" w:eastAsia="Arial" w:hAnsi="Arial"/>
          <w:i/>
        </w:rPr>
      </w:pPr>
      <w:r>
        <w:rPr>
          <w:rFonts w:ascii="Arial" w:eastAsia="Arial" w:hAnsi="Arial"/>
          <w:i/>
        </w:rPr>
        <w:t>“Pesquisa de marketing é a identificação, a coleta, a análise e a disseminação sistemática e objetiva das informações; e esse conjunto de ações é empreendido para melhorar as tomadas de decisão relacionadas à identificação e à solução de problemas (estas também conhecidas como oportunidades) em marketing.” (MALHOTRA; ROCHA; LAUDISIO; ALTHEMAN; BORGES. 2005, p.4).</w:t>
      </w:r>
    </w:p>
    <w:p w:rsidR="00FA0981" w:rsidRDefault="00FA0981" w:rsidP="00FA0981">
      <w:pPr>
        <w:spacing w:line="262"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A partir do conhecimento do público-alvo, a Pesquisa de Mercado torna-se fundamental para identificar de forma mais detalhada as características do consumidor, e com isso aprimorar o desenvolvimento do produto em questão, de forma que atenda aos requisitos do mercado-alvo.</w:t>
      </w:r>
    </w:p>
    <w:p w:rsidR="00FA0981" w:rsidRDefault="00FA0981" w:rsidP="00FA0981">
      <w:pPr>
        <w:spacing w:line="129" w:lineRule="exact"/>
        <w:rPr>
          <w:rFonts w:ascii="Times New Roman" w:eastAsia="Times New Roman" w:hAnsi="Times New Roman"/>
        </w:rPr>
      </w:pPr>
    </w:p>
    <w:p w:rsidR="00FA0981" w:rsidRDefault="00FA0981" w:rsidP="00FA0981">
      <w:pPr>
        <w:spacing w:line="355" w:lineRule="auto"/>
        <w:ind w:left="2260" w:right="20"/>
        <w:jc w:val="both"/>
        <w:rPr>
          <w:rFonts w:ascii="Arial" w:eastAsia="Arial" w:hAnsi="Arial"/>
          <w:i/>
        </w:rPr>
      </w:pPr>
      <w:r>
        <w:rPr>
          <w:rFonts w:ascii="Arial" w:eastAsia="Arial" w:hAnsi="Arial"/>
          <w:i/>
        </w:rPr>
        <w:t>Considerando a citação de Kotler, Haider e Rein (1994), “Organizar um programa para desenvolver e divulgar uma localidade requer um entendimento profundo dos mercados-alvo.”.</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 xml:space="preserve">A partir do conhecimento do mercado-alvo, torna-se possível determinar um local que reúne o máximo das características que atendem aos anseios do público alvo. Para reduzir o </w:t>
      </w:r>
      <w:r>
        <w:rPr>
          <w:rFonts w:ascii="Arial" w:eastAsia="Arial" w:hAnsi="Arial"/>
          <w:i/>
          <w:sz w:val="24"/>
        </w:rPr>
        <w:t>gap</w:t>
      </w:r>
      <w:r>
        <w:rPr>
          <w:rFonts w:ascii="Arial" w:eastAsia="Arial" w:hAnsi="Arial"/>
          <w:sz w:val="24"/>
        </w:rPr>
        <w:t xml:space="preserve"> entre o que a localidade oferece e o que o mercado-alvo espera, faz-se necessário elaborar um programa de desenvolvimento e divulgação, que concentre esforços nas soluções que possam ser rapidamente percebidas pelo público-alvo, sendo 04 principais: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26" w:name="page937"/>
      <w:bookmarkEnd w:id="26"/>
    </w:p>
    <w:p w:rsidR="00FA0981" w:rsidRDefault="00FA0981" w:rsidP="00FA0981">
      <w:pPr>
        <w:numPr>
          <w:ilvl w:val="0"/>
          <w:numId w:val="2"/>
        </w:numPr>
        <w:tabs>
          <w:tab w:val="left" w:pos="740"/>
        </w:tabs>
        <w:spacing w:line="201" w:lineRule="auto"/>
        <w:ind w:left="740" w:right="20" w:hanging="360"/>
        <w:jc w:val="both"/>
        <w:rPr>
          <w:rFonts w:ascii="Wingdings" w:eastAsia="Wingdings" w:hAnsi="Wingdings"/>
          <w:sz w:val="48"/>
          <w:vertAlign w:val="superscript"/>
        </w:rPr>
      </w:pPr>
      <w:r>
        <w:rPr>
          <w:rFonts w:ascii="Arial" w:eastAsia="Arial" w:hAnsi="Arial"/>
          <w:sz w:val="24"/>
        </w:rPr>
        <w:t>Visitantes: que podem estar no local a negócios ou não, podendo ser turistas;</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40"/>
        </w:tabs>
        <w:spacing w:line="201" w:lineRule="auto"/>
        <w:ind w:left="740" w:right="20" w:hanging="360"/>
        <w:jc w:val="both"/>
        <w:rPr>
          <w:rFonts w:ascii="Wingdings" w:eastAsia="Wingdings" w:hAnsi="Wingdings"/>
          <w:sz w:val="48"/>
          <w:vertAlign w:val="superscript"/>
        </w:rPr>
      </w:pPr>
      <w:r>
        <w:rPr>
          <w:rFonts w:ascii="Arial" w:eastAsia="Arial" w:hAnsi="Arial"/>
          <w:sz w:val="24"/>
        </w:rPr>
        <w:t>Moradores e trabalhadores: que devem ser atraídos por meio dos incentivos adequados;</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40"/>
        </w:tabs>
        <w:spacing w:line="201" w:lineRule="auto"/>
        <w:ind w:left="740" w:right="20" w:hanging="360"/>
        <w:jc w:val="both"/>
        <w:rPr>
          <w:rFonts w:ascii="Wingdings" w:eastAsia="Wingdings" w:hAnsi="Wingdings"/>
          <w:sz w:val="48"/>
          <w:vertAlign w:val="superscript"/>
        </w:rPr>
      </w:pPr>
      <w:r>
        <w:rPr>
          <w:rFonts w:ascii="Arial" w:eastAsia="Arial" w:hAnsi="Arial"/>
          <w:sz w:val="24"/>
        </w:rPr>
        <w:t>Negócios e Indústrias: geralmente tem muito apoio da população pela geração de empregos e aumento da receita local;</w:t>
      </w:r>
    </w:p>
    <w:p w:rsidR="00FA0981" w:rsidRDefault="00FA0981" w:rsidP="00FA0981">
      <w:pPr>
        <w:spacing w:line="148" w:lineRule="exact"/>
        <w:rPr>
          <w:rFonts w:ascii="Wingdings" w:eastAsia="Wingdings" w:hAnsi="Wingdings"/>
          <w:sz w:val="48"/>
          <w:vertAlign w:val="superscript"/>
        </w:rPr>
      </w:pPr>
    </w:p>
    <w:p w:rsidR="00FA0981" w:rsidRDefault="00FA0981" w:rsidP="00FA0981">
      <w:pPr>
        <w:numPr>
          <w:ilvl w:val="0"/>
          <w:numId w:val="2"/>
        </w:numPr>
        <w:tabs>
          <w:tab w:val="left" w:pos="740"/>
        </w:tabs>
        <w:spacing w:line="242" w:lineRule="auto"/>
        <w:ind w:left="740" w:hanging="360"/>
        <w:jc w:val="both"/>
        <w:rPr>
          <w:rFonts w:ascii="Wingdings" w:eastAsia="Wingdings" w:hAnsi="Wingdings"/>
          <w:sz w:val="48"/>
          <w:vertAlign w:val="superscript"/>
        </w:rPr>
      </w:pPr>
      <w:r>
        <w:rPr>
          <w:rFonts w:ascii="Arial" w:eastAsia="Arial" w:hAnsi="Arial"/>
          <w:sz w:val="24"/>
        </w:rPr>
        <w:t>Mercados de exportação: sua receita vem basicamente de exportações e a renda gerada é utilizada para financiar a importação de matérias-primas e outros bens.</w:t>
      </w:r>
    </w:p>
    <w:p w:rsidR="00FA0981" w:rsidRDefault="00FA0981" w:rsidP="00FA0981">
      <w:pPr>
        <w:spacing w:line="390" w:lineRule="exact"/>
        <w:rPr>
          <w:rFonts w:ascii="Times New Roman" w:eastAsia="Times New Roman" w:hAnsi="Times New Roman"/>
        </w:rPr>
      </w:pPr>
    </w:p>
    <w:p w:rsidR="00FA0981" w:rsidRDefault="00FA0981" w:rsidP="00FA0981">
      <w:pPr>
        <w:spacing w:line="356" w:lineRule="auto"/>
        <w:ind w:left="20" w:right="20" w:firstLine="708"/>
        <w:jc w:val="both"/>
        <w:rPr>
          <w:rFonts w:ascii="Arial" w:eastAsia="Arial" w:hAnsi="Arial"/>
          <w:sz w:val="24"/>
        </w:rPr>
      </w:pPr>
      <w:r>
        <w:rPr>
          <w:rFonts w:ascii="Arial" w:eastAsia="Arial" w:hAnsi="Arial"/>
          <w:sz w:val="24"/>
        </w:rPr>
        <w:t>O local que pretende atrair compradores deve definir claramente que tipo de compradores estarão interessados em seus produtos, sendo assim, seguindo os 4 grandes públicos-alvo citados anteriormente. Resultando em um melhor desenvolvimento do produto que será definido no local em questão.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0" w:lineRule="exact"/>
        <w:rPr>
          <w:rFonts w:ascii="Times New Roman" w:eastAsia="Times New Roman" w:hAnsi="Times New Roman"/>
        </w:rPr>
      </w:pPr>
    </w:p>
    <w:p w:rsidR="00FA0981" w:rsidRDefault="00FA0981" w:rsidP="00FA0981">
      <w:pPr>
        <w:pStyle w:val="Ttulo1"/>
        <w:rPr>
          <w:rFonts w:eastAsia="Arial"/>
        </w:rPr>
      </w:pPr>
      <w:bookmarkStart w:id="27" w:name="_Toc507763536"/>
      <w:r>
        <w:rPr>
          <w:rFonts w:eastAsia="Arial"/>
        </w:rPr>
        <w:t>Oferta</w:t>
      </w:r>
      <w:bookmarkEnd w:id="27"/>
    </w:p>
    <w:p w:rsidR="00FA0981" w:rsidRDefault="00FA0981" w:rsidP="00FA0981">
      <w:pPr>
        <w:spacing w:line="277" w:lineRule="exact"/>
        <w:rPr>
          <w:rFonts w:ascii="Times New Roman" w:eastAsia="Times New Roman" w:hAnsi="Times New Roman"/>
        </w:rPr>
      </w:pPr>
    </w:p>
    <w:p w:rsidR="00FA0981" w:rsidRDefault="00FA0981" w:rsidP="00FA0981">
      <w:pPr>
        <w:spacing w:line="357" w:lineRule="auto"/>
        <w:ind w:left="20" w:right="20" w:firstLine="708"/>
        <w:jc w:val="both"/>
        <w:rPr>
          <w:rFonts w:ascii="Arial" w:eastAsia="Arial" w:hAnsi="Arial"/>
          <w:sz w:val="24"/>
        </w:rPr>
      </w:pPr>
      <w:r>
        <w:rPr>
          <w:rFonts w:ascii="Arial" w:eastAsia="Arial" w:hAnsi="Arial"/>
          <w:sz w:val="24"/>
        </w:rPr>
        <w:t>A oferta é um pilar importante para que o marketing atue com efeito sobre seus consumidores, atendendo as mais diversas mudanças no mercado, motivando cada vez mais os profissionais a gerarem novos produtos, assim como novos nichos de vendas.</w:t>
      </w:r>
    </w:p>
    <w:p w:rsidR="00FA0981" w:rsidRDefault="00FA0981" w:rsidP="00FA0981">
      <w:pPr>
        <w:spacing w:line="249" w:lineRule="exact"/>
        <w:rPr>
          <w:rFonts w:ascii="Times New Roman" w:eastAsia="Times New Roman" w:hAnsi="Times New Roman"/>
        </w:rPr>
      </w:pPr>
    </w:p>
    <w:p w:rsidR="00FA0981" w:rsidRDefault="00FA0981" w:rsidP="00FA0981">
      <w:pPr>
        <w:spacing w:line="356" w:lineRule="auto"/>
        <w:ind w:left="2280" w:right="20"/>
        <w:jc w:val="both"/>
        <w:rPr>
          <w:rFonts w:ascii="Arial" w:eastAsia="Arial" w:hAnsi="Arial"/>
          <w:i/>
        </w:rPr>
      </w:pPr>
      <w:r>
        <w:rPr>
          <w:rFonts w:ascii="Arial" w:eastAsia="Arial" w:hAnsi="Arial"/>
          <w:i/>
        </w:rPr>
        <w:t>“Os recursos turísticos são os elementos de uma localidade que tem potencialidade para tornar-se atrativo turístico, que é o elemento que efetivamente recebe os visitantes e tem estrutura para propiciar uma experiência turística” (BRAGA, 2007, p.79).</w:t>
      </w:r>
    </w:p>
    <w:p w:rsidR="00FA0981" w:rsidRDefault="00FA0981" w:rsidP="00FA0981">
      <w:pPr>
        <w:spacing w:line="261" w:lineRule="exact"/>
        <w:rPr>
          <w:rFonts w:ascii="Times New Roman" w:eastAsia="Times New Roman" w:hAnsi="Times New Roman"/>
        </w:rPr>
      </w:pPr>
    </w:p>
    <w:p w:rsidR="00FA0981" w:rsidRDefault="00FA0981" w:rsidP="00FA0981">
      <w:pPr>
        <w:spacing w:line="358" w:lineRule="auto"/>
        <w:ind w:left="20" w:right="20" w:firstLine="708"/>
        <w:jc w:val="both"/>
        <w:rPr>
          <w:rFonts w:ascii="Arial" w:eastAsia="Arial" w:hAnsi="Arial"/>
          <w:sz w:val="24"/>
        </w:rPr>
      </w:pPr>
      <w:r>
        <w:rPr>
          <w:rFonts w:ascii="Arial" w:eastAsia="Arial" w:hAnsi="Arial"/>
          <w:sz w:val="24"/>
        </w:rPr>
        <w:t>De acordo com a localidade, o Marketing contribuirá com a definição da estratégia de divulgação para que os produtos, lugares ou serviços que serão prestados sejam bem definidos e recebidos pelos seus clientes. Deve-se utilizar uma abordagem que atraia o público-alvo àquilo que tem sido determinado como o foco das vendas, sendo este uma região turística, ou até mesmo um produto comum no mercado.</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9" w:lineRule="exact"/>
        <w:rPr>
          <w:rFonts w:ascii="Times New Roman" w:eastAsia="Times New Roman" w:hAnsi="Times New Roman"/>
        </w:rPr>
      </w:pPr>
      <w:bookmarkStart w:id="28" w:name="page938"/>
      <w:bookmarkEnd w:id="28"/>
    </w:p>
    <w:p w:rsidR="00FA0981" w:rsidRDefault="00FA0981" w:rsidP="00FA0981">
      <w:pPr>
        <w:spacing w:line="358" w:lineRule="auto"/>
        <w:ind w:left="2280" w:right="1200"/>
        <w:jc w:val="both"/>
        <w:rPr>
          <w:rFonts w:ascii="Arial" w:eastAsia="Arial" w:hAnsi="Arial"/>
          <w:i/>
        </w:rPr>
      </w:pPr>
      <w:r>
        <w:rPr>
          <w:rFonts w:ascii="Arial" w:eastAsia="Arial" w:hAnsi="Arial"/>
          <w:i/>
        </w:rPr>
        <w:t>“Uma abordagem de marketing para o desenvolvimento de localidades é a resposta assoladora que os locais precisam para competir com êxito em nossa nova economia. Eles precisam fabricar produtos e serviços de que os clientes atuais ou futuros necessitam ou desejam; devem vendê-los interna e externamente, nacional e internacionalmente. O marketing de localidades é uma atividade contínua que precisa de ajustes para atender as condições de uma economia mutante e novas oportunidades”</w:t>
      </w:r>
    </w:p>
    <w:p w:rsidR="00FA0981" w:rsidRDefault="00FA0981" w:rsidP="00FA0981">
      <w:pPr>
        <w:spacing w:line="3" w:lineRule="exact"/>
        <w:rPr>
          <w:rFonts w:ascii="Times New Roman" w:eastAsia="Times New Roman" w:hAnsi="Times New Roman"/>
        </w:rPr>
      </w:pPr>
    </w:p>
    <w:p w:rsidR="00FA0981" w:rsidRDefault="00FA0981" w:rsidP="00FA0981">
      <w:pPr>
        <w:spacing w:line="239" w:lineRule="auto"/>
        <w:ind w:left="2280"/>
        <w:rPr>
          <w:rFonts w:ascii="Arial" w:eastAsia="Arial" w:hAnsi="Arial"/>
          <w:i/>
        </w:rPr>
      </w:pPr>
      <w:r>
        <w:rPr>
          <w:rFonts w:ascii="Arial" w:eastAsia="Arial" w:hAnsi="Arial"/>
          <w:i/>
        </w:rPr>
        <w:t>(KOTLER; HAIDER; REIN, 1994, p.3).</w:t>
      </w:r>
    </w:p>
    <w:p w:rsidR="00FA0981" w:rsidRDefault="00FA0981" w:rsidP="00FA0981">
      <w:pPr>
        <w:spacing w:line="370" w:lineRule="exact"/>
        <w:rPr>
          <w:rFonts w:ascii="Times New Roman" w:eastAsia="Times New Roman" w:hAnsi="Times New Roman"/>
        </w:rPr>
      </w:pPr>
    </w:p>
    <w:p w:rsidR="00FA0981" w:rsidRDefault="00FA0981" w:rsidP="00FA0981">
      <w:pPr>
        <w:spacing w:line="358" w:lineRule="auto"/>
        <w:ind w:left="20" w:right="1220" w:firstLine="708"/>
        <w:jc w:val="both"/>
        <w:rPr>
          <w:rFonts w:ascii="Arial" w:eastAsia="Arial" w:hAnsi="Arial"/>
          <w:sz w:val="24"/>
        </w:rPr>
      </w:pPr>
      <w:r>
        <w:rPr>
          <w:rFonts w:ascii="Arial" w:eastAsia="Arial" w:hAnsi="Arial"/>
          <w:sz w:val="24"/>
        </w:rPr>
        <w:t>Nota-se que há interesse da localidade em tornar-se competitiva, com capacidade de rápida adaptação frente às constantes mudanças econômicas e até mesmo, frente aos novos consumidores e oportunidades do mercado. Desta forma, a cadeia produtiva deve ser eficiente, para que seja possível ofertar produtos e serviços com qualidade cada vez mais elevada, mantendo preços competitivos. Para assegurar êxito, deve-se considerar constantes ajustes em abordagem de Marketing de localidades, conforme citado.</w:t>
      </w:r>
    </w:p>
    <w:p w:rsidR="00FA0981" w:rsidRDefault="00FA0981" w:rsidP="00FA0981">
      <w:pPr>
        <w:spacing w:line="200" w:lineRule="exact"/>
        <w:rPr>
          <w:rFonts w:ascii="Times New Roman" w:eastAsia="Times New Roman" w:hAnsi="Times New Roman"/>
        </w:rPr>
      </w:pPr>
    </w:p>
    <w:p w:rsidR="00FA0981" w:rsidRDefault="00FA0981" w:rsidP="00FA0981">
      <w:pPr>
        <w:pStyle w:val="Subttulo"/>
        <w:jc w:val="left"/>
      </w:pPr>
    </w:p>
    <w:p w:rsidR="00FA0981" w:rsidRDefault="00FA0981" w:rsidP="00FA0981">
      <w:pPr>
        <w:pStyle w:val="Ttulo1"/>
        <w:rPr>
          <w:rFonts w:eastAsia="Arial"/>
        </w:rPr>
      </w:pPr>
      <w:bookmarkStart w:id="29" w:name="_Toc507763537"/>
      <w:r>
        <w:rPr>
          <w:rFonts w:eastAsia="Arial"/>
        </w:rPr>
        <w:t>Imagem</w:t>
      </w:r>
      <w:bookmarkEnd w:id="29"/>
    </w:p>
    <w:p w:rsidR="00FA0981" w:rsidRDefault="00FA0981" w:rsidP="00FA0981">
      <w:pPr>
        <w:spacing w:line="277" w:lineRule="exact"/>
        <w:rPr>
          <w:rFonts w:ascii="Times New Roman" w:eastAsia="Times New Roman" w:hAnsi="Times New Roman"/>
        </w:rPr>
      </w:pPr>
    </w:p>
    <w:p w:rsidR="00FA0981" w:rsidRDefault="00FA0981" w:rsidP="00FA0981">
      <w:pPr>
        <w:spacing w:line="376" w:lineRule="auto"/>
        <w:ind w:left="20" w:right="1220" w:firstLine="708"/>
        <w:jc w:val="both"/>
        <w:rPr>
          <w:rFonts w:ascii="Arial" w:eastAsia="Arial" w:hAnsi="Arial"/>
          <w:sz w:val="23"/>
        </w:rPr>
      </w:pPr>
      <w:r>
        <w:rPr>
          <w:rFonts w:ascii="Arial" w:eastAsia="Arial" w:hAnsi="Arial"/>
          <w:sz w:val="23"/>
        </w:rPr>
        <w:t>Associar uma localidade a uma imagem requer atenção e conformidade com os conceitos de Marketing. É necessário destacar os pontos fortes para garantir que a imagem ofereça um resultado positivo. A construção de uma imagem positiva contribuirá para as estratégias de distribuição/divulgação definidas para localidade.</w:t>
      </w:r>
    </w:p>
    <w:p w:rsidR="00FA0981" w:rsidRDefault="00FA0981" w:rsidP="00FA0981">
      <w:pPr>
        <w:spacing w:line="239" w:lineRule="exact"/>
        <w:rPr>
          <w:rFonts w:ascii="Times New Roman" w:eastAsia="Times New Roman" w:hAnsi="Times New Roman"/>
        </w:rPr>
      </w:pPr>
    </w:p>
    <w:p w:rsidR="00FA0981" w:rsidRDefault="00FA0981" w:rsidP="00FA0981">
      <w:pPr>
        <w:spacing w:line="351" w:lineRule="auto"/>
        <w:ind w:left="20" w:right="1220" w:firstLine="708"/>
        <w:jc w:val="both"/>
        <w:rPr>
          <w:rFonts w:ascii="Arial" w:eastAsia="Arial" w:hAnsi="Arial"/>
          <w:sz w:val="24"/>
        </w:rPr>
      </w:pPr>
      <w:r>
        <w:rPr>
          <w:rFonts w:ascii="Arial" w:eastAsia="Arial" w:hAnsi="Arial"/>
          <w:sz w:val="24"/>
        </w:rPr>
        <w:t>Uma localidade pode estabelecer a sua estratégia, considerando os seguintes aspectos da imagem:</w:t>
      </w:r>
    </w:p>
    <w:p w:rsidR="00FA0981" w:rsidRDefault="00FA0981" w:rsidP="00FA0981">
      <w:pPr>
        <w:spacing w:line="200" w:lineRule="exact"/>
        <w:rPr>
          <w:rFonts w:ascii="Times New Roman" w:eastAsia="Times New Roman" w:hAnsi="Times New Roman"/>
        </w:rPr>
      </w:pPr>
    </w:p>
    <w:p w:rsidR="00FA0981" w:rsidRDefault="00FA0981" w:rsidP="00FA0981">
      <w:pPr>
        <w:spacing w:line="257" w:lineRule="exact"/>
        <w:rPr>
          <w:rFonts w:ascii="Times New Roman" w:eastAsia="Times New Roman" w:hAnsi="Times New Roman"/>
        </w:rPr>
      </w:pPr>
    </w:p>
    <w:tbl>
      <w:tblPr>
        <w:tblW w:w="0" w:type="auto"/>
        <w:tblInd w:w="380" w:type="dxa"/>
        <w:tblLayout w:type="fixed"/>
        <w:tblCellMar>
          <w:left w:w="0" w:type="dxa"/>
          <w:right w:w="0" w:type="dxa"/>
        </w:tblCellMar>
        <w:tblLook w:val="0000" w:firstRow="0" w:lastRow="0" w:firstColumn="0" w:lastColumn="0" w:noHBand="0" w:noVBand="0"/>
      </w:tblPr>
      <w:tblGrid>
        <w:gridCol w:w="240"/>
        <w:gridCol w:w="7940"/>
        <w:gridCol w:w="780"/>
        <w:gridCol w:w="820"/>
      </w:tblGrid>
      <w:tr w:rsidR="00FA0981" w:rsidTr="00C01A91">
        <w:trPr>
          <w:trHeight w:val="364"/>
        </w:trPr>
        <w:tc>
          <w:tcPr>
            <w:tcW w:w="240" w:type="dxa"/>
            <w:shd w:val="clear" w:color="auto" w:fill="auto"/>
            <w:vAlign w:val="bottom"/>
          </w:tcPr>
          <w:p w:rsidR="00FA0981" w:rsidRDefault="00FA0981" w:rsidP="00C01A91">
            <w:pPr>
              <w:spacing w:line="0" w:lineRule="atLeast"/>
              <w:rPr>
                <w:rFonts w:ascii="Wingdings" w:eastAsia="Wingdings" w:hAnsi="Wingdings"/>
                <w:sz w:val="24"/>
              </w:rPr>
            </w:pPr>
            <w:r>
              <w:rPr>
                <w:rFonts w:ascii="Wingdings" w:eastAsia="Wingdings" w:hAnsi="Wingdings"/>
                <w:sz w:val="24"/>
              </w:rPr>
              <w:t></w:t>
            </w:r>
          </w:p>
        </w:tc>
        <w:tc>
          <w:tcPr>
            <w:tcW w:w="794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Imagem  positiva:  algumas  cidades  possuem  essa  característica  e</w:t>
            </w:r>
          </w:p>
        </w:tc>
        <w:tc>
          <w:tcPr>
            <w:tcW w:w="780" w:type="dxa"/>
            <w:shd w:val="clear" w:color="auto" w:fill="auto"/>
            <w:vAlign w:val="bottom"/>
          </w:tcPr>
          <w:p w:rsidR="00FA0981" w:rsidRDefault="00FA0981" w:rsidP="00C01A91">
            <w:pPr>
              <w:spacing w:line="0" w:lineRule="atLeast"/>
              <w:ind w:right="280"/>
              <w:jc w:val="right"/>
              <w:rPr>
                <w:rFonts w:ascii="Arial" w:eastAsia="Arial" w:hAnsi="Arial"/>
                <w:w w:val="92"/>
                <w:sz w:val="24"/>
              </w:rPr>
            </w:pPr>
            <w:r>
              <w:rPr>
                <w:rFonts w:ascii="Arial" w:eastAsia="Arial" w:hAnsi="Arial"/>
                <w:w w:val="92"/>
                <w:sz w:val="24"/>
              </w:rPr>
              <w:t>são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94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reconhecidas como positivas para a maioria das pessoas;</w:t>
            </w: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63"/>
        </w:trPr>
        <w:tc>
          <w:tcPr>
            <w:tcW w:w="8180" w:type="dxa"/>
            <w:gridSpan w:val="2"/>
            <w:shd w:val="clear" w:color="auto" w:fill="auto"/>
            <w:vAlign w:val="bottom"/>
          </w:tcPr>
          <w:p w:rsidR="00FA0981" w:rsidRDefault="00FA0981" w:rsidP="00C01A91">
            <w:pPr>
              <w:spacing w:line="0" w:lineRule="atLeas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Imagem pobre: cidades sem visibilidade e sem atrativos;</w:t>
            </w: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8960" w:type="dxa"/>
            <w:gridSpan w:val="3"/>
            <w:shd w:val="clear" w:color="auto" w:fill="auto"/>
            <w:vAlign w:val="bottom"/>
          </w:tcPr>
          <w:p w:rsidR="00FA0981" w:rsidRDefault="00FA0981" w:rsidP="00C01A91">
            <w:pPr>
              <w:spacing w:line="412" w:lineRule="exact"/>
              <w:rPr>
                <w:rFonts w:ascii="Arial" w:eastAsia="Arial" w:hAnsi="Arial"/>
                <w:sz w:val="24"/>
              </w:rPr>
            </w:pPr>
            <w:r>
              <w:rPr>
                <w:rFonts w:ascii="Wingdings" w:eastAsia="Wingdings" w:hAnsi="Wingdings"/>
                <w:sz w:val="47"/>
                <w:vertAlign w:val="superscript"/>
              </w:rPr>
              <w:t></w:t>
            </w:r>
            <w:r>
              <w:rPr>
                <w:rFonts w:ascii="Arial" w:eastAsia="Arial" w:hAnsi="Arial"/>
                <w:sz w:val="24"/>
              </w:rPr>
              <w:t xml:space="preserve"> Imagem negativa: imagem associada aos estigmas adquiridos por algumas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7940" w:type="dxa"/>
            <w:shd w:val="clear" w:color="auto" w:fill="auto"/>
            <w:vAlign w:val="bottom"/>
          </w:tcPr>
          <w:p w:rsidR="00FA0981" w:rsidRDefault="00FA0981" w:rsidP="00C01A91">
            <w:pPr>
              <w:spacing w:line="264" w:lineRule="exact"/>
              <w:ind w:left="120"/>
              <w:rPr>
                <w:rFonts w:ascii="Arial" w:eastAsia="Arial" w:hAnsi="Arial"/>
                <w:sz w:val="24"/>
              </w:rPr>
            </w:pPr>
            <w:r>
              <w:rPr>
                <w:rFonts w:ascii="Arial" w:eastAsia="Arial" w:hAnsi="Arial"/>
                <w:sz w:val="24"/>
              </w:rPr>
              <w:t>cidades, em função de situações associadas a elas;</w:t>
            </w: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20" w:type="dxa"/>
            <w:vMerge w:val="restart"/>
            <w:shd w:val="clear" w:color="auto" w:fill="auto"/>
            <w:textDirection w:val="btLr"/>
            <w:vAlign w:val="bottom"/>
          </w:tcPr>
          <w:p w:rsidR="00FA0981" w:rsidRDefault="00FA0981" w:rsidP="00C01A91">
            <w:pPr>
              <w:spacing w:line="193" w:lineRule="auto"/>
              <w:rPr>
                <w:rFonts w:ascii="Cambria" w:eastAsia="Cambria" w:hAnsi="Cambria"/>
                <w:w w:val="84"/>
                <w:sz w:val="44"/>
              </w:rPr>
            </w:pPr>
          </w:p>
        </w:tc>
      </w:tr>
      <w:tr w:rsidR="00FA0981" w:rsidTr="00C01A91">
        <w:trPr>
          <w:trHeight w:val="365"/>
        </w:trPr>
        <w:tc>
          <w:tcPr>
            <w:tcW w:w="240" w:type="dxa"/>
            <w:vMerge w:val="restart"/>
            <w:shd w:val="clear" w:color="auto" w:fill="auto"/>
            <w:vAlign w:val="bottom"/>
          </w:tcPr>
          <w:p w:rsidR="00FA0981" w:rsidRDefault="00FA0981" w:rsidP="00C01A91">
            <w:pPr>
              <w:spacing w:line="265" w:lineRule="exact"/>
              <w:rPr>
                <w:rFonts w:ascii="Wingdings" w:eastAsia="Wingdings" w:hAnsi="Wingdings"/>
                <w:sz w:val="24"/>
              </w:rPr>
            </w:pPr>
            <w:r>
              <w:rPr>
                <w:rFonts w:ascii="Wingdings" w:eastAsia="Wingdings" w:hAnsi="Wingdings"/>
                <w:sz w:val="24"/>
              </w:rPr>
              <w:t></w:t>
            </w:r>
          </w:p>
        </w:tc>
        <w:tc>
          <w:tcPr>
            <w:tcW w:w="7940" w:type="dxa"/>
            <w:vMerge w:val="restart"/>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Imagem  mista:  cidades  que  possuem  imagens  positivas  e  negativas</w:t>
            </w:r>
          </w:p>
        </w:tc>
        <w:tc>
          <w:tcPr>
            <w:tcW w:w="780" w:type="dxa"/>
            <w:vMerge w:val="restart"/>
            <w:shd w:val="clear" w:color="auto" w:fill="auto"/>
            <w:vAlign w:val="bottom"/>
          </w:tcPr>
          <w:p w:rsidR="00FA0981" w:rsidRDefault="00FA0981" w:rsidP="00C01A91">
            <w:pPr>
              <w:spacing w:line="0" w:lineRule="atLeast"/>
              <w:ind w:right="280"/>
              <w:jc w:val="right"/>
              <w:rPr>
                <w:rFonts w:ascii="Arial" w:eastAsia="Arial" w:hAnsi="Arial"/>
                <w:sz w:val="24"/>
              </w:rPr>
            </w:pPr>
            <w:r>
              <w:rPr>
                <w:rFonts w:ascii="Arial" w:eastAsia="Arial" w:hAnsi="Arial"/>
                <w:sz w:val="24"/>
              </w:rPr>
              <w:t>ao</w:t>
            </w:r>
          </w:p>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0"/>
        </w:trPr>
        <w:tc>
          <w:tcPr>
            <w:tcW w:w="2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9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413"/>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94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mesmo tempo;</w:t>
            </w: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vMerge w:val="restart"/>
            <w:shd w:val="clear" w:color="auto" w:fill="auto"/>
            <w:textDirection w:val="btLr"/>
            <w:vAlign w:val="bottom"/>
          </w:tcPr>
          <w:p w:rsidR="00FA0981" w:rsidRDefault="00FA0981" w:rsidP="00C01A91">
            <w:pPr>
              <w:spacing w:line="192" w:lineRule="auto"/>
              <w:rPr>
                <w:rFonts w:ascii="Cambria" w:eastAsia="Cambria" w:hAnsi="Cambria"/>
              </w:rPr>
            </w:pPr>
          </w:p>
        </w:tc>
      </w:tr>
      <w:tr w:rsidR="00FA0981" w:rsidTr="00C01A91">
        <w:trPr>
          <w:trHeight w:val="408"/>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9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bl>
    <w:p w:rsidR="00FA0981" w:rsidRDefault="00FA0981" w:rsidP="00FA0981">
      <w:pPr>
        <w:rPr>
          <w:rFonts w:ascii="Times New Roman" w:eastAsia="Times New Roman" w:hAnsi="Times New Roman"/>
          <w:sz w:val="24"/>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30" w:name="page939"/>
      <w:bookmarkEnd w:id="30"/>
    </w:p>
    <w:p w:rsidR="00FA0981" w:rsidRDefault="00FA0981" w:rsidP="00FA0981">
      <w:pPr>
        <w:numPr>
          <w:ilvl w:val="0"/>
          <w:numId w:val="2"/>
        </w:numPr>
        <w:tabs>
          <w:tab w:val="left" w:pos="740"/>
        </w:tabs>
        <w:spacing w:line="201" w:lineRule="auto"/>
        <w:ind w:left="740" w:right="20" w:hanging="360"/>
        <w:jc w:val="both"/>
        <w:rPr>
          <w:rFonts w:ascii="Wingdings" w:eastAsia="Wingdings" w:hAnsi="Wingdings"/>
          <w:sz w:val="48"/>
          <w:vertAlign w:val="superscript"/>
        </w:rPr>
      </w:pPr>
      <w:r>
        <w:rPr>
          <w:rFonts w:ascii="Arial" w:eastAsia="Arial" w:hAnsi="Arial"/>
          <w:sz w:val="24"/>
        </w:rPr>
        <w:t>Imagem contraditória: imagem associada à perspectivas contraditórias das pessoas sobre a mesma localidade;</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40"/>
        </w:tabs>
        <w:spacing w:line="272" w:lineRule="auto"/>
        <w:ind w:left="740" w:right="20" w:hanging="360"/>
        <w:jc w:val="both"/>
        <w:rPr>
          <w:rFonts w:ascii="Wingdings" w:eastAsia="Wingdings" w:hAnsi="Wingdings"/>
          <w:sz w:val="48"/>
          <w:vertAlign w:val="superscript"/>
        </w:rPr>
      </w:pPr>
      <w:r>
        <w:rPr>
          <w:rFonts w:ascii="Arial" w:eastAsia="Arial" w:hAnsi="Arial"/>
          <w:sz w:val="24"/>
        </w:rPr>
        <w:t>Imagem demasiadamente atraente: imagem associada as cidades que possuem tantos atrativos que a quantidade de pessoas que gostariam de visitá-la poderia exceder sua capacidade de recebê-las, podendo colocar em risco suas atrações.</w:t>
      </w:r>
    </w:p>
    <w:p w:rsidR="00FA0981" w:rsidRDefault="00FA0981" w:rsidP="00FA0981">
      <w:pPr>
        <w:spacing w:line="200" w:lineRule="exact"/>
        <w:rPr>
          <w:rFonts w:ascii="Times New Roman" w:eastAsia="Times New Roman" w:hAnsi="Times New Roman"/>
        </w:rPr>
      </w:pPr>
    </w:p>
    <w:p w:rsidR="00FA0981" w:rsidRDefault="00FA0981" w:rsidP="00FA0981">
      <w:pPr>
        <w:spacing w:line="327" w:lineRule="exact"/>
        <w:rPr>
          <w:rFonts w:ascii="Times New Roman" w:eastAsia="Times New Roman" w:hAnsi="Times New Roman"/>
        </w:rPr>
      </w:pPr>
    </w:p>
    <w:p w:rsidR="00FA0981" w:rsidRDefault="00FA0981" w:rsidP="00FA0981">
      <w:pPr>
        <w:spacing w:line="355" w:lineRule="auto"/>
        <w:ind w:left="20" w:right="20" w:firstLine="708"/>
        <w:jc w:val="both"/>
        <w:rPr>
          <w:rFonts w:ascii="Arial" w:eastAsia="Arial" w:hAnsi="Arial"/>
          <w:sz w:val="24"/>
        </w:rPr>
      </w:pPr>
      <w:r>
        <w:rPr>
          <w:rFonts w:ascii="Arial" w:eastAsia="Arial" w:hAnsi="Arial"/>
          <w:sz w:val="24"/>
        </w:rPr>
        <w:t>A estratégia de imagem é uma opção acessível quando a localidade possui características sólidas e positivas, caso contrário, será necessário investir em melhorias na sua infraestrutura e nas atrações locais.</w:t>
      </w:r>
    </w:p>
    <w:p w:rsidR="00FA0981" w:rsidRDefault="00FA0981" w:rsidP="00FA0981">
      <w:pPr>
        <w:spacing w:line="200" w:lineRule="exact"/>
        <w:rPr>
          <w:rFonts w:ascii="Times New Roman" w:eastAsia="Times New Roman" w:hAnsi="Times New Roman"/>
        </w:rPr>
      </w:pPr>
    </w:p>
    <w:p w:rsidR="00FA0981" w:rsidRDefault="00FA0981" w:rsidP="00FA0981">
      <w:pPr>
        <w:spacing w:line="229" w:lineRule="exact"/>
        <w:rPr>
          <w:rFonts w:ascii="Times New Roman" w:eastAsia="Times New Roman" w:hAnsi="Times New Roman"/>
        </w:rPr>
      </w:pPr>
    </w:p>
    <w:p w:rsidR="00FA0981" w:rsidRDefault="00FA0981" w:rsidP="00FA0981">
      <w:pPr>
        <w:spacing w:line="357" w:lineRule="auto"/>
        <w:ind w:left="2280"/>
        <w:jc w:val="both"/>
        <w:rPr>
          <w:rFonts w:ascii="Arial" w:eastAsia="Arial" w:hAnsi="Arial"/>
        </w:rPr>
      </w:pPr>
      <w:r>
        <w:rPr>
          <w:rFonts w:ascii="Arial" w:eastAsia="Arial" w:hAnsi="Arial"/>
        </w:rPr>
        <w:t>“As imagens não são fáceis de ser elaboradas ou mudadas. Isso exige pesquisa sobre como os moradores e as pessoas de fora veem o local. É preciso identificar os elementos verdadeiros e os falsos, bem como seus pontos fortes e fracos; isso requer inspiração e a capacidade de escolher entre as imagens conflitantes.” (KOTLER; HAIDER; REIN, 1994, p.41).</w:t>
      </w:r>
    </w:p>
    <w:p w:rsidR="00FA0981" w:rsidRDefault="00FA0981" w:rsidP="00FA0981">
      <w:pPr>
        <w:spacing w:line="200" w:lineRule="exact"/>
        <w:rPr>
          <w:rFonts w:ascii="Times New Roman" w:eastAsia="Times New Roman" w:hAnsi="Times New Roman"/>
        </w:rPr>
      </w:pPr>
    </w:p>
    <w:p w:rsidR="00FA0981" w:rsidRDefault="00FA0981" w:rsidP="00FA0981">
      <w:pPr>
        <w:spacing w:line="350" w:lineRule="exact"/>
        <w:rPr>
          <w:rFonts w:ascii="Times New Roman" w:eastAsia="Times New Roman" w:hAnsi="Times New Roman"/>
        </w:rPr>
      </w:pPr>
    </w:p>
    <w:p w:rsidR="00FA0981" w:rsidRDefault="00FA0981" w:rsidP="00FA0981">
      <w:pPr>
        <w:pStyle w:val="Ttulo1"/>
        <w:rPr>
          <w:rFonts w:eastAsia="Arial"/>
        </w:rPr>
      </w:pPr>
      <w:bookmarkStart w:id="31" w:name="_Toc507763538"/>
      <w:r>
        <w:rPr>
          <w:rFonts w:eastAsia="Arial"/>
        </w:rPr>
        <w:t>Marketing evoluindo</w:t>
      </w:r>
      <w:bookmarkEnd w:id="31"/>
    </w:p>
    <w:p w:rsidR="00FA0981" w:rsidRDefault="00FA0981" w:rsidP="00FA0981">
      <w:pPr>
        <w:spacing w:line="277" w:lineRule="exact"/>
        <w:rPr>
          <w:rFonts w:ascii="Times New Roman" w:eastAsia="Times New Roman" w:hAnsi="Times New Roman"/>
        </w:rPr>
      </w:pPr>
    </w:p>
    <w:p w:rsidR="00FA0981" w:rsidRDefault="00FA0981" w:rsidP="00FA0981">
      <w:pPr>
        <w:spacing w:line="357" w:lineRule="auto"/>
        <w:ind w:left="20" w:right="20" w:firstLine="708"/>
        <w:jc w:val="both"/>
        <w:rPr>
          <w:rFonts w:ascii="Arial" w:eastAsia="Arial" w:hAnsi="Arial"/>
          <w:sz w:val="24"/>
        </w:rPr>
      </w:pPr>
      <w:r>
        <w:rPr>
          <w:rFonts w:ascii="Arial" w:eastAsia="Arial" w:hAnsi="Arial"/>
          <w:sz w:val="24"/>
        </w:rPr>
        <w:t>As localidades são produtos de economias que estão em constante mudança, muitas vezes rompendo fronteiras com o advento da globalização. Desta forma, o Marketing deve se adaptar frente às mudanças, frente às necessidades e desejos de novos consumidores e reconhecer que produtos podem e devem ser aperfeiçoados ou ainda que novos produtos e serviços precisam ser criados.</w:t>
      </w:r>
    </w:p>
    <w:p w:rsidR="00FA0981" w:rsidRDefault="00FA0981" w:rsidP="00FA0981">
      <w:pPr>
        <w:spacing w:line="134" w:lineRule="exact"/>
        <w:rPr>
          <w:rFonts w:ascii="Times New Roman" w:eastAsia="Times New Roman" w:hAnsi="Times New Roman"/>
        </w:rPr>
      </w:pPr>
    </w:p>
    <w:p w:rsidR="00FA0981" w:rsidRDefault="00FA0981" w:rsidP="00FA0981">
      <w:pPr>
        <w:spacing w:line="357" w:lineRule="auto"/>
        <w:ind w:left="2280" w:right="20"/>
        <w:jc w:val="both"/>
        <w:rPr>
          <w:rFonts w:ascii="Arial" w:eastAsia="Arial" w:hAnsi="Arial"/>
          <w:i/>
        </w:rPr>
      </w:pPr>
      <w:r>
        <w:rPr>
          <w:rFonts w:ascii="Arial" w:eastAsia="Arial" w:hAnsi="Arial"/>
          <w:i/>
        </w:rPr>
        <w:t>“A tarefa de divulgar localidades para reais ou possíveis clientes sofre mudanças constantes à medida que se formam novas indústrias, surgem novas tecnologias, empresas se expandem e que antigos negócios diminuem, se fundem ou se consolidam. À proporção que as condições e clientes mudam, produtos podem ser aperfeiçoados e refinados, e novos precisam ser criados para atender às necessidades que aparecem”</w:t>
      </w:r>
    </w:p>
    <w:p w:rsidR="00FA0981" w:rsidRDefault="00FA0981" w:rsidP="00FA0981">
      <w:pPr>
        <w:spacing w:line="7" w:lineRule="exact"/>
        <w:rPr>
          <w:rFonts w:ascii="Times New Roman" w:eastAsia="Times New Roman" w:hAnsi="Times New Roman"/>
        </w:rPr>
      </w:pPr>
    </w:p>
    <w:p w:rsidR="00FA0981" w:rsidRDefault="00FA0981" w:rsidP="00FA0981">
      <w:pPr>
        <w:spacing w:line="239" w:lineRule="auto"/>
        <w:ind w:left="2280"/>
        <w:rPr>
          <w:rFonts w:ascii="Arial" w:eastAsia="Arial" w:hAnsi="Arial"/>
          <w:i/>
        </w:rPr>
      </w:pPr>
      <w:r>
        <w:rPr>
          <w:rFonts w:ascii="Arial" w:eastAsia="Arial" w:hAnsi="Arial"/>
          <w:i/>
        </w:rPr>
        <w:t>(KOTLER; HAIDER; REIN, 1994, p.367).</w:t>
      </w:r>
    </w:p>
    <w:p w:rsidR="00FA0981" w:rsidRDefault="00FA0981" w:rsidP="00FA0981">
      <w:pPr>
        <w:spacing w:line="372" w:lineRule="exact"/>
        <w:rPr>
          <w:rFonts w:ascii="Times New Roman" w:eastAsia="Times New Roman" w:hAnsi="Times New Roman"/>
        </w:rPr>
      </w:pPr>
    </w:p>
    <w:p w:rsidR="00FA0981" w:rsidRDefault="00FA0981" w:rsidP="00FA0981">
      <w:pPr>
        <w:spacing w:line="355" w:lineRule="auto"/>
        <w:ind w:left="20" w:firstLine="708"/>
        <w:jc w:val="both"/>
        <w:rPr>
          <w:rFonts w:ascii="Arial" w:eastAsia="Arial" w:hAnsi="Arial"/>
          <w:sz w:val="24"/>
        </w:rPr>
      </w:pPr>
      <w:r>
        <w:rPr>
          <w:rFonts w:ascii="Arial" w:eastAsia="Arial" w:hAnsi="Arial"/>
          <w:sz w:val="24"/>
        </w:rPr>
        <w:t>A sinergia e integração de forma holística e abrangente entre os participantes essa cadeia de valor ajudarão a criar, manter e renovar o valor para o cliente.</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9" w:lineRule="exact"/>
        <w:rPr>
          <w:rFonts w:ascii="Times New Roman" w:eastAsia="Times New Roman" w:hAnsi="Times New Roman"/>
        </w:rPr>
      </w:pPr>
      <w:bookmarkStart w:id="32" w:name="page940"/>
      <w:bookmarkEnd w:id="32"/>
    </w:p>
    <w:p w:rsidR="00FA0981" w:rsidRDefault="00FA0981" w:rsidP="00FA0981">
      <w:pPr>
        <w:spacing w:line="358" w:lineRule="auto"/>
        <w:ind w:left="2260" w:right="1222"/>
        <w:jc w:val="both"/>
        <w:rPr>
          <w:rFonts w:ascii="Arial" w:eastAsia="Arial" w:hAnsi="Arial"/>
          <w:i/>
        </w:rPr>
      </w:pPr>
      <w:r>
        <w:rPr>
          <w:rFonts w:ascii="Arial" w:eastAsia="Arial" w:hAnsi="Arial"/>
          <w:i/>
        </w:rPr>
        <w:t>“Uma orientação de marketing holístico também pode nos ajudar a entender o processo de captura de valor para o cliente. Para o marketing holístico, esse processo ‘integra as atividades de exploração de valor, criação de valor e entrega de valor com a finalidade de construir relacionamentos de longo prazo mutuamente satisfatórios e prósperos entre uma cadeia de valor superior que proporciona altos níveis de qualidade, atendimento e agilidade. Esses profissionais alcançam crescimento lucrativo expandindo a participação do cliente, construindo a fidelidade do cliente e conquistando o valor do cliente ao longo do tempo”</w:t>
      </w:r>
    </w:p>
    <w:p w:rsidR="00FA0981" w:rsidRDefault="00FA0981" w:rsidP="00FA0981">
      <w:pPr>
        <w:spacing w:line="5" w:lineRule="exact"/>
        <w:rPr>
          <w:rFonts w:ascii="Times New Roman" w:eastAsia="Times New Roman" w:hAnsi="Times New Roman"/>
        </w:rPr>
      </w:pPr>
    </w:p>
    <w:p w:rsidR="00FA0981" w:rsidRDefault="00FA0981" w:rsidP="00FA0981">
      <w:pPr>
        <w:spacing w:line="239" w:lineRule="auto"/>
        <w:ind w:left="2260"/>
        <w:rPr>
          <w:rFonts w:ascii="Arial" w:eastAsia="Arial" w:hAnsi="Arial"/>
          <w:i/>
        </w:rPr>
      </w:pPr>
      <w:r>
        <w:rPr>
          <w:rFonts w:ascii="Arial" w:eastAsia="Arial" w:hAnsi="Arial"/>
          <w:i/>
        </w:rPr>
        <w:t>(KOTLER; KELLER. 2006. p.39).</w:t>
      </w:r>
    </w:p>
    <w:p w:rsidR="00FA0981" w:rsidRDefault="00FA0981" w:rsidP="00FA0981">
      <w:pPr>
        <w:spacing w:line="372" w:lineRule="exact"/>
        <w:rPr>
          <w:rFonts w:ascii="Times New Roman" w:eastAsia="Times New Roman" w:hAnsi="Times New Roman"/>
        </w:rPr>
      </w:pPr>
    </w:p>
    <w:p w:rsidR="00FA0981" w:rsidRDefault="00FA0981" w:rsidP="00FA0981">
      <w:pPr>
        <w:spacing w:line="358" w:lineRule="auto"/>
        <w:ind w:right="1222" w:firstLine="708"/>
        <w:jc w:val="both"/>
        <w:rPr>
          <w:rFonts w:ascii="Arial" w:eastAsia="Arial" w:hAnsi="Arial"/>
          <w:sz w:val="24"/>
        </w:rPr>
      </w:pPr>
      <w:r>
        <w:rPr>
          <w:rFonts w:ascii="Arial" w:eastAsia="Arial" w:hAnsi="Arial"/>
          <w:sz w:val="24"/>
        </w:rPr>
        <w:t>O Marketing, portanto, é uma atividade capaz de se aprimorar juntamente com a evolução das localidades/população, buscando se alinhar de acordo com as novas e diferentes necessidades, maximizando a criação de valor ao identificar novos benefícios para o cliente do ponto de vista dele. Uma atividade que pode ser desempenhada de acordo com os anseios do cliente, e moldada de conforme seus desejos. E é justamente esse caráter alternativo que torna do Marketing, uma atividade de muito sucesso quando bem elaborado.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Pr="007223B9" w:rsidRDefault="00FA0981" w:rsidP="00FA0981">
      <w:pPr>
        <w:pStyle w:val="Ttulo1"/>
      </w:pPr>
      <w:bookmarkStart w:id="33" w:name="page941"/>
      <w:bookmarkEnd w:id="33"/>
    </w:p>
    <w:p w:rsidR="00FA0981" w:rsidRPr="007223B9" w:rsidRDefault="00FA0981" w:rsidP="00FA0981">
      <w:pPr>
        <w:pStyle w:val="Ttulo1"/>
        <w:rPr>
          <w:rFonts w:eastAsia="Arial"/>
        </w:rPr>
      </w:pPr>
      <w:bookmarkStart w:id="34" w:name="_Toc507763539"/>
      <w:r w:rsidRPr="007223B9">
        <w:rPr>
          <w:rFonts w:eastAsia="Arial"/>
        </w:rPr>
        <w:t>6.7 CARACTERIZAÇÃO GERAL DE LOUVEIRA</w:t>
      </w:r>
      <w:bookmarkEnd w:id="34"/>
    </w:p>
    <w:p w:rsidR="00FA0981" w:rsidRDefault="00FA0981" w:rsidP="00FA0981">
      <w:pPr>
        <w:spacing w:line="200" w:lineRule="exact"/>
        <w:rPr>
          <w:rFonts w:ascii="Times New Roman" w:eastAsia="Times New Roman" w:hAnsi="Times New Roman"/>
        </w:rPr>
      </w:pPr>
    </w:p>
    <w:p w:rsidR="00FA0981" w:rsidRDefault="00FA0981" w:rsidP="00FA0981">
      <w:pPr>
        <w:spacing w:line="345" w:lineRule="exact"/>
        <w:rPr>
          <w:rFonts w:ascii="Times New Roman" w:eastAsia="Times New Roman" w:hAnsi="Times New Roman"/>
        </w:rPr>
      </w:pPr>
    </w:p>
    <w:p w:rsidR="00FA0981" w:rsidRPr="007223B9" w:rsidRDefault="00FA0981" w:rsidP="00FA0981">
      <w:pPr>
        <w:spacing w:line="351" w:lineRule="auto"/>
        <w:ind w:left="12" w:right="1222" w:firstLine="708"/>
        <w:rPr>
          <w:rFonts w:ascii="Arial" w:eastAsia="Arial" w:hAnsi="Arial"/>
          <w:sz w:val="24"/>
        </w:rPr>
      </w:pPr>
      <w:r>
        <w:rPr>
          <w:rFonts w:ascii="Arial" w:eastAsia="Arial" w:hAnsi="Arial"/>
          <w:sz w:val="24"/>
        </w:rPr>
        <w:t>Como já foi elaborado o inventário e consta neste documento, aqui vamos tratar de forma resumida esta caracterização.</w:t>
      </w:r>
    </w:p>
    <w:p w:rsidR="00FA0981" w:rsidRPr="007223B9" w:rsidRDefault="00FA0981" w:rsidP="00FA0981">
      <w:pPr>
        <w:pStyle w:val="Ttulo1"/>
        <w:rPr>
          <w:rFonts w:eastAsia="Arial"/>
        </w:rPr>
      </w:pPr>
      <w:bookmarkStart w:id="35" w:name="_Toc507763540"/>
      <w:r w:rsidRPr="007223B9">
        <w:rPr>
          <w:rFonts w:eastAsia="Arial"/>
        </w:rPr>
        <w:t>6.7.1 LOCALIZAÇÃO DE LOUVEIRA</w:t>
      </w:r>
      <w:bookmarkEnd w:id="35"/>
    </w:p>
    <w:p w:rsidR="00FA0981" w:rsidRDefault="00FA0981" w:rsidP="00FA0981">
      <w:pPr>
        <w:spacing w:line="274" w:lineRule="exact"/>
        <w:rPr>
          <w:rFonts w:ascii="Times New Roman" w:eastAsia="Times New Roman" w:hAnsi="Times New Roman"/>
        </w:rPr>
      </w:pPr>
    </w:p>
    <w:p w:rsidR="00FA0981" w:rsidRDefault="00FA0981" w:rsidP="00FA0981">
      <w:pPr>
        <w:spacing w:line="357" w:lineRule="auto"/>
        <w:ind w:left="12" w:right="1202" w:firstLine="708"/>
        <w:jc w:val="both"/>
        <w:rPr>
          <w:rFonts w:ascii="Arial" w:eastAsia="Arial" w:hAnsi="Arial"/>
          <w:sz w:val="24"/>
        </w:rPr>
      </w:pPr>
      <w:r>
        <w:rPr>
          <w:rFonts w:ascii="Arial" w:eastAsia="Arial" w:hAnsi="Arial"/>
          <w:sz w:val="24"/>
        </w:rPr>
        <w:t>O município de Louveira está situado na região Sudeste do Brasil no Estado de São Paulo. Localiza-se a uma latitude 25° 05' 12'' Sul e uma longitude 46° 56' 58'' Oeste (Figura 109). Abrange uma área de 55,133 km2, em uma altitude de 668 metros.</w:t>
      </w:r>
    </w:p>
    <w:p w:rsidR="00FA0981" w:rsidRDefault="00FA0981" w:rsidP="00FA0981">
      <w:pPr>
        <w:spacing w:line="118" w:lineRule="exact"/>
        <w:rPr>
          <w:rFonts w:ascii="Times New Roman" w:eastAsia="Times New Roman" w:hAnsi="Times New Roman"/>
        </w:rPr>
      </w:pPr>
    </w:p>
    <w:p w:rsidR="00FA0981" w:rsidRDefault="00FA0981" w:rsidP="00FA0981">
      <w:pPr>
        <w:spacing w:line="239" w:lineRule="auto"/>
        <w:ind w:left="2212"/>
        <w:rPr>
          <w:rFonts w:ascii="Arial" w:eastAsia="Arial" w:hAnsi="Arial"/>
          <w:sz w:val="19"/>
        </w:rPr>
      </w:pPr>
      <w:r>
        <w:rPr>
          <w:sz w:val="22"/>
        </w:rPr>
        <w:t xml:space="preserve">Figura 110 – </w:t>
      </w:r>
      <w:r>
        <w:rPr>
          <w:rFonts w:ascii="Arial" w:eastAsia="Arial" w:hAnsi="Arial"/>
          <w:sz w:val="19"/>
        </w:rPr>
        <w:t>Localização do Município de Louveira.</w:t>
      </w:r>
    </w:p>
    <w:p w:rsidR="00FA0981" w:rsidRDefault="00FA0981" w:rsidP="00FA0981">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1661312" behindDoc="1" locked="0" layoutInCell="0" allowOverlap="1" wp14:anchorId="3B237235" wp14:editId="59E135C4">
            <wp:simplePos x="0" y="0"/>
            <wp:positionH relativeFrom="column">
              <wp:posOffset>144780</wp:posOffset>
            </wp:positionH>
            <wp:positionV relativeFrom="paragraph">
              <wp:posOffset>5715</wp:posOffset>
            </wp:positionV>
            <wp:extent cx="5397500" cy="3779520"/>
            <wp:effectExtent l="0" t="0" r="0" b="0"/>
            <wp:wrapNone/>
            <wp:docPr id="486" name="Imagem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500" cy="377952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57" w:lineRule="exact"/>
        <w:rPr>
          <w:rFonts w:ascii="Times New Roman" w:eastAsia="Times New Roman" w:hAnsi="Times New Roman"/>
        </w:rPr>
      </w:pPr>
    </w:p>
    <w:p w:rsidR="00FA0981" w:rsidRDefault="00FA0981" w:rsidP="00FA0981">
      <w:pPr>
        <w:spacing w:line="239" w:lineRule="auto"/>
        <w:ind w:left="1672"/>
        <w:rPr>
          <w:rFonts w:ascii="Arial" w:eastAsia="Arial" w:hAnsi="Arial"/>
        </w:rPr>
      </w:pPr>
      <w:r>
        <w:rPr>
          <w:rFonts w:ascii="Arial" w:eastAsia="Arial" w:hAnsi="Arial"/>
        </w:rPr>
        <w:t>Fonte: Adaptados das bases IBGE e Plano Diretor de Louveira.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2"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36" w:name="page942"/>
      <w:bookmarkEnd w:id="36"/>
    </w:p>
    <w:p w:rsidR="00FA0981" w:rsidRDefault="00FA0981" w:rsidP="00FA0981">
      <w:pPr>
        <w:spacing w:line="357" w:lineRule="auto"/>
        <w:ind w:right="1222" w:firstLine="708"/>
        <w:jc w:val="both"/>
        <w:rPr>
          <w:rFonts w:ascii="Arial" w:eastAsia="Arial" w:hAnsi="Arial"/>
          <w:sz w:val="24"/>
        </w:rPr>
      </w:pPr>
      <w:r>
        <w:rPr>
          <w:rFonts w:ascii="Arial" w:eastAsia="Arial" w:hAnsi="Arial"/>
          <w:sz w:val="24"/>
        </w:rPr>
        <w:t>Inserido na Mesorregião Macro Metropolitana Paulista, Figura 2, a qual possui superfície total de 12.302,3 Km², conta com uma população estimada, segundo o Censo 2010 realizado pelo Instituto Brasileiro de Geografia e Estatística (IBGE), de 2.644.519 habitantes. Subdivide-se em Microrregião de Sorocaba, Microrregião de Bragança Paulista, Microrregião de Piedade e Microrregião de Jundiaí.</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right="1222" w:firstLine="708"/>
        <w:jc w:val="both"/>
        <w:rPr>
          <w:rFonts w:ascii="Arial" w:eastAsia="Arial" w:hAnsi="Arial"/>
          <w:sz w:val="24"/>
        </w:rPr>
      </w:pPr>
      <w:r>
        <w:rPr>
          <w:rFonts w:ascii="Arial" w:eastAsia="Arial" w:hAnsi="Arial"/>
          <w:sz w:val="24"/>
        </w:rPr>
        <w:t>O município de Louveira está situado na Microrregião de Jundiaí a qual possuí extensão territorial de 801,8 Km², população de 633.273 habitantes e densidade demográfica média de 1.147,45 hab./Km². (IBGE, 2010).</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right="1222" w:firstLine="708"/>
        <w:jc w:val="both"/>
        <w:rPr>
          <w:rFonts w:ascii="Arial" w:eastAsia="Arial" w:hAnsi="Arial"/>
          <w:sz w:val="24"/>
        </w:rPr>
      </w:pPr>
      <w:r>
        <w:rPr>
          <w:rFonts w:ascii="Arial" w:eastAsia="Arial" w:hAnsi="Arial"/>
          <w:sz w:val="24"/>
        </w:rPr>
        <w:t>Esta Microrregião é composta por cinco municípios, sendo estes: Campo Limpo Paulista, Itupeva, Jundiaí, Louveira e Várzea Paulista. Seus municípios também fazem parte da Aglomeração Urbana de Jundiaí.</w:t>
      </w:r>
    </w:p>
    <w:p w:rsidR="00FA0981" w:rsidRDefault="00FA0981" w:rsidP="00FA0981">
      <w:pPr>
        <w:spacing w:line="256" w:lineRule="exact"/>
        <w:rPr>
          <w:rFonts w:ascii="Times New Roman" w:eastAsia="Times New Roman" w:hAnsi="Times New Roman"/>
        </w:rPr>
      </w:pPr>
    </w:p>
    <w:p w:rsidR="00FA0981" w:rsidRDefault="00FA0981" w:rsidP="00FA0981">
      <w:pPr>
        <w:spacing w:line="358" w:lineRule="auto"/>
        <w:ind w:right="1202" w:firstLine="708"/>
        <w:jc w:val="both"/>
        <w:rPr>
          <w:rFonts w:ascii="Arial" w:eastAsia="Arial" w:hAnsi="Arial"/>
          <w:sz w:val="24"/>
        </w:rPr>
      </w:pPr>
      <w:r>
        <w:rPr>
          <w:rFonts w:ascii="Arial" w:eastAsia="Arial" w:hAnsi="Arial"/>
          <w:sz w:val="24"/>
        </w:rPr>
        <w:t>A microrregião apresenta um grande potencial turístico e cabe citar que todos os municípios que a compõem fazem parte da região do Circuito das Frutas. Formado pelos municípios de Atibaia, Indaiatuba, Itatiba, Itupeva, Jarinu, Jundiaí, Louveira, Morungaba, Valinhos e Vinhedo, o Circuito das Frutas destaca-se pela realização do turismo rural nas diversas propriedades existentes, aproveitando o potencial de produção de frutas historicamente presente na região. Este evento oferece diversos atrativos turísticos, como belezas naturais e locais histórico-culturais, proporcionando ótimos momentos aos turistas que a visitam.</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97"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4" w:lineRule="exact"/>
        <w:rPr>
          <w:rFonts w:ascii="Times New Roman" w:eastAsia="Times New Roman" w:hAnsi="Times New Roman"/>
        </w:rPr>
      </w:pPr>
      <w:bookmarkStart w:id="37" w:name="page943"/>
      <w:bookmarkEnd w:id="37"/>
    </w:p>
    <w:p w:rsidR="00FA0981" w:rsidRPr="007223B9" w:rsidRDefault="00FA0981" w:rsidP="00FA0981">
      <w:pPr>
        <w:pStyle w:val="Ttulo1"/>
        <w:ind w:firstLine="12"/>
        <w:rPr>
          <w:rFonts w:eastAsia="Arial"/>
        </w:rPr>
      </w:pPr>
      <w:bookmarkStart w:id="38" w:name="_Toc507763541"/>
      <w:r w:rsidRPr="007223B9">
        <w:rPr>
          <w:rFonts w:eastAsia="Arial"/>
        </w:rPr>
        <w:t>6.8 PROJETO – ROTA TURÍSTICA RURAL VALE DAS FRUTAS</w:t>
      </w:r>
      <w:bookmarkEnd w:id="38"/>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p w:rsidR="00FA0981" w:rsidRDefault="00FA0981" w:rsidP="00FA0981">
      <w:pPr>
        <w:spacing w:line="358" w:lineRule="auto"/>
        <w:ind w:left="12" w:firstLine="708"/>
        <w:jc w:val="both"/>
        <w:rPr>
          <w:rFonts w:ascii="Arial" w:eastAsia="Arial" w:hAnsi="Arial"/>
          <w:sz w:val="24"/>
        </w:rPr>
      </w:pPr>
      <w:r>
        <w:rPr>
          <w:rFonts w:ascii="Arial" w:eastAsia="Arial" w:hAnsi="Arial"/>
          <w:sz w:val="24"/>
        </w:rPr>
        <w:t>Atualmente os pequenos produtores rurais do município de Louveira vem sofrendo com a manutenção do sistema de produção/comercialização em função de a cada dia manter a propriedade tornar-se economicamente inviável devido a diversos fatores como a elevação do custo de produção, a utilização de práticas agrícolas inadequadas e/ou ultrapassadas, problemas fitossanitários, escassez de mão de obra qualificada, baixo valor agregado dos produtos in natura, falta de divulgação e incentivo ao consumo de frutas e outros vegetais, desunião do setor, entre outros.</w:t>
      </w:r>
    </w:p>
    <w:p w:rsidR="00FA0981" w:rsidRDefault="00FA0981" w:rsidP="00FA0981">
      <w:pPr>
        <w:spacing w:line="215" w:lineRule="exact"/>
        <w:rPr>
          <w:rFonts w:ascii="Times New Roman" w:eastAsia="Times New Roman" w:hAnsi="Times New Roman"/>
        </w:rPr>
      </w:pPr>
    </w:p>
    <w:p w:rsidR="00FA0981" w:rsidRDefault="00FA0981" w:rsidP="00FA0981">
      <w:pPr>
        <w:spacing w:line="358" w:lineRule="auto"/>
        <w:ind w:left="12" w:firstLine="708"/>
        <w:jc w:val="both"/>
        <w:rPr>
          <w:rFonts w:ascii="Arial" w:eastAsia="Arial" w:hAnsi="Arial"/>
          <w:sz w:val="24"/>
        </w:rPr>
      </w:pPr>
      <w:r>
        <w:rPr>
          <w:rFonts w:ascii="Arial" w:eastAsia="Arial" w:hAnsi="Arial"/>
          <w:sz w:val="24"/>
        </w:rPr>
        <w:t>Frente a essa problemática a Prefeitura de Louveira propôs um projeto prevendo a criação da “Rota Turística Rural Vale das Frutas”, cujo objetivo é viabilizar economicamente as unidades de produção dessas propriedades agrícolas (atrativo rural importante e principal do município), buscando a manutenção de um cinturão verde, regido pela preservação ambiental e por uma atividade agrícola sustentável, de modo a estimular uma melhor qualidade de vida de toda população, na medida em que proporciona: produção de água potável, sequestro de carbono, preservação ambiental, segurança alimentar, beleza cênica, auto estima do cidadão local, preservação histórico-cultural.</w:t>
      </w:r>
    </w:p>
    <w:p w:rsidR="00FA0981" w:rsidRDefault="00FA0981" w:rsidP="00FA0981">
      <w:pPr>
        <w:spacing w:line="222" w:lineRule="exact"/>
        <w:rPr>
          <w:rFonts w:ascii="Times New Roman" w:eastAsia="Times New Roman" w:hAnsi="Times New Roman"/>
        </w:rPr>
      </w:pPr>
    </w:p>
    <w:p w:rsidR="00FA0981" w:rsidRDefault="00FA0981" w:rsidP="00FA0981">
      <w:pPr>
        <w:spacing w:line="357" w:lineRule="auto"/>
        <w:ind w:left="12" w:firstLine="708"/>
        <w:jc w:val="both"/>
        <w:rPr>
          <w:rFonts w:ascii="Arial" w:eastAsia="Arial" w:hAnsi="Arial"/>
          <w:sz w:val="24"/>
        </w:rPr>
      </w:pPr>
      <w:r>
        <w:rPr>
          <w:rFonts w:ascii="Arial" w:eastAsia="Arial" w:hAnsi="Arial"/>
          <w:sz w:val="24"/>
        </w:rPr>
        <w:t>Em síntese o projeto “Rotas Turísticas Rurais” prevê a atuação do poder público (e seus eventuais parceiros) em trechos pré-delimitados, fortalecendo os atuais atrativos turísticos e motivando a adesão de novos empreendedores, principalmente àqueles relacionados com a atividade agrícola que constituí-se no principal atrativo turístico do município.</w:t>
      </w:r>
    </w:p>
    <w:p w:rsidR="00FA0981" w:rsidRDefault="00FA0981" w:rsidP="00FA0981">
      <w:pPr>
        <w:spacing w:line="218" w:lineRule="exact"/>
        <w:rPr>
          <w:rFonts w:ascii="Times New Roman" w:eastAsia="Times New Roman" w:hAnsi="Times New Roman"/>
        </w:rPr>
      </w:pPr>
    </w:p>
    <w:p w:rsidR="00FA0981" w:rsidRDefault="00FA0981" w:rsidP="00FA0981">
      <w:pPr>
        <w:spacing w:line="357" w:lineRule="auto"/>
        <w:ind w:left="12" w:firstLine="708"/>
        <w:jc w:val="both"/>
        <w:rPr>
          <w:rFonts w:ascii="Arial" w:eastAsia="Arial" w:hAnsi="Arial"/>
          <w:sz w:val="24"/>
        </w:rPr>
      </w:pPr>
      <w:r>
        <w:rPr>
          <w:rFonts w:ascii="Arial" w:eastAsia="Arial" w:hAnsi="Arial"/>
          <w:sz w:val="24"/>
        </w:rPr>
        <w:t>A proposta da Prefeitura de Louveira da Rota Turística Rural Vale das Frutas consite numa rota que tem como eixo principal aproximadamente cinco quilômetros que compreender desde o Km 5,5 da Rodovia Romildo Prado (Louveira-Itatiba), passa pelos Bairros Luiz Gonzaga, Cestarolli, Fazenda Barreiro, Figo e Rainha, terminando na SP 332 (Louveira-Vinhedo).</w:t>
      </w:r>
    </w:p>
    <w:p w:rsidR="00FA0981" w:rsidRDefault="00FA0981" w:rsidP="00FA0981">
      <w:pPr>
        <w:spacing w:line="216" w:lineRule="exact"/>
        <w:rPr>
          <w:rFonts w:ascii="Times New Roman" w:eastAsia="Times New Roman" w:hAnsi="Times New Roman"/>
        </w:rPr>
      </w:pPr>
    </w:p>
    <w:p w:rsidR="00FA0981" w:rsidRDefault="00FA0981" w:rsidP="00FA0981">
      <w:pPr>
        <w:spacing w:line="355" w:lineRule="auto"/>
        <w:ind w:left="12" w:firstLine="708"/>
        <w:jc w:val="both"/>
        <w:rPr>
          <w:rFonts w:ascii="Arial" w:eastAsia="Arial" w:hAnsi="Arial"/>
          <w:sz w:val="24"/>
        </w:rPr>
      </w:pPr>
      <w:r>
        <w:rPr>
          <w:rFonts w:ascii="Arial" w:eastAsia="Arial" w:hAnsi="Arial"/>
          <w:sz w:val="24"/>
        </w:rPr>
        <w:t>Além disso, o projeto delimita as propriedades a serem incluindas no projetos naquelas em que se encontram na área de contribuição dos córregos Passarinho, Barreiro e Rainha, dentro dos limites do eixo principal acima determinado. A proposta</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39" w:name="page944"/>
      <w:bookmarkEnd w:id="39"/>
    </w:p>
    <w:p w:rsidR="00FA0981" w:rsidRDefault="00FA0981" w:rsidP="00FA0981">
      <w:pPr>
        <w:spacing w:line="357" w:lineRule="auto"/>
        <w:ind w:right="902"/>
        <w:jc w:val="both"/>
        <w:rPr>
          <w:rFonts w:ascii="Arial" w:eastAsia="Arial" w:hAnsi="Arial"/>
          <w:sz w:val="24"/>
        </w:rPr>
      </w:pPr>
      <w:r>
        <w:rPr>
          <w:rFonts w:ascii="Arial" w:eastAsia="Arial" w:hAnsi="Arial"/>
          <w:sz w:val="24"/>
        </w:rPr>
        <w:t>em seu formato integral deverá tratar prioritariamente este trecho rural, mas algumas das ações deverão abranger também a extensão de dois quilômetros paralela a linha férrea, que vai da Fazenda Santo Antônio até a Estação Ferroviária, no centro da cidade, passando entre os condomínios Primavera, Vilaggio Capriccio, Bairro Ponte Preta, Complexo Esportivo Municipal, Subestação de Energia e Centro Eqüestre.</w:t>
      </w:r>
    </w:p>
    <w:p w:rsidR="00FA0981" w:rsidRDefault="00FA0981" w:rsidP="00FA0981">
      <w:pPr>
        <w:spacing w:line="215" w:lineRule="exact"/>
        <w:rPr>
          <w:rFonts w:ascii="Times New Roman" w:eastAsia="Times New Roman" w:hAnsi="Times New Roman"/>
        </w:rPr>
      </w:pPr>
    </w:p>
    <w:p w:rsidR="00FA0981" w:rsidRDefault="00FA0981" w:rsidP="00FA0981">
      <w:pPr>
        <w:spacing w:line="358" w:lineRule="auto"/>
        <w:ind w:right="882" w:firstLine="708"/>
        <w:jc w:val="both"/>
        <w:rPr>
          <w:rFonts w:ascii="Arial" w:eastAsia="Arial" w:hAnsi="Arial"/>
          <w:sz w:val="24"/>
        </w:rPr>
      </w:pPr>
      <w:r>
        <w:rPr>
          <w:rFonts w:ascii="Arial" w:eastAsia="Arial" w:hAnsi="Arial"/>
          <w:sz w:val="24"/>
        </w:rPr>
        <w:t>Apesar do caráter pouco rural desse trecho anexo, a extensão ao mesmo de algumas das ações propostas neste Projeto agregaria muito a Rota Turística, na medida em que seria uma continuação da mesma, com atrativos de grande valor histórico, representados pelo Complexo Ferroviário e pela Fazenda Santo Antônio, além de constituir-se no acesso a alguns dos principais meios de hospedagem do município e ao Centro Eqüestre.</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40" w:name="page945"/>
      <w:bookmarkEnd w:id="40"/>
    </w:p>
    <w:p w:rsidR="00FA0981" w:rsidRPr="007223B9" w:rsidRDefault="00FA0981" w:rsidP="00FA0981">
      <w:pPr>
        <w:pStyle w:val="Ttulo1"/>
        <w:rPr>
          <w:rFonts w:eastAsia="Arial"/>
        </w:rPr>
      </w:pPr>
      <w:bookmarkStart w:id="41" w:name="_Toc507763542"/>
      <w:r w:rsidRPr="007223B9">
        <w:rPr>
          <w:rFonts w:eastAsia="Arial"/>
        </w:rPr>
        <w:t>6.8.1 CARACTERIZAÇÃO DE TERRITÓRIO E POPULAÇÃO</w:t>
      </w:r>
      <w:bookmarkEnd w:id="41"/>
    </w:p>
    <w:p w:rsidR="00FA0981" w:rsidRDefault="00FA0981" w:rsidP="00FA0981">
      <w:pPr>
        <w:spacing w:line="200" w:lineRule="exact"/>
        <w:rPr>
          <w:rFonts w:ascii="Times New Roman" w:eastAsia="Times New Roman" w:hAnsi="Times New Roman"/>
        </w:rPr>
      </w:pPr>
    </w:p>
    <w:p w:rsidR="00FA0981" w:rsidRDefault="00FA0981" w:rsidP="00FA0981">
      <w:pPr>
        <w:spacing w:line="328" w:lineRule="exact"/>
        <w:rPr>
          <w:rFonts w:ascii="Times New Roman" w:eastAsia="Times New Roman" w:hAnsi="Times New Roman"/>
        </w:rPr>
      </w:pPr>
    </w:p>
    <w:p w:rsidR="00FA0981" w:rsidRDefault="00FA0981" w:rsidP="00FA0981">
      <w:pPr>
        <w:spacing w:line="239" w:lineRule="auto"/>
        <w:ind w:left="2592"/>
        <w:rPr>
          <w:rFonts w:ascii="Arial" w:eastAsia="Arial" w:hAnsi="Arial"/>
        </w:rPr>
      </w:pPr>
      <w:r>
        <w:rPr>
          <w:rFonts w:ascii="Arial" w:eastAsia="Arial" w:hAnsi="Arial"/>
        </w:rPr>
        <w:t>Tabela 178 – Caracterização de Território.</w:t>
      </w:r>
    </w:p>
    <w:p w:rsidR="00FA0981" w:rsidRDefault="00FA0981" w:rsidP="00FA0981">
      <w:pPr>
        <w:spacing w:line="124"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62336" behindDoc="1" locked="0" layoutInCell="0" allowOverlap="1" wp14:anchorId="2FD88A3A" wp14:editId="213BADBC">
                <wp:simplePos x="0" y="0"/>
                <wp:positionH relativeFrom="column">
                  <wp:posOffset>153670</wp:posOffset>
                </wp:positionH>
                <wp:positionV relativeFrom="paragraph">
                  <wp:posOffset>6985</wp:posOffset>
                </wp:positionV>
                <wp:extent cx="5585460" cy="0"/>
                <wp:effectExtent l="6350" t="11430" r="8890" b="7620"/>
                <wp:wrapNone/>
                <wp:docPr id="485" name="Conector reto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5460" cy="0"/>
                        </a:xfrm>
                        <a:prstGeom prst="line">
                          <a:avLst/>
                        </a:prstGeom>
                        <a:noFill/>
                        <a:ln w="6095">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C42FC" id="Conector reto 48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55pt" to="451.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" o:allowincell="f" strokecolor="#b6dde8" strokeweight=".16931mm"/>
            </w:pict>
          </mc:Fallback>
        </mc:AlternateContent>
      </w:r>
      <w:r>
        <w:rPr>
          <w:rFonts w:ascii="Arial" w:eastAsia="Arial" w:hAnsi="Arial"/>
          <w:noProof/>
        </w:rPr>
        <mc:AlternateContent>
          <mc:Choice Requires="wps">
            <w:drawing>
              <wp:anchor distT="0" distB="0" distL="114300" distR="114300" simplePos="0" relativeHeight="251663360" behindDoc="1" locked="0" layoutInCell="0" allowOverlap="1" wp14:anchorId="0984D6E6" wp14:editId="4834E19D">
                <wp:simplePos x="0" y="0"/>
                <wp:positionH relativeFrom="column">
                  <wp:posOffset>156845</wp:posOffset>
                </wp:positionH>
                <wp:positionV relativeFrom="paragraph">
                  <wp:posOffset>3810</wp:posOffset>
                </wp:positionV>
                <wp:extent cx="0" cy="1363980"/>
                <wp:effectExtent l="9525" t="8255" r="9525" b="8890"/>
                <wp:wrapNone/>
                <wp:docPr id="484" name="Conector reto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3980"/>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A6E6F" id="Conector reto 48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pt" to="12.3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" o:allowincell="f" strokecolor="#b6dde8" strokeweight=".48pt"/>
            </w:pict>
          </mc:Fallback>
        </mc:AlternateContent>
      </w:r>
      <w:r>
        <w:rPr>
          <w:rFonts w:ascii="Arial" w:eastAsia="Arial" w:hAnsi="Arial"/>
          <w:noProof/>
        </w:rPr>
        <mc:AlternateContent>
          <mc:Choice Requires="wps">
            <w:drawing>
              <wp:anchor distT="0" distB="0" distL="114300" distR="114300" simplePos="0" relativeHeight="251664384" behindDoc="1" locked="0" layoutInCell="0" allowOverlap="1" wp14:anchorId="2FC01662" wp14:editId="772778FA">
                <wp:simplePos x="0" y="0"/>
                <wp:positionH relativeFrom="column">
                  <wp:posOffset>5735955</wp:posOffset>
                </wp:positionH>
                <wp:positionV relativeFrom="paragraph">
                  <wp:posOffset>3810</wp:posOffset>
                </wp:positionV>
                <wp:extent cx="0" cy="1363980"/>
                <wp:effectExtent l="6985" t="8255" r="12065" b="8890"/>
                <wp:wrapNone/>
                <wp:docPr id="483" name="Conector reto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3980"/>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2EDCF" id="Conector reto 48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65pt,.3pt" to="451.6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" o:allowincell="f" strokecolor="#b6dde8" strokeweight=".48pt"/>
            </w:pict>
          </mc:Fallback>
        </mc:AlternateContent>
      </w:r>
    </w:p>
    <w:p w:rsidR="00FA0981" w:rsidRDefault="00FA0981" w:rsidP="00FA0981">
      <w:pPr>
        <w:spacing w:line="239" w:lineRule="auto"/>
        <w:ind w:left="3092"/>
        <w:rPr>
          <w:rFonts w:ascii="Arial" w:eastAsia="Arial" w:hAnsi="Arial"/>
          <w:b/>
        </w:rPr>
      </w:pPr>
      <w:r>
        <w:rPr>
          <w:rFonts w:ascii="Arial" w:eastAsia="Arial" w:hAnsi="Arial"/>
          <w:b/>
        </w:rPr>
        <w:t>TERRITÓRIO E PREFEITO(A)</w:t>
      </w:r>
    </w:p>
    <w:p w:rsidR="00FA0981" w:rsidRDefault="00FA0981" w:rsidP="00FA0981">
      <w:pPr>
        <w:spacing w:line="107" w:lineRule="exact"/>
        <w:rPr>
          <w:rFonts w:ascii="Times New Roman" w:eastAsia="Times New Roman" w:hAnsi="Times New Roman"/>
        </w:rPr>
      </w:pPr>
    </w:p>
    <w:tbl>
      <w:tblPr>
        <w:tblW w:w="0" w:type="auto"/>
        <w:tblInd w:w="252" w:type="dxa"/>
        <w:tblLayout w:type="fixed"/>
        <w:tblCellMar>
          <w:left w:w="0" w:type="dxa"/>
          <w:right w:w="0" w:type="dxa"/>
        </w:tblCellMar>
        <w:tblLook w:val="0000" w:firstRow="0" w:lastRow="0" w:firstColumn="0" w:lastColumn="0" w:noHBand="0" w:noVBand="0"/>
      </w:tblPr>
      <w:tblGrid>
        <w:gridCol w:w="4540"/>
        <w:gridCol w:w="4240"/>
      </w:tblGrid>
      <w:tr w:rsidR="00FA0981" w:rsidTr="00C01A91">
        <w:trPr>
          <w:trHeight w:val="326"/>
        </w:trPr>
        <w:tc>
          <w:tcPr>
            <w:tcW w:w="4540" w:type="dxa"/>
            <w:tcBorders>
              <w:top w:val="single" w:sz="8" w:space="0" w:color="92CDDC"/>
              <w:right w:val="single" w:sz="8" w:space="0" w:color="B6DDE8"/>
            </w:tcBorders>
            <w:shd w:val="clear" w:color="auto" w:fill="auto"/>
            <w:vAlign w:val="bottom"/>
          </w:tcPr>
          <w:p w:rsidR="00FA0981" w:rsidRDefault="00FA0981" w:rsidP="00C01A91">
            <w:pPr>
              <w:spacing w:line="0" w:lineRule="atLeast"/>
              <w:ind w:right="220"/>
              <w:jc w:val="center"/>
              <w:rPr>
                <w:rFonts w:ascii="Arial" w:eastAsia="Arial" w:hAnsi="Arial"/>
                <w:w w:val="99"/>
                <w:sz w:val="24"/>
              </w:rPr>
            </w:pPr>
            <w:r>
              <w:rPr>
                <w:rFonts w:ascii="Arial" w:eastAsia="Arial" w:hAnsi="Arial"/>
                <w:w w:val="99"/>
                <w:sz w:val="24"/>
              </w:rPr>
              <w:t>Microrregião Geográfica</w:t>
            </w:r>
          </w:p>
        </w:tc>
        <w:tc>
          <w:tcPr>
            <w:tcW w:w="4240" w:type="dxa"/>
            <w:tcBorders>
              <w:top w:val="single" w:sz="8" w:space="0" w:color="92CDDC"/>
            </w:tcBorders>
            <w:shd w:val="clear" w:color="auto" w:fill="auto"/>
            <w:vAlign w:val="bottom"/>
          </w:tcPr>
          <w:p w:rsidR="00FA0981" w:rsidRDefault="00FA0981" w:rsidP="00C01A91">
            <w:pPr>
              <w:spacing w:line="0" w:lineRule="atLeast"/>
              <w:ind w:right="220"/>
              <w:jc w:val="center"/>
              <w:rPr>
                <w:rFonts w:ascii="Arial" w:eastAsia="Arial" w:hAnsi="Arial"/>
                <w:sz w:val="24"/>
              </w:rPr>
            </w:pPr>
            <w:r>
              <w:rPr>
                <w:rFonts w:ascii="Arial" w:eastAsia="Arial" w:hAnsi="Arial"/>
                <w:sz w:val="24"/>
              </w:rPr>
              <w:t>Jundiaí</w:t>
            </w:r>
          </w:p>
        </w:tc>
      </w:tr>
      <w:tr w:rsidR="00FA0981" w:rsidTr="00C01A91">
        <w:trPr>
          <w:trHeight w:val="34"/>
        </w:trPr>
        <w:tc>
          <w:tcPr>
            <w:tcW w:w="4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24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87"/>
        </w:trPr>
        <w:tc>
          <w:tcPr>
            <w:tcW w:w="4540" w:type="dxa"/>
            <w:tcBorders>
              <w:right w:val="single" w:sz="8" w:space="0" w:color="B6DDE8"/>
            </w:tcBorders>
            <w:shd w:val="clear" w:color="auto" w:fill="auto"/>
            <w:vAlign w:val="bottom"/>
          </w:tcPr>
          <w:p w:rsidR="00FA0981" w:rsidRDefault="00FA0981" w:rsidP="00C01A91">
            <w:pPr>
              <w:spacing w:line="0" w:lineRule="atLeast"/>
              <w:ind w:right="220"/>
              <w:jc w:val="center"/>
              <w:rPr>
                <w:rFonts w:ascii="Arial" w:eastAsia="Arial" w:hAnsi="Arial"/>
                <w:sz w:val="24"/>
              </w:rPr>
            </w:pPr>
            <w:r>
              <w:rPr>
                <w:rFonts w:ascii="Arial" w:eastAsia="Arial" w:hAnsi="Arial"/>
                <w:sz w:val="24"/>
              </w:rPr>
              <w:t>Data de Comemoração (Aniversário)</w:t>
            </w:r>
          </w:p>
        </w:tc>
        <w:tc>
          <w:tcPr>
            <w:tcW w:w="4240" w:type="dxa"/>
            <w:shd w:val="clear" w:color="auto" w:fill="auto"/>
            <w:vAlign w:val="bottom"/>
          </w:tcPr>
          <w:p w:rsidR="00FA0981" w:rsidRDefault="00FA0981" w:rsidP="00C01A91">
            <w:pPr>
              <w:spacing w:line="0" w:lineRule="atLeast"/>
              <w:ind w:right="200"/>
              <w:jc w:val="center"/>
              <w:rPr>
                <w:rFonts w:ascii="Arial" w:eastAsia="Arial" w:hAnsi="Arial"/>
                <w:w w:val="99"/>
                <w:sz w:val="24"/>
              </w:rPr>
            </w:pPr>
            <w:r>
              <w:rPr>
                <w:rFonts w:ascii="Arial" w:eastAsia="Arial" w:hAnsi="Arial"/>
                <w:w w:val="99"/>
                <w:sz w:val="24"/>
              </w:rPr>
              <w:t>21/03/1965</w:t>
            </w:r>
          </w:p>
        </w:tc>
      </w:tr>
      <w:tr w:rsidR="00FA0981" w:rsidTr="00C01A91">
        <w:trPr>
          <w:trHeight w:val="32"/>
        </w:trPr>
        <w:tc>
          <w:tcPr>
            <w:tcW w:w="4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24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65"/>
        </w:trPr>
        <w:tc>
          <w:tcPr>
            <w:tcW w:w="4540" w:type="dxa"/>
            <w:tcBorders>
              <w:bottom w:val="single" w:sz="8" w:space="0" w:color="B6DDE8"/>
              <w:right w:val="single" w:sz="8" w:space="0" w:color="B6DDE8"/>
            </w:tcBorders>
            <w:shd w:val="clear" w:color="auto" w:fill="auto"/>
            <w:vAlign w:val="bottom"/>
          </w:tcPr>
          <w:p w:rsidR="00FA0981" w:rsidRDefault="00FA0981" w:rsidP="00C01A91">
            <w:pPr>
              <w:spacing w:line="264" w:lineRule="exact"/>
              <w:ind w:right="220"/>
              <w:jc w:val="center"/>
              <w:rPr>
                <w:rFonts w:ascii="Arial" w:eastAsia="Arial" w:hAnsi="Arial"/>
                <w:sz w:val="24"/>
              </w:rPr>
            </w:pPr>
            <w:r>
              <w:rPr>
                <w:rFonts w:ascii="Arial" w:eastAsia="Arial" w:hAnsi="Arial"/>
                <w:sz w:val="24"/>
              </w:rPr>
              <w:t>Altitude da sede (IBGE) (m)</w:t>
            </w:r>
          </w:p>
        </w:tc>
        <w:tc>
          <w:tcPr>
            <w:tcW w:w="4240" w:type="dxa"/>
            <w:tcBorders>
              <w:bottom w:val="single" w:sz="8" w:space="0" w:color="B6DDE8"/>
            </w:tcBorders>
            <w:shd w:val="clear" w:color="auto" w:fill="auto"/>
            <w:vAlign w:val="bottom"/>
          </w:tcPr>
          <w:p w:rsidR="00FA0981" w:rsidRDefault="00FA0981" w:rsidP="00C01A91">
            <w:pPr>
              <w:spacing w:line="264" w:lineRule="exact"/>
              <w:ind w:right="220"/>
              <w:jc w:val="center"/>
              <w:rPr>
                <w:rFonts w:ascii="Arial" w:eastAsia="Arial" w:hAnsi="Arial"/>
                <w:w w:val="98"/>
                <w:sz w:val="24"/>
              </w:rPr>
            </w:pPr>
            <w:r>
              <w:rPr>
                <w:rFonts w:ascii="Arial" w:eastAsia="Arial" w:hAnsi="Arial"/>
                <w:w w:val="98"/>
                <w:sz w:val="24"/>
              </w:rPr>
              <w:t>668 m</w:t>
            </w:r>
          </w:p>
        </w:tc>
      </w:tr>
      <w:tr w:rsidR="00FA0981" w:rsidTr="00C01A91">
        <w:trPr>
          <w:trHeight w:val="289"/>
        </w:trPr>
        <w:tc>
          <w:tcPr>
            <w:tcW w:w="4540" w:type="dxa"/>
            <w:tcBorders>
              <w:right w:val="single" w:sz="8" w:space="0" w:color="B6DDE8"/>
            </w:tcBorders>
            <w:shd w:val="clear" w:color="auto" w:fill="auto"/>
            <w:vAlign w:val="bottom"/>
          </w:tcPr>
          <w:p w:rsidR="00FA0981" w:rsidRDefault="00FA0981" w:rsidP="00C01A91">
            <w:pPr>
              <w:spacing w:line="0" w:lineRule="atLeast"/>
              <w:ind w:right="220"/>
              <w:jc w:val="center"/>
              <w:rPr>
                <w:rFonts w:ascii="Arial" w:eastAsia="Arial" w:hAnsi="Arial"/>
                <w:w w:val="99"/>
                <w:sz w:val="24"/>
              </w:rPr>
            </w:pPr>
            <w:r>
              <w:rPr>
                <w:rFonts w:ascii="Arial" w:eastAsia="Arial" w:hAnsi="Arial"/>
                <w:w w:val="99"/>
                <w:sz w:val="24"/>
              </w:rPr>
              <w:t>Distância à Capital (SETR) (km)</w:t>
            </w:r>
          </w:p>
        </w:tc>
        <w:tc>
          <w:tcPr>
            <w:tcW w:w="4240" w:type="dxa"/>
            <w:shd w:val="clear" w:color="auto" w:fill="auto"/>
            <w:vAlign w:val="bottom"/>
          </w:tcPr>
          <w:p w:rsidR="00FA0981" w:rsidRDefault="00FA0981" w:rsidP="00C01A91">
            <w:pPr>
              <w:spacing w:line="0" w:lineRule="atLeast"/>
              <w:ind w:right="220"/>
              <w:jc w:val="center"/>
              <w:rPr>
                <w:rFonts w:ascii="Arial" w:eastAsia="Arial" w:hAnsi="Arial"/>
                <w:sz w:val="24"/>
              </w:rPr>
            </w:pPr>
            <w:r>
              <w:rPr>
                <w:rFonts w:ascii="Arial" w:eastAsia="Arial" w:hAnsi="Arial"/>
                <w:sz w:val="24"/>
              </w:rPr>
              <w:t>72 km</w:t>
            </w:r>
          </w:p>
        </w:tc>
      </w:tr>
      <w:tr w:rsidR="00FA0981" w:rsidTr="00C01A91">
        <w:trPr>
          <w:trHeight w:val="32"/>
        </w:trPr>
        <w:tc>
          <w:tcPr>
            <w:tcW w:w="4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24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89"/>
        </w:trPr>
        <w:tc>
          <w:tcPr>
            <w:tcW w:w="4540" w:type="dxa"/>
            <w:tcBorders>
              <w:right w:val="single" w:sz="8" w:space="0" w:color="B6DDE8"/>
            </w:tcBorders>
            <w:shd w:val="clear" w:color="auto" w:fill="auto"/>
            <w:vAlign w:val="bottom"/>
          </w:tcPr>
          <w:p w:rsidR="00FA0981" w:rsidRDefault="00FA0981" w:rsidP="00C01A91">
            <w:pPr>
              <w:spacing w:line="0" w:lineRule="atLeast"/>
              <w:ind w:right="220"/>
              <w:jc w:val="center"/>
              <w:rPr>
                <w:rFonts w:ascii="Arial" w:eastAsia="Arial" w:hAnsi="Arial"/>
                <w:w w:val="99"/>
                <w:sz w:val="24"/>
              </w:rPr>
            </w:pPr>
            <w:r>
              <w:rPr>
                <w:rFonts w:ascii="Arial" w:eastAsia="Arial" w:hAnsi="Arial"/>
                <w:w w:val="99"/>
                <w:sz w:val="24"/>
              </w:rPr>
              <w:t>Prefeito(a)</w:t>
            </w:r>
          </w:p>
        </w:tc>
        <w:tc>
          <w:tcPr>
            <w:tcW w:w="4240" w:type="dxa"/>
            <w:shd w:val="clear" w:color="auto" w:fill="auto"/>
            <w:vAlign w:val="bottom"/>
          </w:tcPr>
          <w:p w:rsidR="00FA0981" w:rsidRDefault="00FA0981" w:rsidP="00C01A91">
            <w:pPr>
              <w:spacing w:line="0" w:lineRule="atLeast"/>
              <w:ind w:right="200"/>
              <w:jc w:val="center"/>
              <w:rPr>
                <w:rFonts w:ascii="Arial" w:eastAsia="Arial" w:hAnsi="Arial"/>
                <w:w w:val="99"/>
                <w:sz w:val="24"/>
              </w:rPr>
            </w:pPr>
            <w:r>
              <w:rPr>
                <w:rFonts w:ascii="Arial" w:eastAsia="Arial" w:hAnsi="Arial"/>
                <w:w w:val="99"/>
                <w:sz w:val="24"/>
              </w:rPr>
              <w:t>Nicolau Finamore Junior</w:t>
            </w:r>
          </w:p>
        </w:tc>
      </w:tr>
      <w:tr w:rsidR="00FA0981" w:rsidTr="00C01A91">
        <w:trPr>
          <w:trHeight w:val="32"/>
        </w:trPr>
        <w:tc>
          <w:tcPr>
            <w:tcW w:w="4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24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bl>
    <w:p w:rsidR="00FA0981" w:rsidRDefault="00FA0981" w:rsidP="00FA0981">
      <w:pPr>
        <w:spacing w:line="237" w:lineRule="auto"/>
        <w:ind w:left="2212"/>
        <w:rPr>
          <w:rFonts w:ascii="Arial" w:eastAsia="Arial" w:hAnsi="Arial"/>
        </w:rPr>
      </w:pPr>
      <w:r>
        <w:rPr>
          <w:rFonts w:ascii="Arial" w:eastAsia="Arial" w:hAnsi="Arial"/>
        </w:rPr>
        <w:t>Fonte: SEADE - Governo do Estado de São Paulo.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4" w:lineRule="exact"/>
        <w:rPr>
          <w:rFonts w:ascii="Times New Roman" w:eastAsia="Times New Roman" w:hAnsi="Times New Roman"/>
        </w:rPr>
      </w:pPr>
    </w:p>
    <w:p w:rsidR="00FA0981" w:rsidRDefault="00FA0981" w:rsidP="00FA0981">
      <w:pPr>
        <w:spacing w:line="239" w:lineRule="auto"/>
        <w:ind w:left="2852"/>
        <w:rPr>
          <w:rFonts w:ascii="Arial" w:eastAsia="Arial" w:hAnsi="Arial"/>
        </w:rPr>
      </w:pPr>
      <w:r>
        <w:rPr>
          <w:rFonts w:ascii="Arial" w:eastAsia="Arial" w:hAnsi="Arial"/>
        </w:rPr>
        <w:t>Tabela 179 – Território e População.</w:t>
      </w:r>
    </w:p>
    <w:p w:rsidR="00FA0981" w:rsidRDefault="00FA0981" w:rsidP="00FA0981">
      <w:pPr>
        <w:spacing w:line="1" w:lineRule="exact"/>
        <w:rPr>
          <w:rFonts w:ascii="Times New Roman" w:eastAsia="Times New Roman" w:hAnsi="Times New Roman"/>
        </w:rPr>
      </w:pPr>
    </w:p>
    <w:tbl>
      <w:tblPr>
        <w:tblW w:w="0" w:type="auto"/>
        <w:tblInd w:w="642" w:type="dxa"/>
        <w:tblLayout w:type="fixed"/>
        <w:tblCellMar>
          <w:left w:w="0" w:type="dxa"/>
          <w:right w:w="0" w:type="dxa"/>
        </w:tblCellMar>
        <w:tblLook w:val="0000" w:firstRow="0" w:lastRow="0" w:firstColumn="0" w:lastColumn="0" w:noHBand="0" w:noVBand="0"/>
      </w:tblPr>
      <w:tblGrid>
        <w:gridCol w:w="2680"/>
        <w:gridCol w:w="1000"/>
        <w:gridCol w:w="1480"/>
        <w:gridCol w:w="1320"/>
        <w:gridCol w:w="1540"/>
      </w:tblGrid>
      <w:tr w:rsidR="00FA0981" w:rsidTr="00C01A91">
        <w:trPr>
          <w:trHeight w:val="220"/>
        </w:trPr>
        <w:tc>
          <w:tcPr>
            <w:tcW w:w="2680" w:type="dxa"/>
            <w:vMerge w:val="restart"/>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8"/>
              </w:rPr>
            </w:pPr>
            <w:r>
              <w:rPr>
                <w:rFonts w:ascii="Arial" w:eastAsia="Arial" w:hAnsi="Arial"/>
                <w:b/>
                <w:w w:val="98"/>
              </w:rPr>
              <w:t>Descrição</w:t>
            </w:r>
          </w:p>
        </w:tc>
        <w:tc>
          <w:tcPr>
            <w:tcW w:w="10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b/>
              </w:rPr>
            </w:pPr>
            <w:r>
              <w:rPr>
                <w:rFonts w:ascii="Arial" w:eastAsia="Arial" w:hAnsi="Arial"/>
                <w:b/>
              </w:rPr>
              <w:t>Ano</w:t>
            </w:r>
          </w:p>
        </w:tc>
        <w:tc>
          <w:tcPr>
            <w:tcW w:w="148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right="360"/>
              <w:jc w:val="right"/>
              <w:rPr>
                <w:rFonts w:ascii="Arial" w:eastAsia="Arial" w:hAnsi="Arial"/>
                <w:b/>
              </w:rPr>
            </w:pPr>
            <w:r>
              <w:rPr>
                <w:rFonts w:ascii="Arial" w:eastAsia="Arial" w:hAnsi="Arial"/>
                <w:b/>
              </w:rPr>
              <w:t>Município</w:t>
            </w:r>
          </w:p>
        </w:tc>
        <w:tc>
          <w:tcPr>
            <w:tcW w:w="1320" w:type="dxa"/>
            <w:tcBorders>
              <w:top w:val="single" w:sz="8" w:space="0" w:color="B6DDE8"/>
              <w:right w:val="single" w:sz="8" w:space="0" w:color="B6DDE8"/>
            </w:tcBorders>
            <w:shd w:val="clear" w:color="auto" w:fill="auto"/>
            <w:vAlign w:val="bottom"/>
          </w:tcPr>
          <w:p w:rsidR="00FA0981" w:rsidRDefault="00FA0981" w:rsidP="00C01A91">
            <w:pPr>
              <w:spacing w:line="219" w:lineRule="exact"/>
              <w:ind w:left="260"/>
              <w:rPr>
                <w:rFonts w:ascii="Arial" w:eastAsia="Arial" w:hAnsi="Arial"/>
                <w:b/>
              </w:rPr>
            </w:pPr>
            <w:r>
              <w:rPr>
                <w:rFonts w:ascii="Arial" w:eastAsia="Arial" w:hAnsi="Arial"/>
                <w:b/>
              </w:rPr>
              <w:t>Reg.</w:t>
            </w:r>
          </w:p>
        </w:tc>
        <w:tc>
          <w:tcPr>
            <w:tcW w:w="154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260"/>
              <w:rPr>
                <w:rFonts w:ascii="Arial" w:eastAsia="Arial" w:hAnsi="Arial"/>
                <w:b/>
              </w:rPr>
            </w:pPr>
            <w:r>
              <w:rPr>
                <w:rFonts w:ascii="Arial" w:eastAsia="Arial" w:hAnsi="Arial"/>
                <w:b/>
              </w:rPr>
              <w:t>Estado</w:t>
            </w:r>
          </w:p>
        </w:tc>
      </w:tr>
      <w:tr w:rsidR="00FA0981" w:rsidTr="00C01A91">
        <w:trPr>
          <w:trHeight w:val="113"/>
        </w:trPr>
        <w:tc>
          <w:tcPr>
            <w:tcW w:w="268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20" w:type="dxa"/>
            <w:vMerge w:val="restart"/>
            <w:tcBorders>
              <w:right w:val="single" w:sz="8" w:space="0" w:color="B6DDE8"/>
            </w:tcBorders>
            <w:shd w:val="clear" w:color="auto" w:fill="auto"/>
            <w:vAlign w:val="bottom"/>
          </w:tcPr>
          <w:p w:rsidR="00FA0981" w:rsidRDefault="00FA0981" w:rsidP="00C01A91">
            <w:pPr>
              <w:spacing w:line="228" w:lineRule="exact"/>
              <w:ind w:left="240"/>
              <w:rPr>
                <w:rFonts w:ascii="Arial" w:eastAsia="Arial" w:hAnsi="Arial"/>
                <w:b/>
              </w:rPr>
            </w:pPr>
            <w:r>
              <w:rPr>
                <w:rFonts w:ascii="Arial" w:eastAsia="Arial" w:hAnsi="Arial"/>
                <w:b/>
              </w:rPr>
              <w:t>Metr.</w:t>
            </w:r>
          </w:p>
        </w:tc>
        <w:tc>
          <w:tcPr>
            <w:tcW w:w="15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32"/>
        </w:trPr>
        <w:tc>
          <w:tcPr>
            <w:tcW w:w="268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8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vMerge/>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4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83"/>
        </w:trPr>
        <w:tc>
          <w:tcPr>
            <w:tcW w:w="26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83" w:lineRule="exact"/>
              <w:ind w:right="240"/>
              <w:jc w:val="center"/>
              <w:rPr>
                <w:rFonts w:ascii="Arial" w:eastAsia="Arial" w:hAnsi="Arial"/>
                <w:w w:val="97"/>
              </w:rPr>
            </w:pPr>
            <w:r>
              <w:rPr>
                <w:rFonts w:ascii="Arial" w:eastAsia="Arial" w:hAnsi="Arial"/>
                <w:w w:val="97"/>
              </w:rPr>
              <w:t>Área (Em km</w:t>
            </w:r>
            <w:r>
              <w:rPr>
                <w:rFonts w:ascii="Arial" w:eastAsia="Arial" w:hAnsi="Arial"/>
                <w:w w:val="97"/>
                <w:sz w:val="25"/>
                <w:vertAlign w:val="superscript"/>
              </w:rPr>
              <w:t>2</w:t>
            </w:r>
            <w:r>
              <w:rPr>
                <w:rFonts w:ascii="Arial" w:eastAsia="Arial" w:hAnsi="Arial"/>
                <w:w w:val="97"/>
              </w:rPr>
              <w:t>)</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2015</w:t>
            </w: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55,13</w:t>
            </w: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7"/>
              </w:rPr>
            </w:pPr>
            <w:r>
              <w:rPr>
                <w:rFonts w:ascii="Arial" w:eastAsia="Arial" w:hAnsi="Arial"/>
                <w:w w:val="97"/>
              </w:rPr>
              <w:t>1.738,49</w:t>
            </w:r>
          </w:p>
        </w:tc>
        <w:tc>
          <w:tcPr>
            <w:tcW w:w="1540" w:type="dxa"/>
            <w:tcBorders>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248.222,36</w:t>
            </w:r>
          </w:p>
        </w:tc>
      </w:tr>
      <w:tr w:rsidR="00FA0981" w:rsidTr="00C01A91">
        <w:trPr>
          <w:trHeight w:val="241"/>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População</w:t>
            </w:r>
          </w:p>
        </w:tc>
        <w:tc>
          <w:tcPr>
            <w:tcW w:w="10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2015</w:t>
            </w:r>
          </w:p>
        </w:tc>
        <w:tc>
          <w:tcPr>
            <w:tcW w:w="148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43.322</w:t>
            </w:r>
          </w:p>
        </w:tc>
        <w:tc>
          <w:tcPr>
            <w:tcW w:w="132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874.982</w:t>
            </w:r>
          </w:p>
        </w:tc>
        <w:tc>
          <w:tcPr>
            <w:tcW w:w="154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43.046.555</w:t>
            </w:r>
          </w:p>
        </w:tc>
      </w:tr>
      <w:tr w:rsidR="00FA0981" w:rsidTr="00C01A91">
        <w:trPr>
          <w:trHeight w:val="32"/>
        </w:trPr>
        <w:tc>
          <w:tcPr>
            <w:tcW w:w="26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14"/>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14" w:lineRule="exact"/>
              <w:ind w:right="240"/>
              <w:jc w:val="center"/>
              <w:rPr>
                <w:rFonts w:ascii="Arial" w:eastAsia="Arial" w:hAnsi="Arial"/>
                <w:w w:val="98"/>
              </w:rPr>
            </w:pPr>
            <w:r>
              <w:rPr>
                <w:rFonts w:ascii="Arial" w:eastAsia="Arial" w:hAnsi="Arial"/>
                <w:w w:val="98"/>
              </w:rPr>
              <w:t>Densidade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5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03"/>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02" w:lineRule="exact"/>
              <w:ind w:right="240"/>
              <w:jc w:val="center"/>
              <w:rPr>
                <w:rFonts w:ascii="Arial" w:eastAsia="Arial" w:hAnsi="Arial"/>
              </w:rPr>
            </w:pPr>
            <w:r>
              <w:rPr>
                <w:rFonts w:ascii="Arial" w:eastAsia="Arial" w:hAnsi="Arial"/>
              </w:rPr>
              <w:t>Demográfica</w:t>
            </w:r>
          </w:p>
        </w:tc>
        <w:tc>
          <w:tcPr>
            <w:tcW w:w="1000" w:type="dxa"/>
            <w:tcBorders>
              <w:right w:val="single" w:sz="8" w:space="0" w:color="B6DDE8"/>
            </w:tcBorders>
            <w:shd w:val="clear" w:color="auto" w:fill="auto"/>
            <w:vAlign w:val="bottom"/>
          </w:tcPr>
          <w:p w:rsidR="00FA0981" w:rsidRDefault="00FA0981" w:rsidP="00C01A91">
            <w:pPr>
              <w:spacing w:line="202" w:lineRule="exact"/>
              <w:ind w:right="260"/>
              <w:jc w:val="center"/>
              <w:rPr>
                <w:rFonts w:ascii="Arial" w:eastAsia="Arial" w:hAnsi="Arial"/>
                <w:w w:val="98"/>
              </w:rPr>
            </w:pPr>
            <w:r>
              <w:rPr>
                <w:rFonts w:ascii="Arial" w:eastAsia="Arial" w:hAnsi="Arial"/>
                <w:w w:val="98"/>
              </w:rPr>
              <w:t>2015</w:t>
            </w:r>
          </w:p>
        </w:tc>
        <w:tc>
          <w:tcPr>
            <w:tcW w:w="1480" w:type="dxa"/>
            <w:tcBorders>
              <w:right w:val="single" w:sz="8" w:space="0" w:color="B6DDE8"/>
            </w:tcBorders>
            <w:shd w:val="clear" w:color="auto" w:fill="auto"/>
            <w:vAlign w:val="bottom"/>
          </w:tcPr>
          <w:p w:rsidR="00FA0981" w:rsidRDefault="00FA0981" w:rsidP="00C01A91">
            <w:pPr>
              <w:spacing w:line="202" w:lineRule="exact"/>
              <w:ind w:right="260"/>
              <w:jc w:val="center"/>
              <w:rPr>
                <w:rFonts w:ascii="Arial" w:eastAsia="Arial" w:hAnsi="Arial"/>
                <w:w w:val="98"/>
              </w:rPr>
            </w:pPr>
            <w:r>
              <w:rPr>
                <w:rFonts w:ascii="Arial" w:eastAsia="Arial" w:hAnsi="Arial"/>
                <w:w w:val="98"/>
              </w:rPr>
              <w:t>785,82</w:t>
            </w:r>
          </w:p>
        </w:tc>
        <w:tc>
          <w:tcPr>
            <w:tcW w:w="1320" w:type="dxa"/>
            <w:tcBorders>
              <w:right w:val="single" w:sz="8" w:space="0" w:color="B6DDE8"/>
            </w:tcBorders>
            <w:shd w:val="clear" w:color="auto" w:fill="auto"/>
            <w:vAlign w:val="bottom"/>
          </w:tcPr>
          <w:p w:rsidR="00FA0981" w:rsidRDefault="00FA0981" w:rsidP="00C01A91">
            <w:pPr>
              <w:spacing w:line="202" w:lineRule="exact"/>
              <w:ind w:right="260"/>
              <w:jc w:val="center"/>
              <w:rPr>
                <w:rFonts w:ascii="Arial" w:eastAsia="Arial" w:hAnsi="Arial"/>
                <w:w w:val="98"/>
              </w:rPr>
            </w:pPr>
            <w:r>
              <w:rPr>
                <w:rFonts w:ascii="Arial" w:eastAsia="Arial" w:hAnsi="Arial"/>
                <w:w w:val="98"/>
              </w:rPr>
              <w:t>503,30</w:t>
            </w:r>
          </w:p>
        </w:tc>
        <w:tc>
          <w:tcPr>
            <w:tcW w:w="1540" w:type="dxa"/>
            <w:tcBorders>
              <w:right w:val="single" w:sz="8" w:space="0" w:color="B6DDE8"/>
            </w:tcBorders>
            <w:shd w:val="clear" w:color="auto" w:fill="auto"/>
            <w:vAlign w:val="bottom"/>
          </w:tcPr>
          <w:p w:rsidR="00FA0981" w:rsidRDefault="00FA0981" w:rsidP="00C01A91">
            <w:pPr>
              <w:spacing w:line="202" w:lineRule="exact"/>
              <w:ind w:right="240"/>
              <w:jc w:val="center"/>
              <w:rPr>
                <w:rFonts w:ascii="Arial" w:eastAsia="Arial" w:hAnsi="Arial"/>
                <w:w w:val="98"/>
              </w:rPr>
            </w:pPr>
            <w:r>
              <w:rPr>
                <w:rFonts w:ascii="Arial" w:eastAsia="Arial" w:hAnsi="Arial"/>
                <w:w w:val="98"/>
              </w:rPr>
              <w:t>173,42</w:t>
            </w:r>
          </w:p>
        </w:tc>
      </w:tr>
      <w:tr w:rsidR="00FA0981" w:rsidTr="00C01A91">
        <w:trPr>
          <w:trHeight w:val="263"/>
        </w:trPr>
        <w:tc>
          <w:tcPr>
            <w:tcW w:w="26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62" w:lineRule="exact"/>
              <w:ind w:right="240"/>
              <w:jc w:val="center"/>
              <w:rPr>
                <w:rFonts w:ascii="Arial" w:eastAsia="Arial" w:hAnsi="Arial"/>
                <w:w w:val="99"/>
              </w:rPr>
            </w:pPr>
            <w:r>
              <w:rPr>
                <w:rFonts w:ascii="Arial" w:eastAsia="Arial" w:hAnsi="Arial"/>
                <w:w w:val="99"/>
              </w:rPr>
              <w:t>(Habitantes/km</w:t>
            </w:r>
            <w:r>
              <w:rPr>
                <w:rFonts w:ascii="Arial" w:eastAsia="Arial" w:hAnsi="Arial"/>
                <w:w w:val="99"/>
                <w:sz w:val="25"/>
                <w:vertAlign w:val="superscript"/>
              </w:rPr>
              <w:t>2</w:t>
            </w:r>
            <w:r>
              <w:rPr>
                <w:rFonts w:ascii="Arial" w:eastAsia="Arial" w:hAnsi="Arial"/>
                <w:w w:val="99"/>
              </w:rPr>
              <w:t>)</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14"/>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14" w:lineRule="exact"/>
              <w:ind w:right="240"/>
              <w:jc w:val="center"/>
              <w:rPr>
                <w:rFonts w:ascii="Arial" w:eastAsia="Arial" w:hAnsi="Arial"/>
              </w:rPr>
            </w:pPr>
            <w:r>
              <w:rPr>
                <w:rFonts w:ascii="Arial" w:eastAsia="Arial" w:hAnsi="Arial"/>
              </w:rPr>
              <w:t>Taxa Geométrica de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5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Crescimento Anual da</w:t>
            </w:r>
          </w:p>
        </w:tc>
        <w:tc>
          <w:tcPr>
            <w:tcW w:w="10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2015</w:t>
            </w:r>
          </w:p>
        </w:tc>
        <w:tc>
          <w:tcPr>
            <w:tcW w:w="1480" w:type="dxa"/>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7"/>
              </w:rPr>
            </w:pPr>
            <w:r>
              <w:rPr>
                <w:rFonts w:ascii="Arial" w:eastAsia="Arial" w:hAnsi="Arial"/>
                <w:w w:val="97"/>
              </w:rPr>
              <w:t>3,21</w:t>
            </w:r>
          </w:p>
        </w:tc>
        <w:tc>
          <w:tcPr>
            <w:tcW w:w="132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1,54</w:t>
            </w:r>
          </w:p>
        </w:tc>
        <w:tc>
          <w:tcPr>
            <w:tcW w:w="154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0,87</w:t>
            </w:r>
          </w:p>
        </w:tc>
      </w:tr>
      <w:tr w:rsidR="00FA0981" w:rsidTr="00C01A91">
        <w:trPr>
          <w:trHeight w:val="232"/>
        </w:trPr>
        <w:tc>
          <w:tcPr>
            <w:tcW w:w="26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População - 2010/2015</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8"/>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18" w:lineRule="exact"/>
              <w:ind w:right="240"/>
              <w:jc w:val="center"/>
              <w:rPr>
                <w:rFonts w:ascii="Arial" w:eastAsia="Arial" w:hAnsi="Arial"/>
                <w:w w:val="99"/>
              </w:rPr>
            </w:pPr>
            <w:r>
              <w:rPr>
                <w:rFonts w:ascii="Arial" w:eastAsia="Arial" w:hAnsi="Arial"/>
                <w:w w:val="99"/>
              </w:rPr>
              <w:t>Grau de Urbanização</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2014</w:t>
            </w:r>
          </w:p>
        </w:tc>
        <w:tc>
          <w:tcPr>
            <w:tcW w:w="148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96,95</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5"/>
              </w:rPr>
            </w:pPr>
            <w:r>
              <w:rPr>
                <w:rFonts w:ascii="Arial" w:eastAsia="Arial" w:hAnsi="Arial"/>
                <w:w w:val="95"/>
              </w:rPr>
              <w:t>94,40</w:t>
            </w:r>
          </w:p>
        </w:tc>
        <w:tc>
          <w:tcPr>
            <w:tcW w:w="1540" w:type="dxa"/>
            <w:vMerge w:val="restart"/>
            <w:tcBorders>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w w:val="99"/>
              </w:rPr>
            </w:pPr>
            <w:r>
              <w:rPr>
                <w:rFonts w:ascii="Arial" w:eastAsia="Arial" w:hAnsi="Arial"/>
                <w:w w:val="99"/>
              </w:rPr>
              <w:t>96,21</w:t>
            </w:r>
          </w:p>
        </w:tc>
      </w:tr>
      <w:tr w:rsidR="00FA0981" w:rsidTr="00C01A91">
        <w:trPr>
          <w:trHeight w:val="227"/>
        </w:trPr>
        <w:tc>
          <w:tcPr>
            <w:tcW w:w="2680" w:type="dxa"/>
            <w:vMerge w:val="restart"/>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w w:val="98"/>
              </w:rPr>
            </w:pPr>
            <w:r>
              <w:rPr>
                <w:rFonts w:ascii="Arial" w:eastAsia="Arial" w:hAnsi="Arial"/>
                <w:w w:val="98"/>
              </w:rPr>
              <w:t>(Em %)</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6"/>
        </w:trPr>
        <w:tc>
          <w:tcPr>
            <w:tcW w:w="26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7"/>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17" w:lineRule="exact"/>
              <w:ind w:right="240"/>
              <w:jc w:val="center"/>
              <w:rPr>
                <w:rFonts w:ascii="Arial" w:eastAsia="Arial" w:hAnsi="Arial"/>
              </w:rPr>
            </w:pPr>
            <w:hyperlink r:id="rId8" w:history="1">
              <w:r>
                <w:rPr>
                  <w:rFonts w:ascii="Arial" w:eastAsia="Arial" w:hAnsi="Arial"/>
                </w:rPr>
                <w:t>Índice de</w:t>
              </w:r>
            </w:hyperlink>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5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1"/>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hyperlink r:id="rId9" w:history="1">
              <w:r>
                <w:rPr>
                  <w:rFonts w:ascii="Arial" w:eastAsia="Arial" w:hAnsi="Arial"/>
                  <w:w w:val="99"/>
                </w:rPr>
                <w:t>Envelhecimento (Em</w:t>
              </w:r>
            </w:hyperlink>
          </w:p>
        </w:tc>
        <w:tc>
          <w:tcPr>
            <w:tcW w:w="10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2015</w:t>
            </w:r>
          </w:p>
        </w:tc>
        <w:tc>
          <w:tcPr>
            <w:tcW w:w="1480" w:type="dxa"/>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40,56</w:t>
            </w:r>
          </w:p>
        </w:tc>
        <w:tc>
          <w:tcPr>
            <w:tcW w:w="132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5"/>
              </w:rPr>
            </w:pPr>
            <w:r>
              <w:rPr>
                <w:rFonts w:ascii="Arial" w:eastAsia="Arial" w:hAnsi="Arial"/>
                <w:w w:val="95"/>
              </w:rPr>
              <w:t>64,36</w:t>
            </w:r>
          </w:p>
        </w:tc>
        <w:tc>
          <w:tcPr>
            <w:tcW w:w="154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67,2</w:t>
            </w:r>
          </w:p>
        </w:tc>
      </w:tr>
      <w:tr w:rsidR="00FA0981" w:rsidTr="00C01A91">
        <w:trPr>
          <w:trHeight w:val="233"/>
        </w:trPr>
        <w:tc>
          <w:tcPr>
            <w:tcW w:w="26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hyperlink r:id="rId10" w:history="1">
              <w:r>
                <w:rPr>
                  <w:rFonts w:ascii="Arial" w:eastAsia="Arial" w:hAnsi="Arial"/>
                </w:rPr>
                <w:t>%)</w:t>
              </w:r>
            </w:hyperlink>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7"/>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17" w:lineRule="exact"/>
              <w:ind w:right="240"/>
              <w:jc w:val="center"/>
              <w:rPr>
                <w:rFonts w:ascii="Arial" w:eastAsia="Arial" w:hAnsi="Arial"/>
                <w:w w:val="99"/>
              </w:rPr>
            </w:pPr>
            <w:r>
              <w:rPr>
                <w:rFonts w:ascii="Arial" w:eastAsia="Arial" w:hAnsi="Arial"/>
                <w:w w:val="99"/>
              </w:rPr>
              <w:t>População com Menos</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2015</w:t>
            </w:r>
          </w:p>
        </w:tc>
        <w:tc>
          <w:tcPr>
            <w:tcW w:w="148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21,03</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5"/>
              </w:rPr>
            </w:pPr>
            <w:r>
              <w:rPr>
                <w:rFonts w:ascii="Arial" w:eastAsia="Arial" w:hAnsi="Arial"/>
                <w:w w:val="95"/>
              </w:rPr>
              <w:t>19,52</w:t>
            </w:r>
          </w:p>
        </w:tc>
        <w:tc>
          <w:tcPr>
            <w:tcW w:w="1540" w:type="dxa"/>
            <w:vMerge w:val="restart"/>
            <w:tcBorders>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w w:val="99"/>
              </w:rPr>
            </w:pPr>
            <w:r>
              <w:rPr>
                <w:rFonts w:ascii="Arial" w:eastAsia="Arial" w:hAnsi="Arial"/>
                <w:w w:val="99"/>
              </w:rPr>
              <w:t>19,63</w:t>
            </w:r>
          </w:p>
        </w:tc>
      </w:tr>
      <w:tr w:rsidR="00FA0981" w:rsidTr="00C01A91">
        <w:trPr>
          <w:trHeight w:val="229"/>
        </w:trPr>
        <w:tc>
          <w:tcPr>
            <w:tcW w:w="26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de 15 Anos (Em %)</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8"/>
        </w:trPr>
        <w:tc>
          <w:tcPr>
            <w:tcW w:w="26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7"/>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17" w:lineRule="exact"/>
              <w:ind w:right="240"/>
              <w:jc w:val="center"/>
              <w:rPr>
                <w:rFonts w:ascii="Arial" w:eastAsia="Arial" w:hAnsi="Arial"/>
              </w:rPr>
            </w:pPr>
            <w:r>
              <w:rPr>
                <w:rFonts w:ascii="Arial" w:eastAsia="Arial" w:hAnsi="Arial"/>
              </w:rPr>
              <w:t>População com 60</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2015</w:t>
            </w:r>
          </w:p>
        </w:tc>
        <w:tc>
          <w:tcPr>
            <w:tcW w:w="148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7"/>
              </w:rPr>
            </w:pPr>
            <w:r>
              <w:rPr>
                <w:rFonts w:ascii="Arial" w:eastAsia="Arial" w:hAnsi="Arial"/>
                <w:w w:val="97"/>
              </w:rPr>
              <w:t>8,53</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5"/>
              </w:rPr>
            </w:pPr>
            <w:r>
              <w:rPr>
                <w:rFonts w:ascii="Arial" w:eastAsia="Arial" w:hAnsi="Arial"/>
                <w:w w:val="95"/>
              </w:rPr>
              <w:t>12,57</w:t>
            </w:r>
          </w:p>
        </w:tc>
        <w:tc>
          <w:tcPr>
            <w:tcW w:w="1540" w:type="dxa"/>
            <w:vMerge w:val="restart"/>
            <w:tcBorders>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w w:val="99"/>
              </w:rPr>
            </w:pPr>
            <w:r>
              <w:rPr>
                <w:rFonts w:ascii="Arial" w:eastAsia="Arial" w:hAnsi="Arial"/>
                <w:w w:val="99"/>
              </w:rPr>
              <w:t>13,19</w:t>
            </w:r>
          </w:p>
        </w:tc>
      </w:tr>
      <w:tr w:rsidR="00FA0981" w:rsidTr="00C01A91">
        <w:trPr>
          <w:trHeight w:val="229"/>
        </w:trPr>
        <w:tc>
          <w:tcPr>
            <w:tcW w:w="26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Anos e Mais (Em %)</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8"/>
        </w:trPr>
        <w:tc>
          <w:tcPr>
            <w:tcW w:w="26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44"/>
        </w:trPr>
        <w:tc>
          <w:tcPr>
            <w:tcW w:w="268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Razão de Sexos</w:t>
            </w:r>
          </w:p>
        </w:tc>
        <w:tc>
          <w:tcPr>
            <w:tcW w:w="10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2015</w:t>
            </w:r>
          </w:p>
        </w:tc>
        <w:tc>
          <w:tcPr>
            <w:tcW w:w="1480" w:type="dxa"/>
            <w:tcBorders>
              <w:right w:val="single" w:sz="8" w:space="0" w:color="B6DDE8"/>
            </w:tcBorders>
            <w:shd w:val="clear" w:color="auto" w:fill="auto"/>
            <w:vAlign w:val="bottom"/>
          </w:tcPr>
          <w:p w:rsidR="00FA0981" w:rsidRDefault="00FA0981" w:rsidP="00C01A91">
            <w:pPr>
              <w:spacing w:line="229" w:lineRule="exact"/>
              <w:ind w:right="420"/>
              <w:jc w:val="right"/>
              <w:rPr>
                <w:rFonts w:ascii="Arial" w:eastAsia="Arial" w:hAnsi="Arial"/>
              </w:rPr>
            </w:pPr>
            <w:r>
              <w:rPr>
                <w:rFonts w:ascii="Arial" w:eastAsia="Arial" w:hAnsi="Arial"/>
              </w:rPr>
              <w:t>102,14</w:t>
            </w:r>
          </w:p>
        </w:tc>
        <w:tc>
          <w:tcPr>
            <w:tcW w:w="132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5"/>
              </w:rPr>
            </w:pPr>
            <w:r>
              <w:rPr>
                <w:rFonts w:ascii="Arial" w:eastAsia="Arial" w:hAnsi="Arial"/>
                <w:w w:val="95"/>
              </w:rPr>
              <w:t>97,48</w:t>
            </w:r>
          </w:p>
        </w:tc>
        <w:tc>
          <w:tcPr>
            <w:tcW w:w="154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94,8</w:t>
            </w:r>
          </w:p>
        </w:tc>
      </w:tr>
      <w:tr w:rsidR="00FA0981" w:rsidTr="00C01A91">
        <w:trPr>
          <w:trHeight w:val="32"/>
        </w:trPr>
        <w:tc>
          <w:tcPr>
            <w:tcW w:w="26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bl>
    <w:p w:rsidR="00FA0981" w:rsidRDefault="00FA0981" w:rsidP="00FA0981">
      <w:pPr>
        <w:spacing w:line="237" w:lineRule="auto"/>
        <w:ind w:left="2212"/>
        <w:rPr>
          <w:rFonts w:ascii="Arial" w:eastAsia="Arial" w:hAnsi="Arial"/>
        </w:rPr>
      </w:pPr>
      <w:r>
        <w:rPr>
          <w:rFonts w:ascii="Arial" w:eastAsia="Arial" w:hAnsi="Arial"/>
        </w:rPr>
        <w:t>Fonte: SEADE - Governo do Estado de São Paulo.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4" w:lineRule="exact"/>
        <w:rPr>
          <w:rFonts w:ascii="Times New Roman" w:eastAsia="Times New Roman" w:hAnsi="Times New Roman"/>
        </w:rPr>
      </w:pPr>
      <w:bookmarkStart w:id="42" w:name="page946"/>
      <w:bookmarkEnd w:id="42"/>
    </w:p>
    <w:p w:rsidR="00FA0981" w:rsidRDefault="00FA0981" w:rsidP="00FA0981">
      <w:pPr>
        <w:pStyle w:val="Ttulo1"/>
        <w:ind w:firstLine="720"/>
        <w:rPr>
          <w:rFonts w:eastAsia="Arial"/>
        </w:rPr>
      </w:pPr>
      <w:bookmarkStart w:id="43" w:name="_Toc507763543"/>
      <w:r>
        <w:rPr>
          <w:rFonts w:eastAsia="Arial"/>
        </w:rPr>
        <w:t>6.8.2 ESTATISTICAS VITAIS E SAÚDE</w:t>
      </w:r>
      <w:bookmarkEnd w:id="43"/>
    </w:p>
    <w:p w:rsidR="00FA0981" w:rsidRDefault="00FA0981" w:rsidP="00FA0981">
      <w:pPr>
        <w:spacing w:line="200" w:lineRule="exact"/>
        <w:rPr>
          <w:rFonts w:ascii="Times New Roman" w:eastAsia="Times New Roman" w:hAnsi="Times New Roman"/>
        </w:rPr>
      </w:pPr>
    </w:p>
    <w:p w:rsidR="00FA0981" w:rsidRDefault="00FA0981" w:rsidP="00FA0981">
      <w:pPr>
        <w:spacing w:line="287" w:lineRule="exact"/>
        <w:rPr>
          <w:rFonts w:ascii="Times New Roman" w:eastAsia="Times New Roman" w:hAnsi="Times New Roman"/>
        </w:rPr>
      </w:pPr>
    </w:p>
    <w:p w:rsidR="00FA0981" w:rsidRDefault="00FA0981" w:rsidP="00FA0981">
      <w:pPr>
        <w:spacing w:line="239" w:lineRule="auto"/>
        <w:ind w:left="2980"/>
        <w:rPr>
          <w:rFonts w:ascii="Arial" w:eastAsia="Arial" w:hAnsi="Arial"/>
        </w:rPr>
      </w:pPr>
      <w:r>
        <w:rPr>
          <w:rFonts w:ascii="Arial" w:eastAsia="Arial" w:hAnsi="Arial"/>
        </w:rPr>
        <w:t>Tabela 180 – Estatisticas da Saúde.</w:t>
      </w:r>
    </w:p>
    <w:p w:rsidR="00FA0981" w:rsidRDefault="00FA0981" w:rsidP="00FA0981">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880"/>
        <w:gridCol w:w="1000"/>
        <w:gridCol w:w="1500"/>
        <w:gridCol w:w="1320"/>
        <w:gridCol w:w="1340"/>
      </w:tblGrid>
      <w:tr w:rsidR="00FA0981" w:rsidTr="00C01A91">
        <w:trPr>
          <w:trHeight w:val="220"/>
        </w:trPr>
        <w:tc>
          <w:tcPr>
            <w:tcW w:w="388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40"/>
              <w:rPr>
                <w:rFonts w:ascii="Arial" w:eastAsia="Arial" w:hAnsi="Arial"/>
                <w:b/>
              </w:rPr>
            </w:pPr>
            <w:r>
              <w:rPr>
                <w:rFonts w:ascii="Arial" w:eastAsia="Arial" w:hAnsi="Arial"/>
                <w:b/>
              </w:rPr>
              <w:t>Ano</w:t>
            </w:r>
          </w:p>
        </w:tc>
        <w:tc>
          <w:tcPr>
            <w:tcW w:w="15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Município</w:t>
            </w:r>
          </w:p>
        </w:tc>
        <w:tc>
          <w:tcPr>
            <w:tcW w:w="1320" w:type="dxa"/>
            <w:tcBorders>
              <w:top w:val="single" w:sz="8" w:space="0" w:color="B6DDE8"/>
              <w:right w:val="single" w:sz="8" w:space="0" w:color="B6DDE8"/>
            </w:tcBorders>
            <w:shd w:val="clear" w:color="auto" w:fill="auto"/>
            <w:vAlign w:val="bottom"/>
          </w:tcPr>
          <w:p w:rsidR="00FA0981" w:rsidRDefault="00FA0981" w:rsidP="00C01A91">
            <w:pPr>
              <w:spacing w:line="219" w:lineRule="exact"/>
              <w:ind w:left="260"/>
              <w:rPr>
                <w:rFonts w:ascii="Arial" w:eastAsia="Arial" w:hAnsi="Arial"/>
                <w:b/>
              </w:rPr>
            </w:pPr>
            <w:r>
              <w:rPr>
                <w:rFonts w:ascii="Arial" w:eastAsia="Arial" w:hAnsi="Arial"/>
                <w:b/>
              </w:rPr>
              <w:t>Reg.</w:t>
            </w:r>
          </w:p>
        </w:tc>
        <w:tc>
          <w:tcPr>
            <w:tcW w:w="134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60"/>
              <w:rPr>
                <w:rFonts w:ascii="Arial" w:eastAsia="Arial" w:hAnsi="Arial"/>
                <w:b/>
              </w:rPr>
            </w:pPr>
            <w:r>
              <w:rPr>
                <w:rFonts w:ascii="Arial" w:eastAsia="Arial" w:hAnsi="Arial"/>
                <w:b/>
              </w:rPr>
              <w:t>Estado</w:t>
            </w:r>
          </w:p>
        </w:tc>
      </w:tr>
      <w:tr w:rsidR="00FA0981" w:rsidTr="00C01A91">
        <w:trPr>
          <w:trHeight w:val="111"/>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20" w:type="dxa"/>
            <w:vMerge w:val="restart"/>
            <w:tcBorders>
              <w:right w:val="single" w:sz="8" w:space="0" w:color="B6DDE8"/>
            </w:tcBorders>
            <w:shd w:val="clear" w:color="auto" w:fill="auto"/>
            <w:vAlign w:val="bottom"/>
          </w:tcPr>
          <w:p w:rsidR="00FA0981" w:rsidRDefault="00FA0981" w:rsidP="00C01A91">
            <w:pPr>
              <w:spacing w:line="225" w:lineRule="exact"/>
              <w:ind w:left="240"/>
              <w:rPr>
                <w:rFonts w:ascii="Arial" w:eastAsia="Arial" w:hAnsi="Arial"/>
                <w:b/>
              </w:rPr>
            </w:pPr>
            <w:r>
              <w:rPr>
                <w:rFonts w:ascii="Arial" w:eastAsia="Arial" w:hAnsi="Arial"/>
                <w:b/>
              </w:rPr>
              <w:t>Metr.</w:t>
            </w:r>
          </w:p>
        </w:tc>
        <w:tc>
          <w:tcPr>
            <w:tcW w:w="13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32"/>
        </w:trPr>
        <w:tc>
          <w:tcPr>
            <w:tcW w:w="388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vMerge/>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4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24" w:lineRule="exact"/>
              <w:ind w:right="220"/>
              <w:jc w:val="center"/>
              <w:rPr>
                <w:rFonts w:ascii="Arial" w:eastAsia="Arial" w:hAnsi="Arial"/>
                <w:b/>
                <w:w w:val="99"/>
              </w:rPr>
            </w:pPr>
            <w:r>
              <w:rPr>
                <w:rFonts w:ascii="Arial" w:eastAsia="Arial" w:hAnsi="Arial"/>
                <w:b/>
                <w:w w:val="99"/>
              </w:rPr>
              <w:t>Taxa de Natalidade (Por mil</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17,43</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14,95</w:t>
            </w:r>
          </w:p>
        </w:tc>
        <w:tc>
          <w:tcPr>
            <w:tcW w:w="13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14,45</w:t>
            </w:r>
          </w:p>
        </w:tc>
      </w:tr>
      <w:tr w:rsidR="00FA0981" w:rsidTr="00C01A91">
        <w:trPr>
          <w:trHeight w:val="229"/>
        </w:trPr>
        <w:tc>
          <w:tcPr>
            <w:tcW w:w="38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habitantes)</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6"/>
        </w:trPr>
        <w:tc>
          <w:tcPr>
            <w:tcW w:w="38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7"/>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17" w:lineRule="exact"/>
              <w:ind w:right="220"/>
              <w:jc w:val="center"/>
              <w:rPr>
                <w:rFonts w:ascii="Arial" w:eastAsia="Arial" w:hAnsi="Arial"/>
                <w:b/>
                <w:w w:val="99"/>
              </w:rPr>
            </w:pPr>
            <w:r>
              <w:rPr>
                <w:rFonts w:ascii="Arial" w:eastAsia="Arial" w:hAnsi="Arial"/>
                <w:b/>
                <w:w w:val="99"/>
              </w:rPr>
              <w:t>Taxa de Fecundidade Geral (Por</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58,26</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52,78</w:t>
            </w:r>
          </w:p>
        </w:tc>
        <w:tc>
          <w:tcPr>
            <w:tcW w:w="13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51,14</w:t>
            </w:r>
          </w:p>
        </w:tc>
      </w:tr>
      <w:tr w:rsidR="00FA0981" w:rsidTr="00C01A91">
        <w:trPr>
          <w:trHeight w:val="227"/>
        </w:trPr>
        <w:tc>
          <w:tcPr>
            <w:tcW w:w="3880" w:type="dxa"/>
            <w:vMerge w:val="restart"/>
            <w:tcBorders>
              <w:left w:val="single" w:sz="8" w:space="0" w:color="B6DDE8"/>
              <w:right w:val="single" w:sz="8" w:space="0" w:color="B6DDE8"/>
            </w:tcBorders>
            <w:shd w:val="clear" w:color="auto" w:fill="auto"/>
            <w:vAlign w:val="bottom"/>
          </w:tcPr>
          <w:p w:rsidR="00FA0981" w:rsidRDefault="00FA0981" w:rsidP="00C01A91">
            <w:pPr>
              <w:spacing w:line="227" w:lineRule="exact"/>
              <w:ind w:right="220"/>
              <w:jc w:val="center"/>
              <w:rPr>
                <w:rFonts w:ascii="Arial" w:eastAsia="Arial" w:hAnsi="Arial"/>
                <w:b/>
                <w:w w:val="99"/>
              </w:rPr>
            </w:pPr>
            <w:r>
              <w:rPr>
                <w:rFonts w:ascii="Arial" w:eastAsia="Arial" w:hAnsi="Arial"/>
                <w:b/>
                <w:w w:val="99"/>
              </w:rPr>
              <w:t>mil mulheres entre 15 e 49 anos)</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38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6"/>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20"/>
              <w:jc w:val="center"/>
              <w:rPr>
                <w:rFonts w:ascii="Arial" w:eastAsia="Arial" w:hAnsi="Arial"/>
                <w:b/>
                <w:w w:val="99"/>
              </w:rPr>
            </w:pPr>
            <w:r>
              <w:rPr>
                <w:rFonts w:ascii="Arial" w:eastAsia="Arial" w:hAnsi="Arial"/>
                <w:b/>
                <w:w w:val="99"/>
              </w:rPr>
              <w:t>Taxa de Mortalidade Infantil (Por</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15,51</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10,88</w:t>
            </w:r>
          </w:p>
        </w:tc>
        <w:tc>
          <w:tcPr>
            <w:tcW w:w="13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11,47</w:t>
            </w:r>
          </w:p>
        </w:tc>
      </w:tr>
      <w:tr w:rsidR="00FA0981" w:rsidTr="00C01A91">
        <w:trPr>
          <w:trHeight w:val="229"/>
        </w:trPr>
        <w:tc>
          <w:tcPr>
            <w:tcW w:w="38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w w:val="99"/>
              </w:rPr>
            </w:pPr>
            <w:r>
              <w:rPr>
                <w:rFonts w:ascii="Arial" w:eastAsia="Arial" w:hAnsi="Arial"/>
                <w:b/>
                <w:w w:val="99"/>
              </w:rPr>
              <w:t>mil nascidos vivos)</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38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6"/>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w w:val="99"/>
              </w:rPr>
            </w:pPr>
            <w:r>
              <w:rPr>
                <w:rFonts w:ascii="Arial" w:eastAsia="Arial" w:hAnsi="Arial"/>
                <w:b/>
                <w:w w:val="99"/>
              </w:rPr>
              <w:t>Taxa de Mortalidade na Infância</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16,93</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12,62</w:t>
            </w:r>
          </w:p>
        </w:tc>
        <w:tc>
          <w:tcPr>
            <w:tcW w:w="13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13,20</w:t>
            </w:r>
          </w:p>
        </w:tc>
      </w:tr>
      <w:tr w:rsidR="00FA0981" w:rsidTr="00C01A91">
        <w:trPr>
          <w:trHeight w:val="229"/>
        </w:trPr>
        <w:tc>
          <w:tcPr>
            <w:tcW w:w="38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(Por mil nascidos vivos)</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38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6"/>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20"/>
              <w:jc w:val="center"/>
              <w:rPr>
                <w:rFonts w:ascii="Arial" w:eastAsia="Arial" w:hAnsi="Arial"/>
                <w:b/>
              </w:rPr>
            </w:pPr>
            <w:r>
              <w:rPr>
                <w:rFonts w:ascii="Arial" w:eastAsia="Arial" w:hAnsi="Arial"/>
                <w:b/>
              </w:rPr>
              <w:t>Taxa de Mortalidade da População</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entre 15 e 34 Anos (Por cem mil</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98,70</w:t>
            </w:r>
          </w:p>
        </w:tc>
        <w:tc>
          <w:tcPr>
            <w:tcW w:w="1320" w:type="dxa"/>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rPr>
            </w:pPr>
            <w:r>
              <w:rPr>
                <w:rFonts w:ascii="Arial" w:eastAsia="Arial" w:hAnsi="Arial"/>
              </w:rPr>
              <w:t>101,37</w:t>
            </w:r>
          </w:p>
        </w:tc>
        <w:tc>
          <w:tcPr>
            <w:tcW w:w="134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116,7</w:t>
            </w:r>
          </w:p>
        </w:tc>
      </w:tr>
      <w:tr w:rsidR="00FA0981" w:rsidTr="00C01A91">
        <w:trPr>
          <w:trHeight w:val="231"/>
        </w:trPr>
        <w:tc>
          <w:tcPr>
            <w:tcW w:w="38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8" w:lineRule="exact"/>
              <w:ind w:right="240"/>
              <w:jc w:val="center"/>
              <w:rPr>
                <w:rFonts w:ascii="Arial" w:eastAsia="Arial" w:hAnsi="Arial"/>
                <w:b/>
                <w:w w:val="99"/>
              </w:rPr>
            </w:pPr>
            <w:r>
              <w:rPr>
                <w:rFonts w:ascii="Arial" w:eastAsia="Arial" w:hAnsi="Arial"/>
                <w:b/>
                <w:w w:val="99"/>
              </w:rPr>
              <w:t>habitantes nessa faixa etária)</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7"/>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17" w:lineRule="exact"/>
              <w:ind w:right="220"/>
              <w:jc w:val="center"/>
              <w:rPr>
                <w:rFonts w:ascii="Arial" w:eastAsia="Arial" w:hAnsi="Arial"/>
                <w:b/>
              </w:rPr>
            </w:pPr>
            <w:r>
              <w:rPr>
                <w:rFonts w:ascii="Arial" w:eastAsia="Arial" w:hAnsi="Arial"/>
                <w:b/>
              </w:rPr>
              <w:t>Taxa de Mortalidade da População</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9"/>
              </w:rPr>
            </w:pPr>
            <w:r>
              <w:rPr>
                <w:rFonts w:ascii="Arial" w:eastAsia="Arial" w:hAnsi="Arial"/>
                <w:b/>
                <w:w w:val="99"/>
              </w:rPr>
              <w:t>de 60 Anos e Mais (Por cem mil</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7"/>
              </w:rPr>
            </w:pPr>
            <w:r>
              <w:rPr>
                <w:rFonts w:ascii="Arial" w:eastAsia="Arial" w:hAnsi="Arial"/>
                <w:w w:val="97"/>
              </w:rPr>
              <w:t>4.175,43</w:t>
            </w:r>
          </w:p>
        </w:tc>
        <w:tc>
          <w:tcPr>
            <w:tcW w:w="1320" w:type="dxa"/>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rPr>
            </w:pPr>
            <w:r>
              <w:rPr>
                <w:rFonts w:ascii="Arial" w:eastAsia="Arial" w:hAnsi="Arial"/>
              </w:rPr>
              <w:t>3.358,90</w:t>
            </w:r>
          </w:p>
        </w:tc>
        <w:tc>
          <w:tcPr>
            <w:tcW w:w="134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3.504,71</w:t>
            </w:r>
          </w:p>
        </w:tc>
      </w:tr>
      <w:tr w:rsidR="00FA0981" w:rsidTr="00C01A91">
        <w:trPr>
          <w:trHeight w:val="232"/>
        </w:trPr>
        <w:tc>
          <w:tcPr>
            <w:tcW w:w="38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9"/>
              </w:rPr>
            </w:pPr>
            <w:r>
              <w:rPr>
                <w:rFonts w:ascii="Arial" w:eastAsia="Arial" w:hAnsi="Arial"/>
                <w:b/>
                <w:w w:val="99"/>
              </w:rPr>
              <w:t>habitantes nessa faixa etária)</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20"/>
              <w:jc w:val="center"/>
              <w:rPr>
                <w:rFonts w:ascii="Arial" w:eastAsia="Arial" w:hAnsi="Arial"/>
                <w:b/>
                <w:w w:val="99"/>
              </w:rPr>
            </w:pPr>
            <w:r>
              <w:rPr>
                <w:rFonts w:ascii="Arial" w:eastAsia="Arial" w:hAnsi="Arial"/>
                <w:b/>
                <w:w w:val="99"/>
              </w:rPr>
              <w:t>Mães Adolescentes (com menos</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rPr>
            </w:pPr>
            <w:r>
              <w:rPr>
                <w:rFonts w:ascii="Arial" w:eastAsia="Arial" w:hAnsi="Arial"/>
              </w:rPr>
              <w:t>3,24</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7"/>
              </w:rPr>
            </w:pPr>
            <w:r>
              <w:rPr>
                <w:rFonts w:ascii="Arial" w:eastAsia="Arial" w:hAnsi="Arial"/>
                <w:w w:val="97"/>
              </w:rPr>
              <w:t>6,29</w:t>
            </w:r>
          </w:p>
        </w:tc>
        <w:tc>
          <w:tcPr>
            <w:tcW w:w="13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3"/>
              </w:rPr>
            </w:pPr>
            <w:r>
              <w:rPr>
                <w:rFonts w:ascii="Arial" w:eastAsia="Arial" w:hAnsi="Arial"/>
                <w:w w:val="93"/>
              </w:rPr>
              <w:t>6,9</w:t>
            </w:r>
          </w:p>
        </w:tc>
      </w:tr>
      <w:tr w:rsidR="00FA0981" w:rsidTr="00C01A91">
        <w:trPr>
          <w:trHeight w:val="229"/>
        </w:trPr>
        <w:tc>
          <w:tcPr>
            <w:tcW w:w="38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rPr>
            </w:pPr>
            <w:r>
              <w:rPr>
                <w:rFonts w:ascii="Arial" w:eastAsia="Arial" w:hAnsi="Arial"/>
                <w:b/>
              </w:rPr>
              <w:t>de 18 anos) (Em %)</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38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6"/>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20"/>
              <w:jc w:val="center"/>
              <w:rPr>
                <w:rFonts w:ascii="Arial" w:eastAsia="Arial" w:hAnsi="Arial"/>
                <w:b/>
              </w:rPr>
            </w:pPr>
            <w:r>
              <w:rPr>
                <w:rFonts w:ascii="Arial" w:eastAsia="Arial" w:hAnsi="Arial"/>
                <w:b/>
              </w:rPr>
              <w:t>Mães que Tiveram Sete e Mais</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84,87</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81,24</w:t>
            </w:r>
          </w:p>
        </w:tc>
        <w:tc>
          <w:tcPr>
            <w:tcW w:w="13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76,64</w:t>
            </w:r>
          </w:p>
        </w:tc>
      </w:tr>
      <w:tr w:rsidR="00FA0981" w:rsidTr="00C01A91">
        <w:trPr>
          <w:trHeight w:val="229"/>
        </w:trPr>
        <w:tc>
          <w:tcPr>
            <w:tcW w:w="38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w w:val="99"/>
              </w:rPr>
            </w:pPr>
            <w:r>
              <w:rPr>
                <w:rFonts w:ascii="Arial" w:eastAsia="Arial" w:hAnsi="Arial"/>
                <w:b/>
                <w:w w:val="99"/>
              </w:rPr>
              <w:t>Consultas de Pré-Natal (Em %)</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38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45"/>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rPr>
            </w:pPr>
            <w:r>
              <w:rPr>
                <w:rFonts w:ascii="Arial" w:eastAsia="Arial" w:hAnsi="Arial"/>
                <w:b/>
              </w:rPr>
              <w:t>Partos Cesáreos (Em %)</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62,62</w:t>
            </w:r>
          </w:p>
        </w:tc>
        <w:tc>
          <w:tcPr>
            <w:tcW w:w="1320" w:type="dxa"/>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57,31</w:t>
            </w:r>
          </w:p>
        </w:tc>
        <w:tc>
          <w:tcPr>
            <w:tcW w:w="134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60,33</w:t>
            </w:r>
          </w:p>
        </w:tc>
      </w:tr>
      <w:tr w:rsidR="00FA0981" w:rsidTr="00C01A91">
        <w:trPr>
          <w:trHeight w:val="32"/>
        </w:trPr>
        <w:tc>
          <w:tcPr>
            <w:tcW w:w="38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12"/>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12" w:lineRule="exact"/>
              <w:ind w:right="240"/>
              <w:jc w:val="center"/>
              <w:rPr>
                <w:rFonts w:ascii="Arial" w:eastAsia="Arial" w:hAnsi="Arial"/>
                <w:b/>
                <w:w w:val="99"/>
              </w:rPr>
            </w:pPr>
            <w:r>
              <w:rPr>
                <w:rFonts w:ascii="Arial" w:eastAsia="Arial" w:hAnsi="Arial"/>
                <w:b/>
                <w:w w:val="99"/>
              </w:rPr>
              <w:t>Nascimentos de Baixo Peso</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rPr>
            </w:pPr>
            <w:r>
              <w:rPr>
                <w:rFonts w:ascii="Arial" w:eastAsia="Arial" w:hAnsi="Arial"/>
              </w:rPr>
              <w:t>7,33</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460"/>
              <w:jc w:val="right"/>
              <w:rPr>
                <w:rFonts w:ascii="Arial" w:eastAsia="Arial" w:hAnsi="Arial"/>
              </w:rPr>
            </w:pPr>
            <w:r>
              <w:rPr>
                <w:rFonts w:ascii="Arial" w:eastAsia="Arial" w:hAnsi="Arial"/>
              </w:rPr>
              <w:t>8,88</w:t>
            </w:r>
          </w:p>
        </w:tc>
        <w:tc>
          <w:tcPr>
            <w:tcW w:w="13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7"/>
              </w:rPr>
            </w:pPr>
            <w:r>
              <w:rPr>
                <w:rFonts w:ascii="Arial" w:eastAsia="Arial" w:hAnsi="Arial"/>
                <w:w w:val="97"/>
              </w:rPr>
              <w:t>9,14</w:t>
            </w:r>
          </w:p>
        </w:tc>
      </w:tr>
      <w:tr w:rsidR="00FA0981" w:rsidTr="00C01A91">
        <w:trPr>
          <w:trHeight w:val="229"/>
        </w:trPr>
        <w:tc>
          <w:tcPr>
            <w:tcW w:w="38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w w:val="99"/>
              </w:rPr>
            </w:pPr>
            <w:r>
              <w:rPr>
                <w:rFonts w:ascii="Arial" w:eastAsia="Arial" w:hAnsi="Arial"/>
                <w:b/>
                <w:w w:val="99"/>
              </w:rPr>
              <w:t>(menos de 2,5kg) (Em %)</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38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45"/>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w w:val="99"/>
              </w:rPr>
            </w:pPr>
            <w:r>
              <w:rPr>
                <w:rFonts w:ascii="Arial" w:eastAsia="Arial" w:hAnsi="Arial"/>
                <w:b/>
                <w:w w:val="99"/>
              </w:rPr>
              <w:t>Gestações Pré-Termo (Em %)</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2013</w:t>
            </w:r>
          </w:p>
        </w:tc>
        <w:tc>
          <w:tcPr>
            <w:tcW w:w="15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11,57</w:t>
            </w:r>
          </w:p>
        </w:tc>
        <w:tc>
          <w:tcPr>
            <w:tcW w:w="1320" w:type="dxa"/>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9"/>
              </w:rPr>
            </w:pPr>
            <w:r>
              <w:rPr>
                <w:rFonts w:ascii="Arial" w:eastAsia="Arial" w:hAnsi="Arial"/>
                <w:w w:val="99"/>
              </w:rPr>
              <w:t>11,84</w:t>
            </w:r>
          </w:p>
        </w:tc>
        <w:tc>
          <w:tcPr>
            <w:tcW w:w="134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12,38</w:t>
            </w:r>
          </w:p>
        </w:tc>
      </w:tr>
      <w:tr w:rsidR="00FA0981" w:rsidTr="00C01A91">
        <w:trPr>
          <w:trHeight w:val="32"/>
        </w:trPr>
        <w:tc>
          <w:tcPr>
            <w:tcW w:w="38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12"/>
        </w:trPr>
        <w:tc>
          <w:tcPr>
            <w:tcW w:w="3880" w:type="dxa"/>
            <w:tcBorders>
              <w:left w:val="single" w:sz="8" w:space="0" w:color="B6DDE8"/>
              <w:right w:val="single" w:sz="8" w:space="0" w:color="B6DDE8"/>
            </w:tcBorders>
            <w:shd w:val="clear" w:color="auto" w:fill="auto"/>
            <w:vAlign w:val="bottom"/>
          </w:tcPr>
          <w:p w:rsidR="00FA0981" w:rsidRDefault="00FA0981" w:rsidP="00C01A91">
            <w:pPr>
              <w:spacing w:line="212" w:lineRule="exact"/>
              <w:ind w:right="220"/>
              <w:jc w:val="center"/>
              <w:rPr>
                <w:rFonts w:ascii="Arial" w:eastAsia="Arial" w:hAnsi="Arial"/>
                <w:b/>
                <w:w w:val="99"/>
              </w:rPr>
            </w:pPr>
            <w:r>
              <w:rPr>
                <w:rFonts w:ascii="Arial" w:eastAsia="Arial" w:hAnsi="Arial"/>
                <w:b/>
                <w:w w:val="99"/>
              </w:rPr>
              <w:t>Leitos SUS (Coeficiente por mil</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50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rPr>
            </w:pPr>
            <w:r>
              <w:rPr>
                <w:rFonts w:ascii="Arial" w:eastAsia="Arial" w:hAnsi="Arial"/>
              </w:rPr>
              <w:t>0,81</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w w:val="97"/>
              </w:rPr>
            </w:pPr>
            <w:r>
              <w:rPr>
                <w:rFonts w:ascii="Arial" w:eastAsia="Arial" w:hAnsi="Arial"/>
                <w:w w:val="97"/>
              </w:rPr>
              <w:t>0,70</w:t>
            </w:r>
          </w:p>
        </w:tc>
        <w:tc>
          <w:tcPr>
            <w:tcW w:w="13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7"/>
              </w:rPr>
            </w:pPr>
            <w:r>
              <w:rPr>
                <w:rFonts w:ascii="Arial" w:eastAsia="Arial" w:hAnsi="Arial"/>
                <w:w w:val="97"/>
              </w:rPr>
              <w:t>1,37</w:t>
            </w:r>
          </w:p>
        </w:tc>
      </w:tr>
      <w:tr w:rsidR="00FA0981" w:rsidTr="00C01A91">
        <w:trPr>
          <w:trHeight w:val="229"/>
        </w:trPr>
        <w:tc>
          <w:tcPr>
            <w:tcW w:w="38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habitantes)</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38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234" w:lineRule="auto"/>
        <w:ind w:left="2320"/>
        <w:rPr>
          <w:rFonts w:ascii="Arial" w:eastAsia="Arial" w:hAnsi="Arial"/>
        </w:rPr>
      </w:pPr>
      <w:r>
        <w:rPr>
          <w:rFonts w:ascii="Arial" w:eastAsia="Arial" w:hAnsi="Arial"/>
        </w:rPr>
        <w:t>Fonte: SEADE - Governo do Estado de São Paulo.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7"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4" w:lineRule="exact"/>
        <w:rPr>
          <w:rFonts w:ascii="Times New Roman" w:eastAsia="Times New Roman" w:hAnsi="Times New Roman"/>
        </w:rPr>
      </w:pPr>
      <w:bookmarkStart w:id="44" w:name="page947"/>
      <w:bookmarkEnd w:id="44"/>
    </w:p>
    <w:p w:rsidR="00FA0981" w:rsidRDefault="00FA0981" w:rsidP="00FA0981">
      <w:pPr>
        <w:pStyle w:val="Ttulo1"/>
        <w:ind w:firstLine="720"/>
        <w:rPr>
          <w:rFonts w:eastAsia="Arial"/>
        </w:rPr>
      </w:pPr>
      <w:bookmarkStart w:id="45" w:name="_Toc507763544"/>
      <w:r>
        <w:rPr>
          <w:rFonts w:eastAsia="Arial"/>
        </w:rPr>
        <w:t>6.8.3 CONDIÇÕES DE VIDA</w:t>
      </w:r>
      <w:bookmarkEnd w:id="45"/>
    </w:p>
    <w:p w:rsidR="00FA0981" w:rsidRDefault="00FA0981" w:rsidP="00FA0981">
      <w:pPr>
        <w:spacing w:line="273" w:lineRule="exact"/>
        <w:rPr>
          <w:rFonts w:ascii="Times New Roman" w:eastAsia="Times New Roman" w:hAnsi="Times New Roman"/>
        </w:rPr>
      </w:pPr>
    </w:p>
    <w:p w:rsidR="00FA0981" w:rsidRDefault="00FA0981" w:rsidP="00FA0981">
      <w:pPr>
        <w:spacing w:line="239" w:lineRule="auto"/>
        <w:ind w:left="2980"/>
        <w:rPr>
          <w:rFonts w:ascii="Arial" w:eastAsia="Arial" w:hAnsi="Arial"/>
        </w:rPr>
      </w:pPr>
      <w:r>
        <w:rPr>
          <w:rFonts w:ascii="Arial" w:eastAsia="Arial" w:hAnsi="Arial"/>
        </w:rPr>
        <w:t>Tabela 181 – Condições de Vida.</w:t>
      </w:r>
    </w:p>
    <w:p w:rsidR="00FA0981" w:rsidRDefault="00FA0981" w:rsidP="00FA0981">
      <w:pPr>
        <w:spacing w:line="1" w:lineRule="exact"/>
        <w:rPr>
          <w:rFonts w:ascii="Times New Roman" w:eastAsia="Times New Roman" w:hAnsi="Times New Roman"/>
        </w:rPr>
      </w:pPr>
    </w:p>
    <w:tbl>
      <w:tblPr>
        <w:tblW w:w="0" w:type="auto"/>
        <w:tblInd w:w="430" w:type="dxa"/>
        <w:tblLayout w:type="fixed"/>
        <w:tblCellMar>
          <w:left w:w="0" w:type="dxa"/>
          <w:right w:w="0" w:type="dxa"/>
        </w:tblCellMar>
        <w:tblLook w:val="0000" w:firstRow="0" w:lastRow="0" w:firstColumn="0" w:lastColumn="0" w:noHBand="0" w:noVBand="0"/>
      </w:tblPr>
      <w:tblGrid>
        <w:gridCol w:w="3100"/>
        <w:gridCol w:w="1000"/>
        <w:gridCol w:w="1480"/>
        <w:gridCol w:w="1400"/>
        <w:gridCol w:w="1460"/>
      </w:tblGrid>
      <w:tr w:rsidR="00FA0981" w:rsidTr="00C01A91">
        <w:trPr>
          <w:trHeight w:val="220"/>
        </w:trPr>
        <w:tc>
          <w:tcPr>
            <w:tcW w:w="310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20"/>
              <w:rPr>
                <w:rFonts w:ascii="Arial" w:eastAsia="Arial" w:hAnsi="Arial"/>
                <w:b/>
              </w:rPr>
            </w:pPr>
            <w:r>
              <w:rPr>
                <w:rFonts w:ascii="Arial" w:eastAsia="Arial" w:hAnsi="Arial"/>
                <w:b/>
              </w:rPr>
              <w:t>Ano</w:t>
            </w:r>
          </w:p>
        </w:tc>
        <w:tc>
          <w:tcPr>
            <w:tcW w:w="148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80"/>
              <w:rPr>
                <w:rFonts w:ascii="Arial" w:eastAsia="Arial" w:hAnsi="Arial"/>
                <w:b/>
              </w:rPr>
            </w:pPr>
            <w:r>
              <w:rPr>
                <w:rFonts w:ascii="Arial" w:eastAsia="Arial" w:hAnsi="Arial"/>
                <w:b/>
              </w:rPr>
              <w:t>Município</w:t>
            </w:r>
          </w:p>
        </w:tc>
        <w:tc>
          <w:tcPr>
            <w:tcW w:w="1400" w:type="dxa"/>
            <w:tcBorders>
              <w:top w:val="single" w:sz="8" w:space="0" w:color="B6DDE8"/>
              <w:right w:val="single" w:sz="8" w:space="0" w:color="B6DDE8"/>
            </w:tcBorders>
            <w:shd w:val="clear" w:color="auto" w:fill="auto"/>
            <w:vAlign w:val="bottom"/>
          </w:tcPr>
          <w:p w:rsidR="00FA0981" w:rsidRDefault="00FA0981" w:rsidP="00C01A91">
            <w:pPr>
              <w:spacing w:line="219" w:lineRule="exact"/>
              <w:ind w:right="320"/>
              <w:jc w:val="center"/>
              <w:rPr>
                <w:rFonts w:ascii="Arial" w:eastAsia="Arial" w:hAnsi="Arial"/>
                <w:b/>
                <w:w w:val="96"/>
              </w:rPr>
            </w:pPr>
            <w:r>
              <w:rPr>
                <w:rFonts w:ascii="Arial" w:eastAsia="Arial" w:hAnsi="Arial"/>
                <w:b/>
                <w:w w:val="96"/>
              </w:rPr>
              <w:t>Reg.</w:t>
            </w:r>
          </w:p>
        </w:tc>
        <w:tc>
          <w:tcPr>
            <w:tcW w:w="146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200"/>
              <w:rPr>
                <w:rFonts w:ascii="Arial" w:eastAsia="Arial" w:hAnsi="Arial"/>
                <w:b/>
              </w:rPr>
            </w:pPr>
            <w:r>
              <w:rPr>
                <w:rFonts w:ascii="Arial" w:eastAsia="Arial" w:hAnsi="Arial"/>
                <w:b/>
              </w:rPr>
              <w:t>Estado</w:t>
            </w:r>
          </w:p>
        </w:tc>
      </w:tr>
      <w:tr w:rsidR="00FA0981" w:rsidTr="00C01A91">
        <w:trPr>
          <w:trHeight w:val="11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00" w:type="dxa"/>
            <w:vMerge w:val="restart"/>
            <w:tcBorders>
              <w:right w:val="single" w:sz="8" w:space="0" w:color="B6DDE8"/>
            </w:tcBorders>
            <w:shd w:val="clear" w:color="auto" w:fill="auto"/>
            <w:vAlign w:val="bottom"/>
          </w:tcPr>
          <w:p w:rsidR="00FA0981" w:rsidRDefault="00FA0981" w:rsidP="00C01A91">
            <w:pPr>
              <w:spacing w:line="228" w:lineRule="exact"/>
              <w:ind w:right="300"/>
              <w:jc w:val="center"/>
              <w:rPr>
                <w:rFonts w:ascii="Arial" w:eastAsia="Arial" w:hAnsi="Arial"/>
                <w:b/>
              </w:rPr>
            </w:pPr>
            <w:r>
              <w:rPr>
                <w:rFonts w:ascii="Arial" w:eastAsia="Arial" w:hAnsi="Arial"/>
                <w:b/>
              </w:rPr>
              <w:t>Metr.</w:t>
            </w: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32"/>
        </w:trPr>
        <w:tc>
          <w:tcPr>
            <w:tcW w:w="310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8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00" w:type="dxa"/>
            <w:vMerge/>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4" w:lineRule="exact"/>
              <w:ind w:right="240"/>
              <w:jc w:val="center"/>
              <w:rPr>
                <w:rFonts w:ascii="Arial" w:eastAsia="Arial" w:hAnsi="Arial"/>
                <w:b/>
                <w:w w:val="99"/>
              </w:rPr>
            </w:pPr>
            <w:hyperlink r:id="rId11" w:history="1">
              <w:r>
                <w:rPr>
                  <w:rFonts w:ascii="Arial" w:eastAsia="Arial" w:hAnsi="Arial"/>
                  <w:b/>
                  <w:w w:val="99"/>
                </w:rPr>
                <w:t>Índice Paulista de</w:t>
              </w:r>
            </w:hyperlink>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hyperlink r:id="rId12" w:history="1">
              <w:r>
                <w:rPr>
                  <w:rFonts w:ascii="Arial" w:eastAsia="Arial" w:hAnsi="Arial"/>
                  <w:b/>
                </w:rPr>
                <w:t>Responsabilidade Social -</w:t>
              </w:r>
            </w:hyperlink>
          </w:p>
        </w:tc>
        <w:tc>
          <w:tcPr>
            <w:tcW w:w="1000" w:type="dxa"/>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2012</w:t>
            </w:r>
          </w:p>
        </w:tc>
        <w:tc>
          <w:tcPr>
            <w:tcW w:w="148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8"/>
              </w:rPr>
            </w:pPr>
            <w:r>
              <w:rPr>
                <w:rFonts w:ascii="Arial" w:eastAsia="Arial" w:hAnsi="Arial"/>
                <w:w w:val="98"/>
              </w:rPr>
              <w:t>57</w:t>
            </w:r>
          </w:p>
        </w:tc>
        <w:tc>
          <w:tcPr>
            <w:tcW w:w="140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89"/>
              </w:rPr>
            </w:pPr>
            <w:r>
              <w:rPr>
                <w:rFonts w:ascii="Arial" w:eastAsia="Arial" w:hAnsi="Arial"/>
                <w:w w:val="89"/>
              </w:rPr>
              <w:t>-</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8"/>
              </w:rPr>
            </w:pPr>
            <w:r>
              <w:rPr>
                <w:rFonts w:ascii="Arial" w:eastAsia="Arial" w:hAnsi="Arial"/>
                <w:w w:val="98"/>
              </w:rPr>
              <w:t>46</w:t>
            </w:r>
          </w:p>
        </w:tc>
      </w:tr>
      <w:tr w:rsidR="00FA0981" w:rsidTr="00C01A91">
        <w:trPr>
          <w:trHeight w:val="232"/>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60"/>
              <w:jc w:val="center"/>
              <w:rPr>
                <w:rFonts w:ascii="Arial" w:eastAsia="Arial" w:hAnsi="Arial"/>
                <w:b/>
                <w:w w:val="99"/>
              </w:rPr>
            </w:pPr>
            <w:hyperlink r:id="rId13" w:history="1">
              <w:r>
                <w:rPr>
                  <w:rFonts w:ascii="Arial" w:eastAsia="Arial" w:hAnsi="Arial"/>
                  <w:b/>
                  <w:w w:val="99"/>
                </w:rPr>
                <w:t>IPRS - Dimensão Riqueza</w:t>
              </w:r>
            </w:hyperlink>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w w:val="99"/>
              </w:rPr>
            </w:pPr>
            <w:r>
              <w:rPr>
                <w:rFonts w:ascii="Arial" w:eastAsia="Arial" w:hAnsi="Arial"/>
                <w:b/>
                <w:w w:val="99"/>
              </w:rPr>
              <w:t>Índice Paulista de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Responsabilidade Social -</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2012</w:t>
            </w:r>
          </w:p>
        </w:tc>
        <w:tc>
          <w:tcPr>
            <w:tcW w:w="1480" w:type="dxa"/>
            <w:vMerge w:val="restart"/>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8"/>
              </w:rPr>
            </w:pPr>
            <w:r>
              <w:rPr>
                <w:rFonts w:ascii="Arial" w:eastAsia="Arial" w:hAnsi="Arial"/>
                <w:w w:val="98"/>
              </w:rPr>
              <w:t>72</w:t>
            </w:r>
          </w:p>
        </w:tc>
        <w:tc>
          <w:tcPr>
            <w:tcW w:w="1400" w:type="dxa"/>
            <w:vMerge w:val="restart"/>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89"/>
              </w:rPr>
            </w:pPr>
            <w:r>
              <w:rPr>
                <w:rFonts w:ascii="Arial" w:eastAsia="Arial" w:hAnsi="Arial"/>
                <w:w w:val="89"/>
              </w:rPr>
              <w:t>-</w:t>
            </w:r>
          </w:p>
        </w:tc>
        <w:tc>
          <w:tcPr>
            <w:tcW w:w="1460" w:type="dxa"/>
            <w:vMerge w:val="restart"/>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8"/>
              </w:rPr>
            </w:pPr>
            <w:r>
              <w:rPr>
                <w:rFonts w:ascii="Arial" w:eastAsia="Arial" w:hAnsi="Arial"/>
                <w:w w:val="98"/>
              </w:rPr>
              <w:t>70</w:t>
            </w:r>
          </w:p>
        </w:tc>
      </w:tr>
      <w:tr w:rsidR="00FA0981" w:rsidTr="00C01A91">
        <w:trPr>
          <w:trHeight w:val="229"/>
        </w:trPr>
        <w:tc>
          <w:tcPr>
            <w:tcW w:w="31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IPRS - Dimensão</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3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34"/>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Longevidade</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w w:val="99"/>
              </w:rPr>
            </w:pPr>
            <w:r>
              <w:rPr>
                <w:rFonts w:ascii="Arial" w:eastAsia="Arial" w:hAnsi="Arial"/>
                <w:b/>
                <w:w w:val="99"/>
              </w:rPr>
              <w:t>Índice Paulista de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28"/>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r>
              <w:rPr>
                <w:rFonts w:ascii="Arial" w:eastAsia="Arial" w:hAnsi="Arial"/>
                <w:b/>
              </w:rPr>
              <w:t>Responsabilidade Social -</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2012</w:t>
            </w:r>
          </w:p>
        </w:tc>
        <w:tc>
          <w:tcPr>
            <w:tcW w:w="1480" w:type="dxa"/>
            <w:vMerge w:val="restart"/>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8"/>
              </w:rPr>
            </w:pPr>
            <w:r>
              <w:rPr>
                <w:rFonts w:ascii="Arial" w:eastAsia="Arial" w:hAnsi="Arial"/>
                <w:w w:val="98"/>
              </w:rPr>
              <w:t>62</w:t>
            </w:r>
          </w:p>
        </w:tc>
        <w:tc>
          <w:tcPr>
            <w:tcW w:w="1400" w:type="dxa"/>
            <w:vMerge w:val="restart"/>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89"/>
              </w:rPr>
            </w:pPr>
            <w:r>
              <w:rPr>
                <w:rFonts w:ascii="Arial" w:eastAsia="Arial" w:hAnsi="Arial"/>
                <w:w w:val="89"/>
              </w:rPr>
              <w:t>-</w:t>
            </w:r>
          </w:p>
        </w:tc>
        <w:tc>
          <w:tcPr>
            <w:tcW w:w="1460" w:type="dxa"/>
            <w:vMerge w:val="restart"/>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8"/>
              </w:rPr>
            </w:pPr>
            <w:r>
              <w:rPr>
                <w:rFonts w:ascii="Arial" w:eastAsia="Arial" w:hAnsi="Arial"/>
                <w:w w:val="98"/>
              </w:rPr>
              <w:t>52</w:t>
            </w:r>
          </w:p>
        </w:tc>
      </w:tr>
      <w:tr w:rsidR="00FA0981" w:rsidTr="00C01A91">
        <w:trPr>
          <w:trHeight w:val="229"/>
        </w:trPr>
        <w:tc>
          <w:tcPr>
            <w:tcW w:w="31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IPRS - Dimensão</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3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34"/>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Escolaridade</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9"/>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8" w:lineRule="exact"/>
              <w:ind w:right="240"/>
              <w:jc w:val="center"/>
              <w:rPr>
                <w:rFonts w:ascii="Arial" w:eastAsia="Arial" w:hAnsi="Arial"/>
                <w:b/>
                <w:w w:val="99"/>
              </w:rPr>
            </w:pPr>
            <w:r>
              <w:rPr>
                <w:rFonts w:ascii="Arial" w:eastAsia="Arial" w:hAnsi="Arial"/>
                <w:b/>
                <w:w w:val="99"/>
              </w:rPr>
              <w:t>Índice Paulista de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340" w:type="dxa"/>
            <w:gridSpan w:val="3"/>
            <w:tcBorders>
              <w:right w:val="single" w:sz="8" w:space="0" w:color="B6DDE8"/>
            </w:tcBorders>
            <w:shd w:val="clear" w:color="auto" w:fill="auto"/>
            <w:vAlign w:val="bottom"/>
          </w:tcPr>
          <w:p w:rsidR="00FA0981" w:rsidRDefault="00FA0981" w:rsidP="00C01A91">
            <w:pPr>
              <w:spacing w:line="218" w:lineRule="exact"/>
              <w:ind w:right="280"/>
              <w:jc w:val="center"/>
              <w:rPr>
                <w:rFonts w:ascii="Arial" w:eastAsia="Arial" w:hAnsi="Arial"/>
                <w:w w:val="99"/>
              </w:rPr>
            </w:pPr>
            <w:r>
              <w:rPr>
                <w:rFonts w:ascii="Arial" w:eastAsia="Arial" w:hAnsi="Arial"/>
                <w:w w:val="99"/>
              </w:rPr>
              <w:t>Grupo 1 - Municípios com nível elevado de</w:t>
            </w:r>
          </w:p>
        </w:tc>
      </w:tr>
      <w:tr w:rsidR="00FA0981" w:rsidTr="00C01A91">
        <w:trPr>
          <w:trHeight w:val="230"/>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r>
              <w:rPr>
                <w:rFonts w:ascii="Arial" w:eastAsia="Arial" w:hAnsi="Arial"/>
                <w:b/>
              </w:rPr>
              <w:t>Responsabilidade Social -</w:t>
            </w:r>
          </w:p>
        </w:tc>
        <w:tc>
          <w:tcPr>
            <w:tcW w:w="1000" w:type="dxa"/>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2012</w:t>
            </w:r>
          </w:p>
        </w:tc>
        <w:tc>
          <w:tcPr>
            <w:tcW w:w="4340" w:type="dxa"/>
            <w:gridSpan w:val="3"/>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9"/>
              </w:rPr>
            </w:pPr>
            <w:r>
              <w:rPr>
                <w:rFonts w:ascii="Arial" w:eastAsia="Arial" w:hAnsi="Arial"/>
                <w:w w:val="99"/>
              </w:rPr>
              <w:t>riqueza e bons níveis nos indicadores</w:t>
            </w:r>
          </w:p>
        </w:tc>
      </w:tr>
      <w:tr w:rsidR="00FA0981" w:rsidTr="00C01A91">
        <w:trPr>
          <w:trHeight w:val="233"/>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r>
              <w:rPr>
                <w:rFonts w:ascii="Arial" w:eastAsia="Arial" w:hAnsi="Arial"/>
                <w:b/>
              </w:rPr>
              <w:t>IPRS</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8"/>
              </w:rPr>
            </w:pPr>
            <w:r>
              <w:rPr>
                <w:rFonts w:ascii="Arial" w:eastAsia="Arial" w:hAnsi="Arial"/>
                <w:w w:val="98"/>
              </w:rPr>
              <w:t>sociais</w:t>
            </w: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5"/>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5" w:lineRule="exact"/>
              <w:ind w:right="260"/>
              <w:jc w:val="center"/>
              <w:rPr>
                <w:rFonts w:ascii="Arial" w:eastAsia="Arial" w:hAnsi="Arial"/>
                <w:b/>
                <w:w w:val="99"/>
              </w:rPr>
            </w:pPr>
            <w:r>
              <w:rPr>
                <w:rFonts w:ascii="Arial" w:eastAsia="Arial" w:hAnsi="Arial"/>
                <w:b/>
                <w:w w:val="99"/>
              </w:rPr>
              <w:t>Índice de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Desenvolvimento Humano</w:t>
            </w:r>
          </w:p>
        </w:tc>
        <w:tc>
          <w:tcPr>
            <w:tcW w:w="1000" w:type="dxa"/>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2010</w:t>
            </w:r>
          </w:p>
        </w:tc>
        <w:tc>
          <w:tcPr>
            <w:tcW w:w="148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9"/>
              </w:rPr>
            </w:pPr>
            <w:r>
              <w:rPr>
                <w:rFonts w:ascii="Arial" w:eastAsia="Arial" w:hAnsi="Arial"/>
                <w:w w:val="99"/>
              </w:rPr>
              <w:t>0,777</w:t>
            </w:r>
          </w:p>
        </w:tc>
        <w:tc>
          <w:tcPr>
            <w:tcW w:w="140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89"/>
              </w:rPr>
            </w:pPr>
            <w:r>
              <w:rPr>
                <w:rFonts w:ascii="Arial" w:eastAsia="Arial" w:hAnsi="Arial"/>
                <w:w w:val="89"/>
              </w:rPr>
              <w:t>-</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9"/>
              </w:rPr>
            </w:pPr>
            <w:r>
              <w:rPr>
                <w:rFonts w:ascii="Arial" w:eastAsia="Arial" w:hAnsi="Arial"/>
                <w:w w:val="99"/>
              </w:rPr>
              <w:t>0,783</w:t>
            </w:r>
          </w:p>
        </w:tc>
      </w:tr>
      <w:tr w:rsidR="00FA0981" w:rsidTr="00C01A91">
        <w:trPr>
          <w:trHeight w:val="230"/>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5" w:lineRule="exact"/>
              <w:ind w:right="240"/>
              <w:jc w:val="center"/>
              <w:rPr>
                <w:rFonts w:ascii="Arial" w:eastAsia="Arial" w:hAnsi="Arial"/>
                <w:b/>
                <w:w w:val="99"/>
              </w:rPr>
            </w:pPr>
            <w:r>
              <w:rPr>
                <w:rFonts w:ascii="Arial" w:eastAsia="Arial" w:hAnsi="Arial"/>
                <w:b/>
                <w:w w:val="99"/>
              </w:rPr>
              <w:t>Municipal - IDHM</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rPr>
            </w:pPr>
            <w:hyperlink r:id="rId14" w:history="1">
              <w:r>
                <w:rPr>
                  <w:rFonts w:ascii="Arial" w:eastAsia="Arial" w:hAnsi="Arial"/>
                  <w:b/>
                </w:rPr>
                <w:t>Renda per Capita - Censo</w:t>
              </w:r>
            </w:hyperlink>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hyperlink r:id="rId15" w:history="1">
              <w:r>
                <w:rPr>
                  <w:rFonts w:ascii="Arial" w:eastAsia="Arial" w:hAnsi="Arial"/>
                  <w:b/>
                  <w:w w:val="99"/>
                </w:rPr>
                <w:t>Demográfico (Em reais</w:t>
              </w:r>
            </w:hyperlink>
          </w:p>
        </w:tc>
        <w:tc>
          <w:tcPr>
            <w:tcW w:w="1000" w:type="dxa"/>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2010</w:t>
            </w:r>
          </w:p>
        </w:tc>
        <w:tc>
          <w:tcPr>
            <w:tcW w:w="148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8"/>
              </w:rPr>
            </w:pPr>
            <w:r>
              <w:rPr>
                <w:rFonts w:ascii="Arial" w:eastAsia="Arial" w:hAnsi="Arial"/>
                <w:w w:val="98"/>
              </w:rPr>
              <w:t>803,00</w:t>
            </w:r>
          </w:p>
        </w:tc>
        <w:tc>
          <w:tcPr>
            <w:tcW w:w="140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89"/>
              </w:rPr>
            </w:pPr>
            <w:r>
              <w:rPr>
                <w:rFonts w:ascii="Arial" w:eastAsia="Arial" w:hAnsi="Arial"/>
                <w:w w:val="89"/>
              </w:rPr>
              <w:t>-</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rPr>
            </w:pPr>
            <w:r>
              <w:rPr>
                <w:rFonts w:ascii="Arial" w:eastAsia="Arial" w:hAnsi="Arial"/>
              </w:rPr>
              <w:t>853,75</w:t>
            </w:r>
          </w:p>
        </w:tc>
      </w:tr>
      <w:tr w:rsidR="00FA0981" w:rsidTr="00C01A91">
        <w:trPr>
          <w:trHeight w:val="232"/>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60"/>
              <w:jc w:val="center"/>
              <w:rPr>
                <w:rFonts w:ascii="Arial" w:eastAsia="Arial" w:hAnsi="Arial"/>
                <w:b/>
              </w:rPr>
            </w:pPr>
            <w:hyperlink r:id="rId16" w:history="1">
              <w:r>
                <w:rPr>
                  <w:rFonts w:ascii="Arial" w:eastAsia="Arial" w:hAnsi="Arial"/>
                  <w:b/>
                </w:rPr>
                <w:t>correntes)</w:t>
              </w:r>
            </w:hyperlink>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w w:val="99"/>
              </w:rPr>
            </w:pPr>
            <w:r>
              <w:rPr>
                <w:rFonts w:ascii="Arial" w:eastAsia="Arial" w:hAnsi="Arial"/>
                <w:b/>
                <w:w w:val="99"/>
              </w:rPr>
              <w:t>Domicílios Particulares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com Renda per Capita até</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b/>
              </w:rPr>
            </w:pPr>
            <w:r>
              <w:rPr>
                <w:rFonts w:ascii="Arial" w:eastAsia="Arial" w:hAnsi="Arial"/>
                <w:b/>
              </w:rPr>
              <w:t>1/4 do Salário Mínimo -</w:t>
            </w:r>
          </w:p>
        </w:tc>
        <w:tc>
          <w:tcPr>
            <w:tcW w:w="1000" w:type="dxa"/>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2010</w:t>
            </w:r>
          </w:p>
        </w:tc>
        <w:tc>
          <w:tcPr>
            <w:tcW w:w="148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7"/>
              </w:rPr>
            </w:pPr>
            <w:r>
              <w:rPr>
                <w:rFonts w:ascii="Arial" w:eastAsia="Arial" w:hAnsi="Arial"/>
                <w:w w:val="97"/>
              </w:rPr>
              <w:t>4,02</w:t>
            </w:r>
          </w:p>
        </w:tc>
        <w:tc>
          <w:tcPr>
            <w:tcW w:w="140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89"/>
              </w:rPr>
            </w:pPr>
            <w:r>
              <w:rPr>
                <w:rFonts w:ascii="Arial" w:eastAsia="Arial" w:hAnsi="Arial"/>
                <w:w w:val="89"/>
              </w:rPr>
              <w:t>-</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7"/>
              </w:rPr>
            </w:pPr>
            <w:r>
              <w:rPr>
                <w:rFonts w:ascii="Arial" w:eastAsia="Arial" w:hAnsi="Arial"/>
                <w:w w:val="97"/>
              </w:rPr>
              <w:t>7,42</w:t>
            </w:r>
          </w:p>
        </w:tc>
      </w:tr>
      <w:tr w:rsidR="00FA0981" w:rsidTr="00C01A91">
        <w:trPr>
          <w:trHeight w:val="228"/>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9"/>
              </w:rPr>
            </w:pPr>
            <w:r>
              <w:rPr>
                <w:rFonts w:ascii="Arial" w:eastAsia="Arial" w:hAnsi="Arial"/>
                <w:b/>
                <w:w w:val="99"/>
              </w:rPr>
              <w:t>Censo Demográfico (Em</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2"/>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7"/>
              </w:rPr>
            </w:pPr>
            <w:r>
              <w:rPr>
                <w:rFonts w:ascii="Arial" w:eastAsia="Arial" w:hAnsi="Arial"/>
                <w:b/>
                <w:w w:val="97"/>
              </w:rPr>
              <w:t>%)</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w w:val="99"/>
              </w:rPr>
            </w:pPr>
            <w:r>
              <w:rPr>
                <w:rFonts w:ascii="Arial" w:eastAsia="Arial" w:hAnsi="Arial"/>
                <w:b/>
                <w:w w:val="99"/>
              </w:rPr>
              <w:t>Domicílios Particulares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com Renda per Capita até</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1/2 Salário Mínimo -</w:t>
            </w:r>
          </w:p>
        </w:tc>
        <w:tc>
          <w:tcPr>
            <w:tcW w:w="1000" w:type="dxa"/>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2010</w:t>
            </w:r>
          </w:p>
        </w:tc>
        <w:tc>
          <w:tcPr>
            <w:tcW w:w="148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9"/>
              </w:rPr>
            </w:pPr>
            <w:r>
              <w:rPr>
                <w:rFonts w:ascii="Arial" w:eastAsia="Arial" w:hAnsi="Arial"/>
                <w:w w:val="99"/>
              </w:rPr>
              <w:t>11,66</w:t>
            </w:r>
          </w:p>
        </w:tc>
        <w:tc>
          <w:tcPr>
            <w:tcW w:w="140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89"/>
              </w:rPr>
            </w:pPr>
            <w:r>
              <w:rPr>
                <w:rFonts w:ascii="Arial" w:eastAsia="Arial" w:hAnsi="Arial"/>
                <w:w w:val="89"/>
              </w:rPr>
              <w:t>-</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9"/>
              </w:rPr>
            </w:pPr>
            <w:r>
              <w:rPr>
                <w:rFonts w:ascii="Arial" w:eastAsia="Arial" w:hAnsi="Arial"/>
                <w:w w:val="99"/>
              </w:rPr>
              <w:t>18,86</w:t>
            </w:r>
          </w:p>
        </w:tc>
      </w:tr>
      <w:tr w:rsidR="00FA0981" w:rsidTr="00C01A91">
        <w:trPr>
          <w:trHeight w:val="228"/>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9"/>
              </w:rPr>
            </w:pPr>
            <w:r>
              <w:rPr>
                <w:rFonts w:ascii="Arial" w:eastAsia="Arial" w:hAnsi="Arial"/>
                <w:b/>
                <w:w w:val="99"/>
              </w:rPr>
              <w:t>Censo Demográfico (Em</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4"/>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7"/>
              </w:rPr>
            </w:pPr>
            <w:r>
              <w:rPr>
                <w:rFonts w:ascii="Arial" w:eastAsia="Arial" w:hAnsi="Arial"/>
                <w:b/>
                <w:w w:val="97"/>
              </w:rPr>
              <w:t>%)</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bl>
    <w:p w:rsidR="00FA0981" w:rsidRDefault="00FA0981" w:rsidP="00FA0981">
      <w:pPr>
        <w:spacing w:line="234" w:lineRule="auto"/>
        <w:ind w:left="2200"/>
        <w:rPr>
          <w:rFonts w:ascii="Arial" w:eastAsia="Arial" w:hAnsi="Arial"/>
        </w:rPr>
      </w:pPr>
      <w:r>
        <w:rPr>
          <w:rFonts w:ascii="Arial" w:eastAsia="Arial" w:hAnsi="Arial"/>
        </w:rPr>
        <w:t>Fonte: SEADE - Governo do Estado de São Paulo.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4" w:lineRule="exact"/>
        <w:rPr>
          <w:rFonts w:ascii="Times New Roman" w:eastAsia="Times New Roman" w:hAnsi="Times New Roman"/>
        </w:rPr>
      </w:pPr>
      <w:bookmarkStart w:id="46" w:name="page948"/>
      <w:bookmarkEnd w:id="46"/>
    </w:p>
    <w:p w:rsidR="00FA0981" w:rsidRDefault="00FA0981" w:rsidP="00FA0981">
      <w:pPr>
        <w:pStyle w:val="Ttulo1"/>
        <w:rPr>
          <w:rFonts w:eastAsia="Arial"/>
        </w:rPr>
      </w:pPr>
      <w:bookmarkStart w:id="47" w:name="_Toc507763545"/>
      <w:r>
        <w:rPr>
          <w:rFonts w:eastAsia="Arial"/>
        </w:rPr>
        <w:t>6.8.4 ÍNDICES  DA  HABITAÇÃO  E  INFRAESTRUTURA  URBANA  E</w:t>
      </w:r>
      <w:bookmarkEnd w:id="47"/>
    </w:p>
    <w:p w:rsidR="00FA0981" w:rsidRDefault="00FA0981" w:rsidP="00FA0981">
      <w:pPr>
        <w:pStyle w:val="Ttulo1"/>
        <w:rPr>
          <w:rFonts w:eastAsia="Arial"/>
        </w:rPr>
      </w:pPr>
      <w:bookmarkStart w:id="48" w:name="_Toc507763546"/>
      <w:r>
        <w:rPr>
          <w:rFonts w:eastAsia="Arial"/>
        </w:rPr>
        <w:t>EDUCAÇÃO</w:t>
      </w:r>
      <w:bookmarkEnd w:id="48"/>
    </w:p>
    <w:p w:rsidR="00FA0981" w:rsidRDefault="00FA0981" w:rsidP="00FA0981">
      <w:pPr>
        <w:spacing w:line="276" w:lineRule="exact"/>
        <w:rPr>
          <w:rFonts w:ascii="Times New Roman" w:eastAsia="Times New Roman" w:hAnsi="Times New Roman"/>
        </w:rPr>
      </w:pPr>
    </w:p>
    <w:p w:rsidR="00FA0981" w:rsidRDefault="00FA0981" w:rsidP="00FA0981">
      <w:pPr>
        <w:spacing w:line="239" w:lineRule="auto"/>
        <w:ind w:left="1792"/>
        <w:rPr>
          <w:rFonts w:ascii="Arial" w:eastAsia="Arial" w:hAnsi="Arial"/>
        </w:rPr>
      </w:pPr>
      <w:r>
        <w:rPr>
          <w:rFonts w:ascii="Arial" w:eastAsia="Arial" w:hAnsi="Arial"/>
        </w:rPr>
        <w:t>Tabela 182 – Habitação e Infraestrutura urbana e educação.</w:t>
      </w:r>
    </w:p>
    <w:p w:rsidR="00FA0981" w:rsidRDefault="00FA0981" w:rsidP="00FA0981">
      <w:pPr>
        <w:spacing w:line="1" w:lineRule="exact"/>
        <w:rPr>
          <w:rFonts w:ascii="Times New Roman" w:eastAsia="Times New Roman" w:hAnsi="Times New Roman"/>
        </w:rPr>
      </w:pPr>
    </w:p>
    <w:tbl>
      <w:tblPr>
        <w:tblW w:w="0" w:type="auto"/>
        <w:tblInd w:w="442" w:type="dxa"/>
        <w:tblLayout w:type="fixed"/>
        <w:tblCellMar>
          <w:left w:w="0" w:type="dxa"/>
          <w:right w:w="0" w:type="dxa"/>
        </w:tblCellMar>
        <w:tblLook w:val="0000" w:firstRow="0" w:lastRow="0" w:firstColumn="0" w:lastColumn="0" w:noHBand="0" w:noVBand="0"/>
      </w:tblPr>
      <w:tblGrid>
        <w:gridCol w:w="3100"/>
        <w:gridCol w:w="1000"/>
        <w:gridCol w:w="1480"/>
        <w:gridCol w:w="1400"/>
        <w:gridCol w:w="1460"/>
      </w:tblGrid>
      <w:tr w:rsidR="00FA0981" w:rsidTr="00C01A91">
        <w:trPr>
          <w:trHeight w:val="220"/>
        </w:trPr>
        <w:tc>
          <w:tcPr>
            <w:tcW w:w="3100" w:type="dxa"/>
            <w:vMerge w:val="restart"/>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Descrição</w:t>
            </w:r>
          </w:p>
        </w:tc>
        <w:tc>
          <w:tcPr>
            <w:tcW w:w="10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20"/>
              <w:rPr>
                <w:rFonts w:ascii="Arial" w:eastAsia="Arial" w:hAnsi="Arial"/>
                <w:b/>
              </w:rPr>
            </w:pPr>
            <w:r>
              <w:rPr>
                <w:rFonts w:ascii="Arial" w:eastAsia="Arial" w:hAnsi="Arial"/>
                <w:b/>
              </w:rPr>
              <w:t>Ano</w:t>
            </w:r>
          </w:p>
        </w:tc>
        <w:tc>
          <w:tcPr>
            <w:tcW w:w="148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80"/>
              <w:rPr>
                <w:rFonts w:ascii="Arial" w:eastAsia="Arial" w:hAnsi="Arial"/>
                <w:b/>
              </w:rPr>
            </w:pPr>
            <w:r>
              <w:rPr>
                <w:rFonts w:ascii="Arial" w:eastAsia="Arial" w:hAnsi="Arial"/>
                <w:b/>
              </w:rPr>
              <w:t>Município</w:t>
            </w:r>
          </w:p>
        </w:tc>
        <w:tc>
          <w:tcPr>
            <w:tcW w:w="1400" w:type="dxa"/>
            <w:tcBorders>
              <w:top w:val="single" w:sz="8" w:space="0" w:color="B6DDE8"/>
              <w:right w:val="single" w:sz="8" w:space="0" w:color="B6DDE8"/>
            </w:tcBorders>
            <w:shd w:val="clear" w:color="auto" w:fill="auto"/>
            <w:vAlign w:val="bottom"/>
          </w:tcPr>
          <w:p w:rsidR="00FA0981" w:rsidRDefault="00FA0981" w:rsidP="00C01A91">
            <w:pPr>
              <w:spacing w:line="219" w:lineRule="exact"/>
              <w:ind w:left="280"/>
              <w:rPr>
                <w:rFonts w:ascii="Arial" w:eastAsia="Arial" w:hAnsi="Arial"/>
                <w:b/>
              </w:rPr>
            </w:pPr>
            <w:r>
              <w:rPr>
                <w:rFonts w:ascii="Arial" w:eastAsia="Arial" w:hAnsi="Arial"/>
                <w:b/>
              </w:rPr>
              <w:t>Reg.</w:t>
            </w:r>
          </w:p>
        </w:tc>
        <w:tc>
          <w:tcPr>
            <w:tcW w:w="146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200"/>
              <w:rPr>
                <w:rFonts w:ascii="Arial" w:eastAsia="Arial" w:hAnsi="Arial"/>
                <w:b/>
              </w:rPr>
            </w:pPr>
            <w:r>
              <w:rPr>
                <w:rFonts w:ascii="Arial" w:eastAsia="Arial" w:hAnsi="Arial"/>
                <w:b/>
              </w:rPr>
              <w:t>Estado</w:t>
            </w:r>
          </w:p>
        </w:tc>
      </w:tr>
      <w:tr w:rsidR="00FA0981" w:rsidTr="00C01A91">
        <w:trPr>
          <w:trHeight w:val="113"/>
        </w:trPr>
        <w:tc>
          <w:tcPr>
            <w:tcW w:w="3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00" w:type="dxa"/>
            <w:vMerge w:val="restart"/>
            <w:tcBorders>
              <w:right w:val="single" w:sz="8" w:space="0" w:color="B6DDE8"/>
            </w:tcBorders>
            <w:shd w:val="clear" w:color="auto" w:fill="auto"/>
            <w:vAlign w:val="bottom"/>
          </w:tcPr>
          <w:p w:rsidR="00FA0981" w:rsidRDefault="00FA0981" w:rsidP="00C01A91">
            <w:pPr>
              <w:spacing w:line="228" w:lineRule="exact"/>
              <w:ind w:left="260"/>
              <w:rPr>
                <w:rFonts w:ascii="Arial" w:eastAsia="Arial" w:hAnsi="Arial"/>
                <w:b/>
              </w:rPr>
            </w:pPr>
            <w:r>
              <w:rPr>
                <w:rFonts w:ascii="Arial" w:eastAsia="Arial" w:hAnsi="Arial"/>
                <w:b/>
              </w:rPr>
              <w:t>Metr.</w:t>
            </w: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30"/>
        </w:trPr>
        <w:tc>
          <w:tcPr>
            <w:tcW w:w="310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8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00" w:type="dxa"/>
            <w:vMerge/>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4" w:lineRule="exact"/>
              <w:ind w:right="240"/>
              <w:jc w:val="center"/>
              <w:rPr>
                <w:rFonts w:ascii="Arial" w:eastAsia="Arial" w:hAnsi="Arial"/>
                <w:b/>
              </w:rPr>
            </w:pPr>
            <w:r>
              <w:rPr>
                <w:rFonts w:ascii="Arial" w:eastAsia="Arial" w:hAnsi="Arial"/>
                <w:b/>
              </w:rPr>
              <w:t>Coleta de Lixo - Nível de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Atendimento - Censo</w:t>
            </w:r>
          </w:p>
        </w:tc>
        <w:tc>
          <w:tcPr>
            <w:tcW w:w="1000" w:type="dxa"/>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2010</w:t>
            </w:r>
          </w:p>
        </w:tc>
        <w:tc>
          <w:tcPr>
            <w:tcW w:w="148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9"/>
              </w:rPr>
            </w:pPr>
            <w:r>
              <w:rPr>
                <w:rFonts w:ascii="Arial" w:eastAsia="Arial" w:hAnsi="Arial"/>
                <w:w w:val="99"/>
              </w:rPr>
              <w:t>99,62</w:t>
            </w:r>
          </w:p>
        </w:tc>
        <w:tc>
          <w:tcPr>
            <w:tcW w:w="140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9"/>
              </w:rPr>
            </w:pPr>
            <w:r>
              <w:rPr>
                <w:rFonts w:ascii="Arial" w:eastAsia="Arial" w:hAnsi="Arial"/>
                <w:w w:val="99"/>
              </w:rPr>
              <w:t>99,82</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9"/>
              </w:rPr>
            </w:pPr>
            <w:r>
              <w:rPr>
                <w:rFonts w:ascii="Arial" w:eastAsia="Arial" w:hAnsi="Arial"/>
                <w:w w:val="99"/>
              </w:rPr>
              <w:t>99,66</w:t>
            </w:r>
          </w:p>
        </w:tc>
      </w:tr>
      <w:tr w:rsidR="00FA0981" w:rsidTr="00C01A91">
        <w:trPr>
          <w:trHeight w:val="231"/>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r>
              <w:rPr>
                <w:rFonts w:ascii="Arial" w:eastAsia="Arial" w:hAnsi="Arial"/>
                <w:b/>
              </w:rPr>
              <w:t>Demográfico (Em %)</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7"/>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7" w:lineRule="exact"/>
              <w:ind w:right="240"/>
              <w:jc w:val="center"/>
              <w:rPr>
                <w:rFonts w:ascii="Arial" w:eastAsia="Arial" w:hAnsi="Arial"/>
                <w:b/>
                <w:w w:val="99"/>
              </w:rPr>
            </w:pPr>
            <w:r>
              <w:rPr>
                <w:rFonts w:ascii="Arial" w:eastAsia="Arial" w:hAnsi="Arial"/>
                <w:b/>
                <w:w w:val="99"/>
              </w:rPr>
              <w:t>Abastecimento de Água -</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28"/>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9"/>
              </w:rPr>
            </w:pPr>
            <w:r>
              <w:rPr>
                <w:rFonts w:ascii="Arial" w:eastAsia="Arial" w:hAnsi="Arial"/>
                <w:b/>
                <w:w w:val="99"/>
              </w:rPr>
              <w:t>Nível de Atendimento -</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2010</w:t>
            </w:r>
          </w:p>
        </w:tc>
        <w:tc>
          <w:tcPr>
            <w:tcW w:w="1480" w:type="dxa"/>
            <w:vMerge w:val="restart"/>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9"/>
              </w:rPr>
            </w:pPr>
            <w:r>
              <w:rPr>
                <w:rFonts w:ascii="Arial" w:eastAsia="Arial" w:hAnsi="Arial"/>
                <w:w w:val="99"/>
              </w:rPr>
              <w:t>90,93</w:t>
            </w:r>
          </w:p>
        </w:tc>
        <w:tc>
          <w:tcPr>
            <w:tcW w:w="1400" w:type="dxa"/>
            <w:vMerge w:val="restart"/>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9"/>
              </w:rPr>
            </w:pPr>
            <w:r>
              <w:rPr>
                <w:rFonts w:ascii="Arial" w:eastAsia="Arial" w:hAnsi="Arial"/>
                <w:w w:val="99"/>
              </w:rPr>
              <w:t>94,75</w:t>
            </w:r>
          </w:p>
        </w:tc>
        <w:tc>
          <w:tcPr>
            <w:tcW w:w="1460" w:type="dxa"/>
            <w:vMerge w:val="restart"/>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9"/>
              </w:rPr>
            </w:pPr>
            <w:r>
              <w:rPr>
                <w:rFonts w:ascii="Arial" w:eastAsia="Arial" w:hAnsi="Arial"/>
                <w:w w:val="99"/>
              </w:rPr>
              <w:t>97,91</w:t>
            </w:r>
          </w:p>
        </w:tc>
      </w:tr>
      <w:tr w:rsidR="00FA0981" w:rsidTr="00C01A91">
        <w:trPr>
          <w:trHeight w:val="229"/>
        </w:trPr>
        <w:tc>
          <w:tcPr>
            <w:tcW w:w="31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Censo Demográfico (Em</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3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34"/>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7"/>
              </w:rPr>
            </w:pPr>
            <w:r>
              <w:rPr>
                <w:rFonts w:ascii="Arial" w:eastAsia="Arial" w:hAnsi="Arial"/>
                <w:b/>
                <w:w w:val="97"/>
              </w:rPr>
              <w:t>%)</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w w:val="99"/>
              </w:rPr>
            </w:pPr>
            <w:r>
              <w:rPr>
                <w:rFonts w:ascii="Arial" w:eastAsia="Arial" w:hAnsi="Arial"/>
                <w:b/>
                <w:w w:val="99"/>
              </w:rPr>
              <w:t>Esgoto Sanitário - Nível de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Atendimento - Censo</w:t>
            </w:r>
          </w:p>
        </w:tc>
        <w:tc>
          <w:tcPr>
            <w:tcW w:w="1000" w:type="dxa"/>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2010</w:t>
            </w:r>
          </w:p>
        </w:tc>
        <w:tc>
          <w:tcPr>
            <w:tcW w:w="148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9"/>
              </w:rPr>
            </w:pPr>
            <w:r>
              <w:rPr>
                <w:rFonts w:ascii="Arial" w:eastAsia="Arial" w:hAnsi="Arial"/>
                <w:w w:val="99"/>
              </w:rPr>
              <w:t>86,71</w:t>
            </w:r>
          </w:p>
        </w:tc>
        <w:tc>
          <w:tcPr>
            <w:tcW w:w="140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9"/>
              </w:rPr>
            </w:pPr>
            <w:r>
              <w:rPr>
                <w:rFonts w:ascii="Arial" w:eastAsia="Arial" w:hAnsi="Arial"/>
                <w:w w:val="99"/>
              </w:rPr>
              <w:t>88,82</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9"/>
              </w:rPr>
            </w:pPr>
            <w:r>
              <w:rPr>
                <w:rFonts w:ascii="Arial" w:eastAsia="Arial" w:hAnsi="Arial"/>
                <w:w w:val="99"/>
              </w:rPr>
              <w:t>89,75</w:t>
            </w:r>
          </w:p>
        </w:tc>
      </w:tr>
      <w:tr w:rsidR="00FA0981" w:rsidTr="00C01A91">
        <w:trPr>
          <w:trHeight w:val="232"/>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r>
              <w:rPr>
                <w:rFonts w:ascii="Arial" w:eastAsia="Arial" w:hAnsi="Arial"/>
                <w:b/>
              </w:rPr>
              <w:t>Demográfico (Em %)</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7"/>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60"/>
              <w:jc w:val="center"/>
              <w:rPr>
                <w:rFonts w:ascii="Arial" w:eastAsia="Arial" w:hAnsi="Arial"/>
                <w:b/>
                <w:w w:val="99"/>
              </w:rPr>
            </w:pPr>
            <w:r>
              <w:rPr>
                <w:rFonts w:ascii="Arial" w:eastAsia="Arial" w:hAnsi="Arial"/>
                <w:b/>
                <w:w w:val="99"/>
              </w:rPr>
              <w:t>Taxa de Analfabetismo da</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b/>
                <w:w w:val="99"/>
              </w:rPr>
            </w:pPr>
            <w:r>
              <w:rPr>
                <w:rFonts w:ascii="Arial" w:eastAsia="Arial" w:hAnsi="Arial"/>
                <w:b/>
                <w:w w:val="99"/>
              </w:rPr>
              <w:t>População de 15 Anos e</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2010</w:t>
            </w:r>
          </w:p>
        </w:tc>
        <w:tc>
          <w:tcPr>
            <w:tcW w:w="1480" w:type="dxa"/>
            <w:vMerge w:val="restart"/>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7"/>
              </w:rPr>
            </w:pPr>
            <w:r>
              <w:rPr>
                <w:rFonts w:ascii="Arial" w:eastAsia="Arial" w:hAnsi="Arial"/>
                <w:w w:val="97"/>
              </w:rPr>
              <w:t>4,32</w:t>
            </w:r>
          </w:p>
        </w:tc>
        <w:tc>
          <w:tcPr>
            <w:tcW w:w="1400" w:type="dxa"/>
            <w:vMerge w:val="restart"/>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7"/>
              </w:rPr>
            </w:pPr>
            <w:r>
              <w:rPr>
                <w:rFonts w:ascii="Arial" w:eastAsia="Arial" w:hAnsi="Arial"/>
                <w:w w:val="97"/>
              </w:rPr>
              <w:t>3,97</w:t>
            </w:r>
          </w:p>
        </w:tc>
        <w:tc>
          <w:tcPr>
            <w:tcW w:w="1460" w:type="dxa"/>
            <w:vMerge w:val="restart"/>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7"/>
              </w:rPr>
            </w:pPr>
            <w:r>
              <w:rPr>
                <w:rFonts w:ascii="Arial" w:eastAsia="Arial" w:hAnsi="Arial"/>
                <w:w w:val="97"/>
              </w:rPr>
              <w:t>4,33</w:t>
            </w:r>
          </w:p>
        </w:tc>
      </w:tr>
      <w:tr w:rsidR="00FA0981" w:rsidTr="00C01A91">
        <w:trPr>
          <w:trHeight w:val="227"/>
        </w:trPr>
        <w:tc>
          <w:tcPr>
            <w:tcW w:w="3100" w:type="dxa"/>
            <w:vMerge w:val="restart"/>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r>
              <w:rPr>
                <w:rFonts w:ascii="Arial" w:eastAsia="Arial" w:hAnsi="Arial"/>
                <w:b/>
              </w:rPr>
              <w:t>Mais - Censo Demográfico</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3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34"/>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(Em %)</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60"/>
              <w:jc w:val="center"/>
              <w:rPr>
                <w:rFonts w:ascii="Arial" w:eastAsia="Arial" w:hAnsi="Arial"/>
                <w:b/>
                <w:w w:val="99"/>
              </w:rPr>
            </w:pPr>
            <w:r>
              <w:rPr>
                <w:rFonts w:ascii="Arial" w:eastAsia="Arial" w:hAnsi="Arial"/>
                <w:b/>
                <w:w w:val="99"/>
              </w:rPr>
              <w:t>População de 18 a 24</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Anos com pelo Menos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Ensino Médio Completo -</w:t>
            </w:r>
          </w:p>
        </w:tc>
        <w:tc>
          <w:tcPr>
            <w:tcW w:w="1000" w:type="dxa"/>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2010</w:t>
            </w:r>
          </w:p>
        </w:tc>
        <w:tc>
          <w:tcPr>
            <w:tcW w:w="1480" w:type="dxa"/>
            <w:tcBorders>
              <w:right w:val="single" w:sz="8" w:space="0" w:color="B6DDE8"/>
            </w:tcBorders>
            <w:shd w:val="clear" w:color="auto" w:fill="auto"/>
            <w:vAlign w:val="bottom"/>
          </w:tcPr>
          <w:p w:rsidR="00FA0981" w:rsidRDefault="00FA0981" w:rsidP="00C01A91">
            <w:pPr>
              <w:spacing w:line="229" w:lineRule="exact"/>
              <w:ind w:right="320"/>
              <w:jc w:val="center"/>
              <w:rPr>
                <w:rFonts w:ascii="Arial" w:eastAsia="Arial" w:hAnsi="Arial"/>
                <w:w w:val="99"/>
              </w:rPr>
            </w:pPr>
            <w:r>
              <w:rPr>
                <w:rFonts w:ascii="Arial" w:eastAsia="Arial" w:hAnsi="Arial"/>
                <w:w w:val="99"/>
              </w:rPr>
              <w:t>52,99</w:t>
            </w: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9"/>
              </w:rPr>
            </w:pPr>
            <w:r>
              <w:rPr>
                <w:rFonts w:ascii="Arial" w:eastAsia="Arial" w:hAnsi="Arial"/>
                <w:w w:val="99"/>
              </w:rPr>
              <w:t>57,89</w:t>
            </w:r>
          </w:p>
        </w:tc>
      </w:tr>
      <w:tr w:rsidR="00FA0981" w:rsidTr="00C01A91">
        <w:trPr>
          <w:trHeight w:val="228"/>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9"/>
              </w:rPr>
            </w:pPr>
            <w:r>
              <w:rPr>
                <w:rFonts w:ascii="Arial" w:eastAsia="Arial" w:hAnsi="Arial"/>
                <w:b/>
                <w:w w:val="99"/>
              </w:rPr>
              <w:t>Censo Demográfico (Em</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4"/>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7"/>
              </w:rPr>
            </w:pPr>
            <w:r>
              <w:rPr>
                <w:rFonts w:ascii="Arial" w:eastAsia="Arial" w:hAnsi="Arial"/>
                <w:b/>
                <w:w w:val="97"/>
              </w:rPr>
              <w:t>%)</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bl>
    <w:p w:rsidR="00FA0981" w:rsidRDefault="00FA0981" w:rsidP="00FA0981">
      <w:pPr>
        <w:spacing w:line="234" w:lineRule="auto"/>
        <w:ind w:left="2212"/>
        <w:rPr>
          <w:rFonts w:ascii="Arial" w:eastAsia="Arial" w:hAnsi="Arial"/>
        </w:rPr>
      </w:pPr>
      <w:r>
        <w:rPr>
          <w:rFonts w:ascii="Arial" w:eastAsia="Arial" w:hAnsi="Arial"/>
        </w:rPr>
        <w:t>Fonte: SEADE - Governo do Estado de São Paulo.</w:t>
      </w:r>
    </w:p>
    <w:p w:rsidR="00FA0981" w:rsidRDefault="00FA0981" w:rsidP="00FA0981">
      <w:pPr>
        <w:spacing w:line="200" w:lineRule="exact"/>
        <w:rPr>
          <w:rFonts w:ascii="Times New Roman" w:eastAsia="Times New Roman" w:hAnsi="Times New Roman"/>
        </w:rPr>
      </w:pPr>
    </w:p>
    <w:p w:rsidR="00FA0981" w:rsidRDefault="00FA0981" w:rsidP="00FA0981">
      <w:pPr>
        <w:spacing w:line="348" w:lineRule="exact"/>
        <w:rPr>
          <w:rFonts w:ascii="Times New Roman" w:eastAsia="Times New Roman" w:hAnsi="Times New Roman"/>
        </w:rPr>
      </w:pPr>
    </w:p>
    <w:p w:rsidR="00FA0981" w:rsidRDefault="00FA0981" w:rsidP="00FA0981">
      <w:pPr>
        <w:numPr>
          <w:ilvl w:val="0"/>
          <w:numId w:val="2"/>
        </w:numPr>
        <w:tabs>
          <w:tab w:val="left" w:pos="712"/>
        </w:tabs>
        <w:spacing w:line="239" w:lineRule="auto"/>
        <w:ind w:left="712" w:hanging="712"/>
        <w:jc w:val="both"/>
        <w:rPr>
          <w:rFonts w:ascii="Arial" w:eastAsia="Arial" w:hAnsi="Arial"/>
          <w:sz w:val="26"/>
        </w:rPr>
      </w:pPr>
      <w:r>
        <w:rPr>
          <w:rFonts w:ascii="Arial" w:eastAsia="Arial" w:hAnsi="Arial"/>
          <w:sz w:val="26"/>
        </w:rPr>
        <w:t>ESTATÍSTICA DE EMPREGO, RENDA E ECONOMIA</w:t>
      </w:r>
    </w:p>
    <w:p w:rsidR="00FA0981" w:rsidRDefault="00FA0981" w:rsidP="00FA0981">
      <w:pPr>
        <w:spacing w:line="276" w:lineRule="exact"/>
        <w:rPr>
          <w:rFonts w:ascii="Times New Roman" w:eastAsia="Times New Roman" w:hAnsi="Times New Roman"/>
        </w:rPr>
      </w:pPr>
    </w:p>
    <w:p w:rsidR="00FA0981" w:rsidRDefault="00FA0981" w:rsidP="00FA0981">
      <w:pPr>
        <w:spacing w:line="239" w:lineRule="auto"/>
        <w:ind w:left="3392"/>
        <w:rPr>
          <w:rFonts w:ascii="Arial" w:eastAsia="Arial" w:hAnsi="Arial"/>
        </w:rPr>
      </w:pPr>
      <w:r>
        <w:rPr>
          <w:rFonts w:ascii="Arial" w:eastAsia="Arial" w:hAnsi="Arial"/>
        </w:rPr>
        <w:t>Tabela 183 – Economia.</w:t>
      </w:r>
    </w:p>
    <w:p w:rsidR="00FA0981" w:rsidRDefault="00FA0981" w:rsidP="00FA0981">
      <w:pPr>
        <w:spacing w:line="1" w:lineRule="exact"/>
        <w:rPr>
          <w:rFonts w:ascii="Times New Roman" w:eastAsia="Times New Roman" w:hAnsi="Times New Roman"/>
        </w:rPr>
      </w:pPr>
    </w:p>
    <w:tbl>
      <w:tblPr>
        <w:tblW w:w="0" w:type="auto"/>
        <w:tblInd w:w="302" w:type="dxa"/>
        <w:tblLayout w:type="fixed"/>
        <w:tblCellMar>
          <w:left w:w="0" w:type="dxa"/>
          <w:right w:w="0" w:type="dxa"/>
        </w:tblCellMar>
        <w:tblLook w:val="0000" w:firstRow="0" w:lastRow="0" w:firstColumn="0" w:lastColumn="0" w:noHBand="0" w:noVBand="0"/>
      </w:tblPr>
      <w:tblGrid>
        <w:gridCol w:w="3100"/>
        <w:gridCol w:w="1000"/>
        <w:gridCol w:w="1460"/>
        <w:gridCol w:w="1440"/>
        <w:gridCol w:w="1700"/>
      </w:tblGrid>
      <w:tr w:rsidR="00FA0981" w:rsidTr="00C01A91">
        <w:trPr>
          <w:trHeight w:val="220"/>
        </w:trPr>
        <w:tc>
          <w:tcPr>
            <w:tcW w:w="3100" w:type="dxa"/>
            <w:vMerge w:val="restart"/>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w w:val="98"/>
              </w:rPr>
            </w:pPr>
            <w:r>
              <w:rPr>
                <w:rFonts w:ascii="Arial" w:eastAsia="Arial" w:hAnsi="Arial"/>
                <w:b/>
                <w:w w:val="98"/>
              </w:rPr>
              <w:t>Descrição</w:t>
            </w:r>
          </w:p>
        </w:tc>
        <w:tc>
          <w:tcPr>
            <w:tcW w:w="10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20"/>
              <w:rPr>
                <w:rFonts w:ascii="Arial" w:eastAsia="Arial" w:hAnsi="Arial"/>
                <w:b/>
              </w:rPr>
            </w:pPr>
            <w:r>
              <w:rPr>
                <w:rFonts w:ascii="Arial" w:eastAsia="Arial" w:hAnsi="Arial"/>
                <w:b/>
              </w:rPr>
              <w:t>Ano</w:t>
            </w:r>
          </w:p>
        </w:tc>
        <w:tc>
          <w:tcPr>
            <w:tcW w:w="146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80"/>
              <w:rPr>
                <w:rFonts w:ascii="Arial" w:eastAsia="Arial" w:hAnsi="Arial"/>
                <w:b/>
              </w:rPr>
            </w:pPr>
            <w:r>
              <w:rPr>
                <w:rFonts w:ascii="Arial" w:eastAsia="Arial" w:hAnsi="Arial"/>
                <w:b/>
              </w:rPr>
              <w:t>Município</w:t>
            </w:r>
          </w:p>
        </w:tc>
        <w:tc>
          <w:tcPr>
            <w:tcW w:w="1440" w:type="dxa"/>
            <w:tcBorders>
              <w:top w:val="single" w:sz="8" w:space="0" w:color="B6DDE8"/>
              <w:right w:val="single" w:sz="8" w:space="0" w:color="B6DDE8"/>
            </w:tcBorders>
            <w:shd w:val="clear" w:color="auto" w:fill="auto"/>
            <w:vAlign w:val="bottom"/>
          </w:tcPr>
          <w:p w:rsidR="00FA0981" w:rsidRDefault="00FA0981" w:rsidP="00C01A91">
            <w:pPr>
              <w:spacing w:line="219" w:lineRule="exact"/>
              <w:ind w:left="320"/>
              <w:rPr>
                <w:rFonts w:ascii="Arial" w:eastAsia="Arial" w:hAnsi="Arial"/>
                <w:b/>
              </w:rPr>
            </w:pPr>
            <w:r>
              <w:rPr>
                <w:rFonts w:ascii="Arial" w:eastAsia="Arial" w:hAnsi="Arial"/>
                <w:b/>
              </w:rPr>
              <w:t>Reg.</w:t>
            </w:r>
          </w:p>
        </w:tc>
        <w:tc>
          <w:tcPr>
            <w:tcW w:w="17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right="600"/>
              <w:jc w:val="right"/>
              <w:rPr>
                <w:rFonts w:ascii="Arial" w:eastAsia="Arial" w:hAnsi="Arial"/>
                <w:b/>
              </w:rPr>
            </w:pPr>
            <w:r>
              <w:rPr>
                <w:rFonts w:ascii="Arial" w:eastAsia="Arial" w:hAnsi="Arial"/>
                <w:b/>
              </w:rPr>
              <w:t>Estado</w:t>
            </w:r>
          </w:p>
        </w:tc>
      </w:tr>
      <w:tr w:rsidR="00FA0981" w:rsidTr="00C01A91">
        <w:trPr>
          <w:trHeight w:val="113"/>
        </w:trPr>
        <w:tc>
          <w:tcPr>
            <w:tcW w:w="3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40" w:type="dxa"/>
            <w:vMerge w:val="restart"/>
            <w:tcBorders>
              <w:right w:val="single" w:sz="8" w:space="0" w:color="B6DDE8"/>
            </w:tcBorders>
            <w:shd w:val="clear" w:color="auto" w:fill="auto"/>
            <w:vAlign w:val="bottom"/>
          </w:tcPr>
          <w:p w:rsidR="00FA0981" w:rsidRDefault="00FA0981" w:rsidP="00C01A91">
            <w:pPr>
              <w:spacing w:line="226" w:lineRule="exact"/>
              <w:ind w:left="300"/>
              <w:rPr>
                <w:rFonts w:ascii="Arial" w:eastAsia="Arial" w:hAnsi="Arial"/>
                <w:b/>
              </w:rPr>
            </w:pPr>
            <w:r>
              <w:rPr>
                <w:rFonts w:ascii="Arial" w:eastAsia="Arial" w:hAnsi="Arial"/>
                <w:b/>
              </w:rPr>
              <w:t>Metr.</w:t>
            </w:r>
          </w:p>
        </w:tc>
        <w:tc>
          <w:tcPr>
            <w:tcW w:w="17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30"/>
        </w:trPr>
        <w:tc>
          <w:tcPr>
            <w:tcW w:w="310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40" w:type="dxa"/>
            <w:vMerge/>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4" w:lineRule="exact"/>
              <w:ind w:right="220"/>
              <w:jc w:val="center"/>
              <w:rPr>
                <w:rFonts w:ascii="Arial" w:eastAsia="Arial" w:hAnsi="Arial"/>
                <w:b/>
                <w:w w:val="99"/>
              </w:rPr>
            </w:pPr>
            <w:r>
              <w:rPr>
                <w:rFonts w:ascii="Arial" w:eastAsia="Arial" w:hAnsi="Arial"/>
                <w:b/>
                <w:w w:val="99"/>
              </w:rPr>
              <w:t>Participação nas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700" w:type="dxa"/>
            <w:vMerge w:val="restart"/>
            <w:tcBorders>
              <w:right w:val="single" w:sz="8" w:space="0" w:color="B6DDE8"/>
            </w:tcBorders>
            <w:shd w:val="clear" w:color="auto" w:fill="auto"/>
            <w:vAlign w:val="bottom"/>
          </w:tcPr>
          <w:p w:rsidR="00FA0981" w:rsidRDefault="00FA0981" w:rsidP="00C01A91">
            <w:pPr>
              <w:spacing w:line="229" w:lineRule="exact"/>
              <w:ind w:right="360"/>
              <w:jc w:val="right"/>
              <w:rPr>
                <w:rFonts w:ascii="Arial" w:eastAsia="Arial" w:hAnsi="Arial"/>
              </w:rPr>
            </w:pPr>
            <w:r>
              <w:rPr>
                <w:rFonts w:ascii="Arial" w:eastAsia="Arial" w:hAnsi="Arial"/>
              </w:rPr>
              <w:t>100,00000</w:t>
            </w:r>
          </w:p>
        </w:tc>
      </w:tr>
      <w:tr w:rsidR="00FA0981" w:rsidTr="00C01A91">
        <w:trPr>
          <w:trHeight w:val="229"/>
        </w:trPr>
        <w:tc>
          <w:tcPr>
            <w:tcW w:w="31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w w:val="99"/>
              </w:rPr>
            </w:pPr>
            <w:r>
              <w:rPr>
                <w:rFonts w:ascii="Arial" w:eastAsia="Arial" w:hAnsi="Arial"/>
                <w:b/>
                <w:w w:val="99"/>
              </w:rPr>
              <w:t>Exportações do Estado</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0,108960</w:t>
            </w:r>
          </w:p>
        </w:tc>
        <w:tc>
          <w:tcPr>
            <w:tcW w:w="14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2.048713</w:t>
            </w:r>
          </w:p>
        </w:tc>
        <w:tc>
          <w:tcPr>
            <w:tcW w:w="17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3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7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89"/>
              </w:rPr>
            </w:pPr>
            <w:r>
              <w:rPr>
                <w:rFonts w:ascii="Arial" w:eastAsia="Arial" w:hAnsi="Arial"/>
                <w:w w:val="89"/>
              </w:rPr>
              <w:t>0</w:t>
            </w:r>
          </w:p>
        </w:tc>
      </w:tr>
      <w:tr w:rsidR="00FA0981" w:rsidTr="00C01A91">
        <w:trPr>
          <w:trHeight w:val="115"/>
        </w:trPr>
        <w:tc>
          <w:tcPr>
            <w:tcW w:w="3100" w:type="dxa"/>
            <w:vMerge w:val="restart"/>
            <w:tcBorders>
              <w:left w:val="single" w:sz="8" w:space="0" w:color="B6DDE8"/>
              <w:right w:val="single" w:sz="8" w:space="0" w:color="B6DDE8"/>
            </w:tcBorders>
            <w:shd w:val="clear" w:color="auto" w:fill="auto"/>
            <w:vAlign w:val="bottom"/>
          </w:tcPr>
          <w:p w:rsidR="00FA0981" w:rsidRDefault="00FA0981" w:rsidP="00C01A91">
            <w:pPr>
              <w:spacing w:line="225" w:lineRule="exact"/>
              <w:ind w:right="220"/>
              <w:jc w:val="center"/>
              <w:rPr>
                <w:rFonts w:ascii="Arial" w:eastAsia="Arial" w:hAnsi="Arial"/>
                <w:b/>
                <w:w w:val="97"/>
              </w:rPr>
            </w:pPr>
            <w:r>
              <w:rPr>
                <w:rFonts w:ascii="Arial" w:eastAsia="Arial" w:hAnsi="Arial"/>
                <w:b/>
                <w:w w:val="97"/>
              </w:rPr>
              <w:t>(Em %)</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7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4"/>
        </w:trPr>
        <w:tc>
          <w:tcPr>
            <w:tcW w:w="310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7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20"/>
              <w:jc w:val="center"/>
              <w:rPr>
                <w:rFonts w:ascii="Arial" w:eastAsia="Arial" w:hAnsi="Arial"/>
                <w:b/>
                <w:w w:val="98"/>
              </w:rPr>
            </w:pPr>
            <w:r>
              <w:rPr>
                <w:rFonts w:ascii="Arial" w:eastAsia="Arial" w:hAnsi="Arial"/>
                <w:b/>
                <w:w w:val="98"/>
              </w:rPr>
              <w:t>Participação da</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7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w w:val="99"/>
              </w:rPr>
            </w:pPr>
            <w:r>
              <w:rPr>
                <w:rFonts w:ascii="Arial" w:eastAsia="Arial" w:hAnsi="Arial"/>
                <w:b/>
                <w:w w:val="99"/>
              </w:rPr>
              <w:t>Agropecuária no Total do</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2012</w:t>
            </w:r>
          </w:p>
        </w:tc>
        <w:tc>
          <w:tcPr>
            <w:tcW w:w="146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7"/>
              </w:rPr>
            </w:pPr>
            <w:r>
              <w:rPr>
                <w:rFonts w:ascii="Arial" w:eastAsia="Arial" w:hAnsi="Arial"/>
                <w:w w:val="97"/>
              </w:rPr>
              <w:t>0,21</w:t>
            </w:r>
          </w:p>
        </w:tc>
        <w:tc>
          <w:tcPr>
            <w:tcW w:w="144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0,43</w:t>
            </w:r>
          </w:p>
        </w:tc>
        <w:tc>
          <w:tcPr>
            <w:tcW w:w="17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7"/>
              </w:rPr>
            </w:pPr>
            <w:r>
              <w:rPr>
                <w:rFonts w:ascii="Arial" w:eastAsia="Arial" w:hAnsi="Arial"/>
                <w:w w:val="97"/>
              </w:rPr>
              <w:t>1,89</w:t>
            </w:r>
          </w:p>
        </w:tc>
      </w:tr>
      <w:tr w:rsidR="00FA0981" w:rsidTr="00C01A91">
        <w:trPr>
          <w:trHeight w:val="232"/>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20"/>
              <w:jc w:val="center"/>
              <w:rPr>
                <w:rFonts w:ascii="Arial" w:eastAsia="Arial" w:hAnsi="Arial"/>
                <w:b/>
              </w:rPr>
            </w:pPr>
            <w:r>
              <w:rPr>
                <w:rFonts w:ascii="Arial" w:eastAsia="Arial" w:hAnsi="Arial"/>
                <w:b/>
              </w:rPr>
              <w:t>Valor Adicionado (Em %)</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7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20"/>
              <w:jc w:val="center"/>
              <w:rPr>
                <w:rFonts w:ascii="Arial" w:eastAsia="Arial" w:hAnsi="Arial"/>
                <w:b/>
              </w:rPr>
            </w:pPr>
            <w:r>
              <w:rPr>
                <w:rFonts w:ascii="Arial" w:eastAsia="Arial" w:hAnsi="Arial"/>
                <w:b/>
              </w:rPr>
              <w:t>Participação da Indústria</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7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w w:val="99"/>
              </w:rPr>
            </w:pPr>
            <w:r>
              <w:rPr>
                <w:rFonts w:ascii="Arial" w:eastAsia="Arial" w:hAnsi="Arial"/>
                <w:b/>
                <w:w w:val="99"/>
              </w:rPr>
              <w:t>no Total do Valor</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2012</w:t>
            </w:r>
          </w:p>
        </w:tc>
        <w:tc>
          <w:tcPr>
            <w:tcW w:w="146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26,40</w:t>
            </w:r>
          </w:p>
        </w:tc>
        <w:tc>
          <w:tcPr>
            <w:tcW w:w="1440" w:type="dxa"/>
            <w:tcBorders>
              <w:right w:val="single" w:sz="8" w:space="0" w:color="B6DDE8"/>
            </w:tcBorders>
            <w:shd w:val="clear" w:color="auto" w:fill="auto"/>
            <w:vAlign w:val="bottom"/>
          </w:tcPr>
          <w:p w:rsidR="00FA0981" w:rsidRDefault="00FA0981" w:rsidP="00C01A91">
            <w:pPr>
              <w:spacing w:line="229" w:lineRule="exact"/>
              <w:ind w:right="460"/>
              <w:jc w:val="right"/>
              <w:rPr>
                <w:rFonts w:ascii="Arial" w:eastAsia="Arial" w:hAnsi="Arial"/>
              </w:rPr>
            </w:pPr>
            <w:r>
              <w:rPr>
                <w:rFonts w:ascii="Arial" w:eastAsia="Arial" w:hAnsi="Arial"/>
              </w:rPr>
              <w:t>32,48</w:t>
            </w:r>
          </w:p>
        </w:tc>
        <w:tc>
          <w:tcPr>
            <w:tcW w:w="17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24,99</w:t>
            </w:r>
          </w:p>
        </w:tc>
      </w:tr>
      <w:tr w:rsidR="00FA0981" w:rsidTr="00C01A91">
        <w:trPr>
          <w:trHeight w:val="232"/>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20"/>
              <w:jc w:val="center"/>
              <w:rPr>
                <w:rFonts w:ascii="Arial" w:eastAsia="Arial" w:hAnsi="Arial"/>
                <w:b/>
                <w:w w:val="99"/>
              </w:rPr>
            </w:pPr>
            <w:r>
              <w:rPr>
                <w:rFonts w:ascii="Arial" w:eastAsia="Arial" w:hAnsi="Arial"/>
                <w:b/>
                <w:w w:val="99"/>
              </w:rPr>
              <w:t>Adicionado (Em %)</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7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20"/>
              <w:jc w:val="center"/>
              <w:rPr>
                <w:rFonts w:ascii="Arial" w:eastAsia="Arial" w:hAnsi="Arial"/>
                <w:b/>
              </w:rPr>
            </w:pPr>
            <w:hyperlink r:id="rId17" w:history="1">
              <w:r>
                <w:rPr>
                  <w:rFonts w:ascii="Arial" w:eastAsia="Arial" w:hAnsi="Arial"/>
                  <w:b/>
                </w:rPr>
                <w:t>Participação dos Serviços</w:t>
              </w:r>
            </w:hyperlink>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7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w w:val="99"/>
              </w:rPr>
            </w:pPr>
            <w:hyperlink r:id="rId18" w:history="1">
              <w:r>
                <w:rPr>
                  <w:rFonts w:ascii="Arial" w:eastAsia="Arial" w:hAnsi="Arial"/>
                  <w:b/>
                  <w:w w:val="99"/>
                </w:rPr>
                <w:t>no Total do Valor</w:t>
              </w:r>
            </w:hyperlink>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2012</w:t>
            </w:r>
          </w:p>
        </w:tc>
        <w:tc>
          <w:tcPr>
            <w:tcW w:w="146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73,38</w:t>
            </w:r>
          </w:p>
        </w:tc>
        <w:tc>
          <w:tcPr>
            <w:tcW w:w="144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67,09</w:t>
            </w:r>
          </w:p>
        </w:tc>
        <w:tc>
          <w:tcPr>
            <w:tcW w:w="17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73,12</w:t>
            </w:r>
          </w:p>
        </w:tc>
      </w:tr>
      <w:tr w:rsidR="00FA0981" w:rsidTr="00C01A91">
        <w:trPr>
          <w:trHeight w:val="230"/>
        </w:trPr>
        <w:tc>
          <w:tcPr>
            <w:tcW w:w="3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5" w:lineRule="exact"/>
              <w:ind w:right="220"/>
              <w:jc w:val="center"/>
              <w:rPr>
                <w:rFonts w:ascii="Arial" w:eastAsia="Arial" w:hAnsi="Arial"/>
                <w:b/>
                <w:w w:val="99"/>
              </w:rPr>
            </w:pPr>
            <w:hyperlink r:id="rId19" w:history="1">
              <w:r>
                <w:rPr>
                  <w:rFonts w:ascii="Arial" w:eastAsia="Arial" w:hAnsi="Arial"/>
                  <w:b/>
                  <w:w w:val="99"/>
                </w:rPr>
                <w:t>Adicionado (Em %)</w:t>
              </w:r>
            </w:hyperlink>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7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6"/>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20"/>
              <w:jc w:val="center"/>
              <w:rPr>
                <w:rFonts w:ascii="Arial" w:eastAsia="Arial" w:hAnsi="Arial"/>
                <w:b/>
                <w:w w:val="99"/>
              </w:rPr>
            </w:pPr>
            <w:r>
              <w:rPr>
                <w:rFonts w:ascii="Arial" w:eastAsia="Arial" w:hAnsi="Arial"/>
                <w:b/>
                <w:w w:val="99"/>
              </w:rPr>
              <w:t>PIB (Em milhões de reais</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2012</w:t>
            </w:r>
          </w:p>
        </w:tc>
        <w:tc>
          <w:tcPr>
            <w:tcW w:w="146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11,173,99</w:t>
            </w:r>
          </w:p>
        </w:tc>
        <w:tc>
          <w:tcPr>
            <w:tcW w:w="14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47.878,29</w:t>
            </w:r>
          </w:p>
        </w:tc>
        <w:tc>
          <w:tcPr>
            <w:tcW w:w="17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1.408.903,87</w:t>
            </w:r>
          </w:p>
        </w:tc>
      </w:tr>
      <w:tr w:rsidR="00FA0981" w:rsidTr="00C01A91">
        <w:trPr>
          <w:trHeight w:val="229"/>
        </w:trPr>
        <w:tc>
          <w:tcPr>
            <w:tcW w:w="31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rPr>
            </w:pPr>
            <w:r>
              <w:rPr>
                <w:rFonts w:ascii="Arial" w:eastAsia="Arial" w:hAnsi="Arial"/>
                <w:b/>
              </w:rPr>
              <w:t>correntes)</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7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310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7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7"/>
        </w:trPr>
        <w:tc>
          <w:tcPr>
            <w:tcW w:w="3100" w:type="dxa"/>
            <w:tcBorders>
              <w:left w:val="single" w:sz="8" w:space="0" w:color="B6DDE8"/>
              <w:right w:val="single" w:sz="8" w:space="0" w:color="B6DDE8"/>
            </w:tcBorders>
            <w:shd w:val="clear" w:color="auto" w:fill="auto"/>
            <w:vAlign w:val="bottom"/>
          </w:tcPr>
          <w:p w:rsidR="00FA0981" w:rsidRDefault="00FA0981" w:rsidP="00C01A91">
            <w:pPr>
              <w:spacing w:line="217" w:lineRule="exact"/>
              <w:ind w:right="220"/>
              <w:jc w:val="center"/>
              <w:rPr>
                <w:rFonts w:ascii="Arial" w:eastAsia="Arial" w:hAnsi="Arial"/>
                <w:b/>
              </w:rPr>
            </w:pPr>
            <w:r>
              <w:rPr>
                <w:rFonts w:ascii="Arial" w:eastAsia="Arial" w:hAnsi="Arial"/>
                <w:b/>
              </w:rPr>
              <w:t>Participação no PIB do</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2012</w:t>
            </w:r>
          </w:p>
        </w:tc>
        <w:tc>
          <w:tcPr>
            <w:tcW w:w="146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8"/>
              </w:rPr>
            </w:pPr>
            <w:r>
              <w:rPr>
                <w:rFonts w:ascii="Arial" w:eastAsia="Arial" w:hAnsi="Arial"/>
                <w:w w:val="98"/>
              </w:rPr>
              <w:t>0,793098</w:t>
            </w:r>
          </w:p>
        </w:tc>
        <w:tc>
          <w:tcPr>
            <w:tcW w:w="144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3,398265</w:t>
            </w:r>
          </w:p>
        </w:tc>
        <w:tc>
          <w:tcPr>
            <w:tcW w:w="17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100</w:t>
            </w:r>
          </w:p>
        </w:tc>
      </w:tr>
      <w:tr w:rsidR="00FA0981" w:rsidTr="00C01A91">
        <w:trPr>
          <w:trHeight w:val="229"/>
        </w:trPr>
        <w:tc>
          <w:tcPr>
            <w:tcW w:w="31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20"/>
              <w:jc w:val="center"/>
              <w:rPr>
                <w:rFonts w:ascii="Arial" w:eastAsia="Arial" w:hAnsi="Arial"/>
                <w:b/>
                <w:w w:val="98"/>
              </w:rPr>
            </w:pPr>
            <w:r>
              <w:rPr>
                <w:rFonts w:ascii="Arial" w:eastAsia="Arial" w:hAnsi="Arial"/>
                <w:b/>
                <w:w w:val="98"/>
              </w:rPr>
              <w:t>Estado (Em %)</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7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310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7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234" w:lineRule="auto"/>
        <w:ind w:left="2212"/>
        <w:rPr>
          <w:rFonts w:ascii="Arial" w:eastAsia="Arial" w:hAnsi="Arial"/>
        </w:rPr>
      </w:pPr>
      <w:r>
        <w:rPr>
          <w:rFonts w:ascii="Arial" w:eastAsia="Arial" w:hAnsi="Arial"/>
        </w:rPr>
        <w:t>Fonte: SEADE - Governo do Estado de São Paulo.</w:t>
      </w:r>
    </w:p>
    <w:p w:rsidR="00FA0981" w:rsidRDefault="00FA0981" w:rsidP="00FA0981">
      <w:pPr>
        <w:spacing w:line="29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49" w:name="page949"/>
      <w:bookmarkEnd w:id="49"/>
    </w:p>
    <w:p w:rsidR="00FA0981" w:rsidRDefault="00FA0981" w:rsidP="00FA0981">
      <w:pPr>
        <w:spacing w:line="239" w:lineRule="auto"/>
        <w:ind w:left="2620"/>
        <w:rPr>
          <w:rFonts w:ascii="Arial" w:eastAsia="Arial" w:hAnsi="Arial"/>
        </w:rPr>
      </w:pPr>
      <w:r>
        <w:rPr>
          <w:rFonts w:ascii="Arial" w:eastAsia="Arial" w:hAnsi="Arial"/>
        </w:rPr>
        <w:t>Tabela 184 – Emprego e Rendimento.</w:t>
      </w:r>
    </w:p>
    <w:p w:rsidR="00FA0981" w:rsidRDefault="00FA0981" w:rsidP="00FA0981">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900"/>
        <w:gridCol w:w="1000"/>
        <w:gridCol w:w="1460"/>
        <w:gridCol w:w="1300"/>
        <w:gridCol w:w="1320"/>
      </w:tblGrid>
      <w:tr w:rsidR="00FA0981" w:rsidTr="00C01A91">
        <w:trPr>
          <w:trHeight w:val="220"/>
        </w:trPr>
        <w:tc>
          <w:tcPr>
            <w:tcW w:w="3900" w:type="dxa"/>
            <w:vMerge w:val="restart"/>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Descrição</w:t>
            </w:r>
          </w:p>
        </w:tc>
        <w:tc>
          <w:tcPr>
            <w:tcW w:w="10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20"/>
              <w:rPr>
                <w:rFonts w:ascii="Arial" w:eastAsia="Arial" w:hAnsi="Arial"/>
                <w:b/>
              </w:rPr>
            </w:pPr>
            <w:r>
              <w:rPr>
                <w:rFonts w:ascii="Arial" w:eastAsia="Arial" w:hAnsi="Arial"/>
                <w:b/>
              </w:rPr>
              <w:t>Ano</w:t>
            </w:r>
          </w:p>
        </w:tc>
        <w:tc>
          <w:tcPr>
            <w:tcW w:w="146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80"/>
              <w:rPr>
                <w:rFonts w:ascii="Arial" w:eastAsia="Arial" w:hAnsi="Arial"/>
                <w:b/>
              </w:rPr>
            </w:pPr>
            <w:r>
              <w:rPr>
                <w:rFonts w:ascii="Arial" w:eastAsia="Arial" w:hAnsi="Arial"/>
                <w:b/>
              </w:rPr>
              <w:t>Município</w:t>
            </w:r>
          </w:p>
        </w:tc>
        <w:tc>
          <w:tcPr>
            <w:tcW w:w="1300" w:type="dxa"/>
            <w:tcBorders>
              <w:top w:val="single" w:sz="8" w:space="0" w:color="B6DDE8"/>
              <w:right w:val="single" w:sz="8" w:space="0" w:color="B6DDE8"/>
            </w:tcBorders>
            <w:shd w:val="clear" w:color="auto" w:fill="auto"/>
            <w:vAlign w:val="bottom"/>
          </w:tcPr>
          <w:p w:rsidR="00FA0981" w:rsidRDefault="00FA0981" w:rsidP="00C01A91">
            <w:pPr>
              <w:spacing w:line="219" w:lineRule="exact"/>
              <w:ind w:left="260"/>
              <w:rPr>
                <w:rFonts w:ascii="Arial" w:eastAsia="Arial" w:hAnsi="Arial"/>
                <w:b/>
              </w:rPr>
            </w:pPr>
            <w:r>
              <w:rPr>
                <w:rFonts w:ascii="Arial" w:eastAsia="Arial" w:hAnsi="Arial"/>
                <w:b/>
              </w:rPr>
              <w:t>Reg.</w:t>
            </w:r>
          </w:p>
        </w:tc>
        <w:tc>
          <w:tcPr>
            <w:tcW w:w="132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60"/>
              <w:rPr>
                <w:rFonts w:ascii="Arial" w:eastAsia="Arial" w:hAnsi="Arial"/>
                <w:b/>
              </w:rPr>
            </w:pPr>
            <w:r>
              <w:rPr>
                <w:rFonts w:ascii="Arial" w:eastAsia="Arial" w:hAnsi="Arial"/>
                <w:b/>
              </w:rPr>
              <w:t>Estado</w:t>
            </w:r>
          </w:p>
        </w:tc>
      </w:tr>
      <w:tr w:rsidR="00FA0981" w:rsidTr="00C01A91">
        <w:trPr>
          <w:trHeight w:val="111"/>
        </w:trPr>
        <w:tc>
          <w:tcPr>
            <w:tcW w:w="39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00" w:type="dxa"/>
            <w:vMerge w:val="restart"/>
            <w:tcBorders>
              <w:right w:val="single" w:sz="8" w:space="0" w:color="B6DDE8"/>
            </w:tcBorders>
            <w:shd w:val="clear" w:color="auto" w:fill="auto"/>
            <w:vAlign w:val="bottom"/>
          </w:tcPr>
          <w:p w:rsidR="00FA0981" w:rsidRDefault="00FA0981" w:rsidP="00C01A91">
            <w:pPr>
              <w:spacing w:line="225" w:lineRule="exact"/>
              <w:ind w:left="240"/>
              <w:rPr>
                <w:rFonts w:ascii="Arial" w:eastAsia="Arial" w:hAnsi="Arial"/>
                <w:b/>
              </w:rPr>
            </w:pPr>
            <w:r>
              <w:rPr>
                <w:rFonts w:ascii="Arial" w:eastAsia="Arial" w:hAnsi="Arial"/>
                <w:b/>
              </w:rPr>
              <w:t>Metr.</w:t>
            </w: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32"/>
        </w:trPr>
        <w:tc>
          <w:tcPr>
            <w:tcW w:w="390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00" w:type="dxa"/>
            <w:vMerge/>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4" w:lineRule="exact"/>
              <w:ind w:right="240"/>
              <w:jc w:val="center"/>
              <w:rPr>
                <w:rFonts w:ascii="Arial" w:eastAsia="Arial" w:hAnsi="Arial"/>
                <w:b/>
              </w:rPr>
            </w:pPr>
            <w:r>
              <w:rPr>
                <w:rFonts w:ascii="Arial" w:eastAsia="Arial" w:hAnsi="Arial"/>
                <w:b/>
              </w:rPr>
              <w:t>Participação dos Empregos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Formais da Agricultura, Pecuária,</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0"/>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r>
              <w:rPr>
                <w:rFonts w:ascii="Arial" w:eastAsia="Arial" w:hAnsi="Arial"/>
                <w:b/>
              </w:rPr>
              <w:t>Produção Florestal, Pesca e</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rPr>
            </w:pPr>
            <w:r>
              <w:rPr>
                <w:rFonts w:ascii="Arial" w:eastAsia="Arial" w:hAnsi="Arial"/>
              </w:rPr>
              <w:t>0,84</w:t>
            </w:r>
          </w:p>
        </w:tc>
        <w:tc>
          <w:tcPr>
            <w:tcW w:w="13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7"/>
              </w:rPr>
            </w:pPr>
            <w:r>
              <w:rPr>
                <w:rFonts w:ascii="Arial" w:eastAsia="Arial" w:hAnsi="Arial"/>
                <w:w w:val="97"/>
              </w:rPr>
              <w:t>0,98</w:t>
            </w:r>
          </w:p>
        </w:tc>
        <w:tc>
          <w:tcPr>
            <w:tcW w:w="132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7"/>
              </w:rPr>
            </w:pPr>
            <w:r>
              <w:rPr>
                <w:rFonts w:ascii="Arial" w:eastAsia="Arial" w:hAnsi="Arial"/>
                <w:w w:val="97"/>
              </w:rPr>
              <w:t>2,28</w:t>
            </w:r>
          </w:p>
        </w:tc>
      </w:tr>
      <w:tr w:rsidR="00FA0981" w:rsidTr="00C01A91">
        <w:trPr>
          <w:trHeight w:val="228"/>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20"/>
              <w:jc w:val="center"/>
              <w:rPr>
                <w:rFonts w:ascii="Arial" w:eastAsia="Arial" w:hAnsi="Arial"/>
                <w:b/>
                <w:w w:val="99"/>
              </w:rPr>
            </w:pPr>
            <w:r>
              <w:rPr>
                <w:rFonts w:ascii="Arial" w:eastAsia="Arial" w:hAnsi="Arial"/>
                <w:b/>
                <w:w w:val="99"/>
              </w:rPr>
              <w:t>Aquicultura no Total de Empregos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4"/>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Formais (Em %)</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rPr>
            </w:pPr>
            <w:r>
              <w:rPr>
                <w:rFonts w:ascii="Arial" w:eastAsia="Arial" w:hAnsi="Arial"/>
                <w:b/>
              </w:rPr>
              <w:t>Participação dos Empregos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Formais da Indústria no Total de</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9"/>
              </w:rPr>
            </w:pPr>
            <w:r>
              <w:rPr>
                <w:rFonts w:ascii="Arial" w:eastAsia="Arial" w:hAnsi="Arial"/>
                <w:w w:val="99"/>
              </w:rPr>
              <w:t>32,84</w:t>
            </w:r>
          </w:p>
        </w:tc>
        <w:tc>
          <w:tcPr>
            <w:tcW w:w="13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32,10</w:t>
            </w:r>
          </w:p>
        </w:tc>
        <w:tc>
          <w:tcPr>
            <w:tcW w:w="132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19,38</w:t>
            </w:r>
          </w:p>
        </w:tc>
      </w:tr>
      <w:tr w:rsidR="00FA0981" w:rsidTr="00C01A91">
        <w:trPr>
          <w:trHeight w:val="231"/>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60"/>
              <w:jc w:val="center"/>
              <w:rPr>
                <w:rFonts w:ascii="Arial" w:eastAsia="Arial" w:hAnsi="Arial"/>
                <w:b/>
                <w:w w:val="99"/>
              </w:rPr>
            </w:pPr>
            <w:r>
              <w:rPr>
                <w:rFonts w:ascii="Arial" w:eastAsia="Arial" w:hAnsi="Arial"/>
                <w:b/>
                <w:w w:val="99"/>
              </w:rPr>
              <w:t>Empregos Formais (Em %)</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7"/>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17" w:lineRule="exact"/>
              <w:ind w:right="240"/>
              <w:jc w:val="center"/>
              <w:rPr>
                <w:rFonts w:ascii="Arial" w:eastAsia="Arial" w:hAnsi="Arial"/>
                <w:b/>
              </w:rPr>
            </w:pPr>
            <w:r>
              <w:rPr>
                <w:rFonts w:ascii="Arial" w:eastAsia="Arial" w:hAnsi="Arial"/>
                <w:b/>
              </w:rPr>
              <w:t>Participação dos Empregos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r>
              <w:rPr>
                <w:rFonts w:ascii="Arial" w:eastAsia="Arial" w:hAnsi="Arial"/>
                <w:b/>
              </w:rPr>
              <w:t>Formais da Construção no Total</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tcBorders>
              <w:right w:val="single" w:sz="8" w:space="0" w:color="B6DDE8"/>
            </w:tcBorders>
            <w:shd w:val="clear" w:color="auto" w:fill="auto"/>
            <w:vAlign w:val="bottom"/>
          </w:tcPr>
          <w:p w:rsidR="00FA0981" w:rsidRDefault="00FA0981" w:rsidP="00C01A91">
            <w:pPr>
              <w:spacing w:line="229" w:lineRule="exact"/>
              <w:ind w:right="280"/>
              <w:jc w:val="center"/>
              <w:rPr>
                <w:rFonts w:ascii="Arial" w:eastAsia="Arial" w:hAnsi="Arial"/>
              </w:rPr>
            </w:pPr>
            <w:r>
              <w:rPr>
                <w:rFonts w:ascii="Arial" w:eastAsia="Arial" w:hAnsi="Arial"/>
              </w:rPr>
              <w:t>1,29</w:t>
            </w:r>
          </w:p>
        </w:tc>
        <w:tc>
          <w:tcPr>
            <w:tcW w:w="13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7"/>
              </w:rPr>
            </w:pPr>
            <w:r>
              <w:rPr>
                <w:rFonts w:ascii="Arial" w:eastAsia="Arial" w:hAnsi="Arial"/>
                <w:w w:val="97"/>
              </w:rPr>
              <w:t>4,19</w:t>
            </w:r>
          </w:p>
        </w:tc>
        <w:tc>
          <w:tcPr>
            <w:tcW w:w="132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7"/>
              </w:rPr>
            </w:pPr>
            <w:r>
              <w:rPr>
                <w:rFonts w:ascii="Arial" w:eastAsia="Arial" w:hAnsi="Arial"/>
                <w:w w:val="97"/>
              </w:rPr>
              <w:t>5,23</w:t>
            </w:r>
          </w:p>
        </w:tc>
      </w:tr>
      <w:tr w:rsidR="00FA0981" w:rsidTr="00C01A91">
        <w:trPr>
          <w:trHeight w:val="232"/>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r>
              <w:rPr>
                <w:rFonts w:ascii="Arial" w:eastAsia="Arial" w:hAnsi="Arial"/>
                <w:b/>
              </w:rPr>
              <w:t>de Empregos Formais (Em %)</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rPr>
            </w:pPr>
            <w:r>
              <w:rPr>
                <w:rFonts w:ascii="Arial" w:eastAsia="Arial" w:hAnsi="Arial"/>
                <w:b/>
              </w:rPr>
              <w:t>Participação dos Empregos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Formais do Comércio Atacadista 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0"/>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Varejista e do Comércio 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3"/>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Reparação de Veículos</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9"/>
              </w:rPr>
            </w:pPr>
            <w:r>
              <w:rPr>
                <w:rFonts w:ascii="Arial" w:eastAsia="Arial" w:hAnsi="Arial"/>
                <w:w w:val="99"/>
              </w:rPr>
              <w:t>18,48</w:t>
            </w:r>
          </w:p>
        </w:tc>
        <w:tc>
          <w:tcPr>
            <w:tcW w:w="13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20,00</w:t>
            </w:r>
          </w:p>
        </w:tc>
        <w:tc>
          <w:tcPr>
            <w:tcW w:w="132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19,72</w:t>
            </w:r>
          </w:p>
        </w:tc>
      </w:tr>
      <w:tr w:rsidR="00FA0981" w:rsidTr="00C01A91">
        <w:trPr>
          <w:trHeight w:val="228"/>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9"/>
              </w:rPr>
            </w:pPr>
            <w:r>
              <w:rPr>
                <w:rFonts w:ascii="Arial" w:eastAsia="Arial" w:hAnsi="Arial"/>
                <w:b/>
                <w:w w:val="99"/>
              </w:rPr>
              <w:t>Automotores e Motocicletas no</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28"/>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rPr>
            </w:pPr>
            <w:r>
              <w:rPr>
                <w:rFonts w:ascii="Arial" w:eastAsia="Arial" w:hAnsi="Arial"/>
                <w:b/>
              </w:rPr>
              <w:t>Total de Empregos Formais (Em</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4"/>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7"/>
              </w:rPr>
            </w:pPr>
            <w:r>
              <w:rPr>
                <w:rFonts w:ascii="Arial" w:eastAsia="Arial" w:hAnsi="Arial"/>
                <w:b/>
                <w:w w:val="97"/>
              </w:rPr>
              <w:t>%)</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rPr>
            </w:pPr>
            <w:r>
              <w:rPr>
                <w:rFonts w:ascii="Arial" w:eastAsia="Arial" w:hAnsi="Arial"/>
                <w:b/>
              </w:rPr>
              <w:t>Participação dos Empregos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Formais dos Serviços no Total de</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w w:val="99"/>
              </w:rPr>
            </w:pPr>
            <w:r>
              <w:rPr>
                <w:rFonts w:ascii="Arial" w:eastAsia="Arial" w:hAnsi="Arial"/>
                <w:w w:val="99"/>
              </w:rPr>
              <w:t>46,55</w:t>
            </w:r>
          </w:p>
        </w:tc>
        <w:tc>
          <w:tcPr>
            <w:tcW w:w="13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42,73</w:t>
            </w:r>
          </w:p>
        </w:tc>
        <w:tc>
          <w:tcPr>
            <w:tcW w:w="132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53,39</w:t>
            </w:r>
          </w:p>
        </w:tc>
      </w:tr>
      <w:tr w:rsidR="00FA0981" w:rsidTr="00C01A91">
        <w:trPr>
          <w:trHeight w:val="232"/>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60"/>
              <w:jc w:val="center"/>
              <w:rPr>
                <w:rFonts w:ascii="Arial" w:eastAsia="Arial" w:hAnsi="Arial"/>
                <w:b/>
                <w:w w:val="99"/>
              </w:rPr>
            </w:pPr>
            <w:r>
              <w:rPr>
                <w:rFonts w:ascii="Arial" w:eastAsia="Arial" w:hAnsi="Arial"/>
                <w:b/>
                <w:w w:val="99"/>
              </w:rPr>
              <w:t>Empregos Formais (Em %)</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rPr>
            </w:pPr>
            <w:r>
              <w:rPr>
                <w:rFonts w:ascii="Arial" w:eastAsia="Arial" w:hAnsi="Arial"/>
                <w:b/>
              </w:rPr>
              <w:t>Rendimento Médio dos Empregos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Formais da Agricultura, Pecuária,</w:t>
            </w:r>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vMerge w:val="restart"/>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rPr>
            </w:pPr>
            <w:r>
              <w:rPr>
                <w:rFonts w:ascii="Arial" w:eastAsia="Arial" w:hAnsi="Arial"/>
              </w:rPr>
              <w:t>1.115,35</w:t>
            </w:r>
          </w:p>
        </w:tc>
        <w:tc>
          <w:tcPr>
            <w:tcW w:w="13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1.331,43</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1.652,59</w:t>
            </w:r>
          </w:p>
        </w:tc>
      </w:tr>
      <w:tr w:rsidR="00FA0981" w:rsidTr="00C01A91">
        <w:trPr>
          <w:trHeight w:val="229"/>
        </w:trPr>
        <w:tc>
          <w:tcPr>
            <w:tcW w:w="39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Produção Florestal, Pesca e</w:t>
            </w:r>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39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32"/>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9"/>
              </w:rPr>
            </w:pPr>
            <w:r>
              <w:rPr>
                <w:rFonts w:ascii="Arial" w:eastAsia="Arial" w:hAnsi="Arial"/>
                <w:b/>
                <w:w w:val="99"/>
              </w:rPr>
              <w:t>Aquicultura (Em reais correntes)</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rPr>
            </w:pPr>
            <w:r>
              <w:rPr>
                <w:rFonts w:ascii="Arial" w:eastAsia="Arial" w:hAnsi="Arial"/>
                <w:b/>
              </w:rPr>
              <w:t>Rendimento Médio dos Empregos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Formais da Indústria (Em reais</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rPr>
            </w:pPr>
            <w:r>
              <w:rPr>
                <w:rFonts w:ascii="Arial" w:eastAsia="Arial" w:hAnsi="Arial"/>
              </w:rPr>
              <w:t>2.453,41</w:t>
            </w:r>
          </w:p>
        </w:tc>
        <w:tc>
          <w:tcPr>
            <w:tcW w:w="13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3.279,00</w:t>
            </w:r>
          </w:p>
        </w:tc>
        <w:tc>
          <w:tcPr>
            <w:tcW w:w="132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3.194,95</w:t>
            </w:r>
          </w:p>
        </w:tc>
      </w:tr>
      <w:tr w:rsidR="00FA0981" w:rsidTr="00C01A91">
        <w:trPr>
          <w:trHeight w:val="232"/>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8"/>
              </w:rPr>
            </w:pPr>
            <w:r>
              <w:rPr>
                <w:rFonts w:ascii="Arial" w:eastAsia="Arial" w:hAnsi="Arial"/>
                <w:b/>
                <w:w w:val="98"/>
              </w:rPr>
              <w:t>correntes)</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rPr>
            </w:pPr>
            <w:r>
              <w:rPr>
                <w:rFonts w:ascii="Arial" w:eastAsia="Arial" w:hAnsi="Arial"/>
                <w:b/>
              </w:rPr>
              <w:t>Rendimento Médio dos Empregos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Formais da Construção (Em reais</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rPr>
            </w:pPr>
            <w:r>
              <w:rPr>
                <w:rFonts w:ascii="Arial" w:eastAsia="Arial" w:hAnsi="Arial"/>
              </w:rPr>
              <w:t>1.830,03</w:t>
            </w:r>
          </w:p>
        </w:tc>
        <w:tc>
          <w:tcPr>
            <w:tcW w:w="13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2.190,94</w:t>
            </w:r>
          </w:p>
        </w:tc>
        <w:tc>
          <w:tcPr>
            <w:tcW w:w="132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2.385,21</w:t>
            </w:r>
          </w:p>
        </w:tc>
      </w:tr>
      <w:tr w:rsidR="00FA0981" w:rsidTr="00C01A91">
        <w:trPr>
          <w:trHeight w:val="231"/>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8" w:lineRule="exact"/>
              <w:ind w:right="240"/>
              <w:jc w:val="center"/>
              <w:rPr>
                <w:rFonts w:ascii="Arial" w:eastAsia="Arial" w:hAnsi="Arial"/>
                <w:b/>
                <w:w w:val="98"/>
              </w:rPr>
            </w:pPr>
            <w:r>
              <w:rPr>
                <w:rFonts w:ascii="Arial" w:eastAsia="Arial" w:hAnsi="Arial"/>
                <w:b/>
                <w:w w:val="98"/>
              </w:rPr>
              <w:t>correntes)</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7"/>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17" w:lineRule="exact"/>
              <w:ind w:right="240"/>
              <w:jc w:val="center"/>
              <w:rPr>
                <w:rFonts w:ascii="Arial" w:eastAsia="Arial" w:hAnsi="Arial"/>
                <w:b/>
              </w:rPr>
            </w:pPr>
            <w:hyperlink r:id="rId20" w:history="1">
              <w:r>
                <w:rPr>
                  <w:rFonts w:ascii="Arial" w:eastAsia="Arial" w:hAnsi="Arial"/>
                  <w:b/>
                </w:rPr>
                <w:t>Rendimento Médio dos Empregos</w:t>
              </w:r>
            </w:hyperlink>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28"/>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9"/>
              </w:rPr>
            </w:pPr>
            <w:hyperlink r:id="rId21" w:history="1">
              <w:r>
                <w:rPr>
                  <w:rFonts w:ascii="Arial" w:eastAsia="Arial" w:hAnsi="Arial"/>
                  <w:b/>
                  <w:w w:val="99"/>
                </w:rPr>
                <w:t>Formais do Comércio Atacadista e</w:t>
              </w:r>
            </w:hyperlink>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hyperlink r:id="rId22" w:history="1">
              <w:r>
                <w:rPr>
                  <w:rFonts w:ascii="Arial" w:eastAsia="Arial" w:hAnsi="Arial"/>
                  <w:b/>
                  <w:w w:val="99"/>
                </w:rPr>
                <w:t>Varejista e do Comércio e</w:t>
              </w:r>
            </w:hyperlink>
          </w:p>
        </w:tc>
        <w:tc>
          <w:tcPr>
            <w:tcW w:w="10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vMerge w:val="restart"/>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rPr>
            </w:pPr>
            <w:r>
              <w:rPr>
                <w:rFonts w:ascii="Arial" w:eastAsia="Arial" w:hAnsi="Arial"/>
              </w:rPr>
              <w:t>2.282,89</w:t>
            </w:r>
          </w:p>
        </w:tc>
        <w:tc>
          <w:tcPr>
            <w:tcW w:w="1300" w:type="dxa"/>
            <w:vMerge w:val="restart"/>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2.080,44</w:t>
            </w:r>
          </w:p>
        </w:tc>
        <w:tc>
          <w:tcPr>
            <w:tcW w:w="1320" w:type="dxa"/>
            <w:vMerge w:val="restart"/>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2.072,24</w:t>
            </w:r>
          </w:p>
        </w:tc>
      </w:tr>
      <w:tr w:rsidR="00FA0981" w:rsidTr="00C01A91">
        <w:trPr>
          <w:trHeight w:val="229"/>
        </w:trPr>
        <w:tc>
          <w:tcPr>
            <w:tcW w:w="39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hyperlink r:id="rId23" w:history="1">
              <w:r>
                <w:rPr>
                  <w:rFonts w:ascii="Arial" w:eastAsia="Arial" w:hAnsi="Arial"/>
                  <w:b/>
                </w:rPr>
                <w:t>Reparação de Veículos</w:t>
              </w:r>
            </w:hyperlink>
          </w:p>
        </w:tc>
        <w:tc>
          <w:tcPr>
            <w:tcW w:w="10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39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30"/>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hyperlink r:id="rId24" w:history="1">
              <w:r>
                <w:rPr>
                  <w:rFonts w:ascii="Arial" w:eastAsia="Arial" w:hAnsi="Arial"/>
                  <w:b/>
                </w:rPr>
                <w:t>Automotores e Motocicletas (Em</w:t>
              </w:r>
            </w:hyperlink>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4"/>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8"/>
              </w:rPr>
            </w:pPr>
            <w:hyperlink r:id="rId25" w:history="1">
              <w:r>
                <w:rPr>
                  <w:rFonts w:ascii="Arial" w:eastAsia="Arial" w:hAnsi="Arial"/>
                  <w:b/>
                  <w:w w:val="98"/>
                </w:rPr>
                <w:t>reais correntes)</w:t>
              </w:r>
            </w:hyperlink>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rPr>
            </w:pPr>
            <w:r>
              <w:rPr>
                <w:rFonts w:ascii="Arial" w:eastAsia="Arial" w:hAnsi="Arial"/>
                <w:b/>
              </w:rPr>
              <w:t>Rendimento Médio dos Empregos</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rPr>
            </w:pPr>
            <w:r>
              <w:rPr>
                <w:rFonts w:ascii="Arial" w:eastAsia="Arial" w:hAnsi="Arial"/>
                <w:b/>
              </w:rPr>
              <w:t>Formais dos Serviços (Em reais</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rPr>
            </w:pPr>
            <w:r>
              <w:rPr>
                <w:rFonts w:ascii="Arial" w:eastAsia="Arial" w:hAnsi="Arial"/>
              </w:rPr>
              <w:t>2.592,61</w:t>
            </w:r>
          </w:p>
        </w:tc>
        <w:tc>
          <w:tcPr>
            <w:tcW w:w="13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2.309,93</w:t>
            </w:r>
          </w:p>
        </w:tc>
        <w:tc>
          <w:tcPr>
            <w:tcW w:w="132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2.903,96</w:t>
            </w:r>
          </w:p>
        </w:tc>
      </w:tr>
      <w:tr w:rsidR="00FA0981" w:rsidTr="00C01A91">
        <w:trPr>
          <w:trHeight w:val="230"/>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5" w:lineRule="exact"/>
              <w:ind w:right="240"/>
              <w:jc w:val="center"/>
              <w:rPr>
                <w:rFonts w:ascii="Arial" w:eastAsia="Arial" w:hAnsi="Arial"/>
                <w:b/>
                <w:w w:val="98"/>
              </w:rPr>
            </w:pPr>
            <w:r>
              <w:rPr>
                <w:rFonts w:ascii="Arial" w:eastAsia="Arial" w:hAnsi="Arial"/>
                <w:b/>
                <w:w w:val="98"/>
              </w:rPr>
              <w:t>correntes)</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6"/>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16" w:lineRule="exact"/>
              <w:ind w:right="240"/>
              <w:jc w:val="center"/>
              <w:rPr>
                <w:rFonts w:ascii="Arial" w:eastAsia="Arial" w:hAnsi="Arial"/>
                <w:b/>
              </w:rPr>
            </w:pPr>
            <w:r>
              <w:rPr>
                <w:rFonts w:ascii="Arial" w:eastAsia="Arial" w:hAnsi="Arial"/>
                <w:b/>
              </w:rPr>
              <w:t>Rendimento Médio do Total de</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3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9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b/>
                <w:w w:val="99"/>
              </w:rPr>
            </w:pPr>
            <w:r>
              <w:rPr>
                <w:rFonts w:ascii="Arial" w:eastAsia="Arial" w:hAnsi="Arial"/>
                <w:b/>
                <w:w w:val="99"/>
              </w:rPr>
              <w:t>Empregos Formais (Em reais</w:t>
            </w:r>
          </w:p>
        </w:tc>
        <w:tc>
          <w:tcPr>
            <w:tcW w:w="10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2014</w:t>
            </w:r>
          </w:p>
        </w:tc>
        <w:tc>
          <w:tcPr>
            <w:tcW w:w="1460" w:type="dxa"/>
            <w:tcBorders>
              <w:right w:val="single" w:sz="8" w:space="0" w:color="B6DDE8"/>
            </w:tcBorders>
            <w:shd w:val="clear" w:color="auto" w:fill="auto"/>
            <w:vAlign w:val="bottom"/>
          </w:tcPr>
          <w:p w:rsidR="00FA0981" w:rsidRDefault="00FA0981" w:rsidP="00C01A91">
            <w:pPr>
              <w:spacing w:line="229" w:lineRule="exact"/>
              <w:ind w:right="300"/>
              <w:jc w:val="center"/>
              <w:rPr>
                <w:rFonts w:ascii="Arial" w:eastAsia="Arial" w:hAnsi="Arial"/>
              </w:rPr>
            </w:pPr>
            <w:r>
              <w:rPr>
                <w:rFonts w:ascii="Arial" w:eastAsia="Arial" w:hAnsi="Arial"/>
              </w:rPr>
              <w:t>2.468,31</w:t>
            </w:r>
          </w:p>
        </w:tc>
        <w:tc>
          <w:tcPr>
            <w:tcW w:w="1300" w:type="dxa"/>
            <w:tcBorders>
              <w:right w:val="single" w:sz="8" w:space="0" w:color="B6DDE8"/>
            </w:tcBorders>
            <w:shd w:val="clear" w:color="auto" w:fill="auto"/>
            <w:vAlign w:val="bottom"/>
          </w:tcPr>
          <w:p w:rsidR="00FA0981" w:rsidRDefault="00FA0981" w:rsidP="00C01A91">
            <w:pPr>
              <w:spacing w:line="229" w:lineRule="exact"/>
              <w:ind w:right="260"/>
              <w:jc w:val="center"/>
              <w:rPr>
                <w:rFonts w:ascii="Arial" w:eastAsia="Arial" w:hAnsi="Arial"/>
              </w:rPr>
            </w:pPr>
            <w:r>
              <w:rPr>
                <w:rFonts w:ascii="Arial" w:eastAsia="Arial" w:hAnsi="Arial"/>
              </w:rPr>
              <w:t>2.560,79</w:t>
            </w:r>
          </w:p>
        </w:tc>
        <w:tc>
          <w:tcPr>
            <w:tcW w:w="132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2.740,42</w:t>
            </w:r>
          </w:p>
        </w:tc>
      </w:tr>
      <w:tr w:rsidR="00FA0981" w:rsidTr="00C01A91">
        <w:trPr>
          <w:trHeight w:val="232"/>
        </w:trPr>
        <w:tc>
          <w:tcPr>
            <w:tcW w:w="39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b/>
                <w:w w:val="98"/>
              </w:rPr>
            </w:pPr>
            <w:r>
              <w:rPr>
                <w:rFonts w:ascii="Arial" w:eastAsia="Arial" w:hAnsi="Arial"/>
                <w:b/>
                <w:w w:val="98"/>
              </w:rPr>
              <w:t>correntes)</w:t>
            </w: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4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3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bl>
    <w:p w:rsidR="00FA0981" w:rsidRDefault="00FA0981" w:rsidP="00FA0981">
      <w:pPr>
        <w:spacing w:line="234" w:lineRule="auto"/>
        <w:ind w:left="2060"/>
        <w:rPr>
          <w:rFonts w:ascii="Arial" w:eastAsia="Arial" w:hAnsi="Arial"/>
        </w:rPr>
      </w:pPr>
      <w:r>
        <w:rPr>
          <w:rFonts w:ascii="Arial" w:eastAsia="Arial" w:hAnsi="Arial"/>
        </w:rPr>
        <w:t>Fonte: SEADE - Governo do Estado de São Paulo.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spacing w:before="0" w:after="0"/>
      </w:pPr>
      <w:bookmarkStart w:id="50" w:name="page950"/>
      <w:bookmarkEnd w:id="50"/>
    </w:p>
    <w:p w:rsidR="00FA0981" w:rsidRDefault="00FA0981" w:rsidP="00FA0981">
      <w:pPr>
        <w:pStyle w:val="Ttulo1"/>
        <w:ind w:firstLine="708"/>
        <w:rPr>
          <w:rFonts w:ascii="Arial" w:eastAsia="Arial" w:hAnsi="Arial"/>
          <w:sz w:val="28"/>
        </w:rPr>
      </w:pPr>
      <w:bookmarkStart w:id="51" w:name="_Toc507763547"/>
      <w:r>
        <w:rPr>
          <w:rFonts w:ascii="Arial" w:eastAsia="Arial" w:hAnsi="Arial"/>
          <w:sz w:val="28"/>
        </w:rPr>
        <w:t>6.9 DIAGNÓSTICO DO MARKETING – LOUVEIRA</w:t>
      </w:r>
      <w:bookmarkEnd w:id="51"/>
    </w:p>
    <w:p w:rsidR="00FA0981" w:rsidRDefault="00FA0981" w:rsidP="00FA0981">
      <w:pPr>
        <w:spacing w:line="279" w:lineRule="exact"/>
        <w:rPr>
          <w:rFonts w:ascii="Times New Roman" w:eastAsia="Times New Roman" w:hAnsi="Times New Roman"/>
        </w:rPr>
      </w:pPr>
    </w:p>
    <w:p w:rsidR="00FA0981" w:rsidRDefault="00FA0981" w:rsidP="00FA0981">
      <w:pPr>
        <w:spacing w:line="355" w:lineRule="auto"/>
        <w:ind w:right="20" w:firstLine="708"/>
        <w:jc w:val="both"/>
        <w:rPr>
          <w:rFonts w:ascii="Arial" w:eastAsia="Arial" w:hAnsi="Arial"/>
          <w:sz w:val="24"/>
        </w:rPr>
      </w:pPr>
      <w:r>
        <w:rPr>
          <w:rFonts w:ascii="Arial" w:eastAsia="Arial" w:hAnsi="Arial"/>
          <w:sz w:val="24"/>
        </w:rPr>
        <w:t>A informação é essencial para a gerência de qualquer ramo de atividade, seja ela gerida pelo poder público ou por entidades e empresas do setor privado, com ou sem finalidade lucrativa.</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firstLine="708"/>
        <w:jc w:val="both"/>
        <w:rPr>
          <w:rFonts w:ascii="Arial" w:eastAsia="Arial" w:hAnsi="Arial"/>
          <w:sz w:val="24"/>
        </w:rPr>
      </w:pPr>
      <w:r>
        <w:rPr>
          <w:rFonts w:ascii="Arial" w:eastAsia="Arial" w:hAnsi="Arial"/>
          <w:sz w:val="24"/>
        </w:rPr>
        <w:t>Atualmente, a informação também é essencial para a tomada de decisão dos consumidores seja este por serviço ou produtos, seja para fiscalizar os órgãos e entidades de interesse público ou para o comércio simplesmente.</w:t>
      </w:r>
    </w:p>
    <w:p w:rsidR="00FA0981" w:rsidRDefault="00FA0981" w:rsidP="00FA0981">
      <w:pPr>
        <w:spacing w:line="256"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A crescente busca por informações em todos os canais de comunicação existentes, principalmente a internet devido a rapidez de atualização das informações por este meio, faz com que os clientes potenciais e reais possam cada vez mais decidir pelo serviço ou produto mais atraente e escolher com base em muitas comparações e pesquisas, o que também traz a crescente necessidade do mercado apresentar melhorias nos seus serviços e produtos, visando conquistar seu público-alvo e mantê-lo, o que se torna um desafio no mercado atual.</w:t>
      </w:r>
    </w:p>
    <w:p w:rsidR="00FA0981" w:rsidRDefault="00FA0981" w:rsidP="00FA0981">
      <w:pPr>
        <w:spacing w:line="258"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Desta forma, a utilização de ferramentas eficazes de comunicação tornou-se essencial para manter contato com clientes e até mesmo para atentarem-se as novas posições do mercado e da sua concorrência. Percebe-se que a vantagem de manter uma gestão de comunicação é emitir ao mercado e fazer chegar aos seus clientes potenciais e reais a imagem desejada para o seu negócio e poder focá-lo ao nicho de mercado desejado, conforme Andrade “Todo ato de comunicação constitui um processo que tem por objetivo a transmissão de uma mensagem”</w:t>
      </w:r>
    </w:p>
    <w:p w:rsidR="00FA0981" w:rsidRDefault="00FA0981" w:rsidP="00FA0981">
      <w:pPr>
        <w:spacing w:line="16" w:lineRule="exact"/>
        <w:rPr>
          <w:rFonts w:ascii="Times New Roman" w:eastAsia="Times New Roman" w:hAnsi="Times New Roman"/>
        </w:rPr>
      </w:pPr>
    </w:p>
    <w:p w:rsidR="00FA0981" w:rsidRDefault="00FA0981" w:rsidP="00FA0981">
      <w:pPr>
        <w:spacing w:line="351" w:lineRule="auto"/>
        <w:ind w:right="20"/>
        <w:jc w:val="both"/>
        <w:rPr>
          <w:rFonts w:ascii="Arial" w:eastAsia="Arial" w:hAnsi="Arial"/>
          <w:sz w:val="24"/>
        </w:rPr>
      </w:pPr>
      <w:r>
        <w:rPr>
          <w:rFonts w:ascii="Arial" w:eastAsia="Arial" w:hAnsi="Arial"/>
          <w:sz w:val="24"/>
        </w:rPr>
        <w:t>(ANDRADE, 2009. p. 19.), assim a estratégia de comunicação adotada pode trazer ao cliente o sentimento de necessidade por seu produto ou serviço.</w:t>
      </w:r>
    </w:p>
    <w:p w:rsidR="00FA0981" w:rsidRDefault="00FA0981" w:rsidP="00FA0981">
      <w:pPr>
        <w:spacing w:line="261" w:lineRule="exact"/>
        <w:rPr>
          <w:rFonts w:ascii="Times New Roman" w:eastAsia="Times New Roman" w:hAnsi="Times New Roman"/>
        </w:rPr>
      </w:pPr>
    </w:p>
    <w:p w:rsidR="00FA0981" w:rsidRDefault="00FA0981" w:rsidP="00FA0981">
      <w:pPr>
        <w:spacing w:line="375" w:lineRule="auto"/>
        <w:ind w:right="20" w:firstLine="708"/>
        <w:jc w:val="both"/>
        <w:rPr>
          <w:rFonts w:ascii="Arial" w:eastAsia="Arial" w:hAnsi="Arial"/>
          <w:sz w:val="23"/>
        </w:rPr>
      </w:pPr>
      <w:r>
        <w:rPr>
          <w:rFonts w:ascii="Arial" w:eastAsia="Arial" w:hAnsi="Arial"/>
          <w:sz w:val="23"/>
        </w:rPr>
        <w:t xml:space="preserve">As gestões públicas também percebem a importância de manter canais de comunicação, possibilitando informar as suas ações e os serviços de utilidade pública e mantendo uma relação com a sociedade. Segundo o MTur a comunicação “é entendida como a capacidade de administrar, organizar e distribuir, a partir do potencial das novas tecnologias e dinâmicas presenciais, gerando: formação, </w:t>
      </w: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p>
    <w:p w:rsidR="00FA0981" w:rsidRDefault="00FA0981" w:rsidP="00FA0981">
      <w:pPr>
        <w:spacing w:line="375" w:lineRule="auto"/>
        <w:ind w:right="20" w:firstLine="708"/>
        <w:jc w:val="both"/>
        <w:rPr>
          <w:rFonts w:ascii="Arial" w:eastAsia="Arial" w:hAnsi="Arial"/>
          <w:sz w:val="23"/>
        </w:rPr>
      </w:pPr>
      <w:r>
        <w:rPr>
          <w:rFonts w:ascii="Arial" w:eastAsia="Arial" w:hAnsi="Arial"/>
          <w:sz w:val="23"/>
        </w:rPr>
        <w:t>informação, atualização, criação, produção, relacionamento, acesso, gestão do conhecimento e memória”. Sendo estas ferramentas que “assegurarão a</w:t>
      </w:r>
    </w:p>
    <w:p w:rsidR="00FA0981" w:rsidRDefault="00FA0981" w:rsidP="00FA0981">
      <w:pPr>
        <w:spacing w:line="200" w:lineRule="exact"/>
        <w:rPr>
          <w:rFonts w:ascii="Times New Roman" w:eastAsia="Times New Roman" w:hAnsi="Times New Roman"/>
        </w:rPr>
      </w:pPr>
      <w:r>
        <w:rPr>
          <w:rFonts w:ascii="Arial" w:eastAsia="Arial" w:hAnsi="Arial"/>
          <w:sz w:val="23"/>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52" w:name="page951"/>
      <w:bookmarkEnd w:id="52"/>
    </w:p>
    <w:p w:rsidR="00FA0981" w:rsidRDefault="00FA0981" w:rsidP="00FA0981">
      <w:pPr>
        <w:spacing w:line="349" w:lineRule="auto"/>
        <w:ind w:right="1222"/>
        <w:jc w:val="both"/>
        <w:rPr>
          <w:rFonts w:ascii="Arial" w:eastAsia="Arial" w:hAnsi="Arial"/>
          <w:sz w:val="24"/>
        </w:rPr>
      </w:pPr>
      <w:r>
        <w:rPr>
          <w:rFonts w:ascii="Arial" w:eastAsia="Arial" w:hAnsi="Arial"/>
          <w:sz w:val="24"/>
        </w:rPr>
        <w:t>e x c e l ê n c i a dos resultados para a estrutura de gestão, da cadeia produtiva do turismo local a nacional e para os cidadãos e consumidores” (MTur, 2013. pag.43).</w:t>
      </w:r>
    </w:p>
    <w:p w:rsidR="00FA0981" w:rsidRDefault="00FA0981" w:rsidP="00FA0981">
      <w:pPr>
        <w:spacing w:line="265" w:lineRule="exact"/>
        <w:rPr>
          <w:rFonts w:ascii="Times New Roman" w:eastAsia="Times New Roman" w:hAnsi="Times New Roman"/>
        </w:rPr>
      </w:pPr>
    </w:p>
    <w:p w:rsidR="00FA0981" w:rsidRDefault="00FA0981" w:rsidP="00FA0981">
      <w:pPr>
        <w:spacing w:line="357" w:lineRule="auto"/>
        <w:ind w:right="1202" w:firstLine="708"/>
        <w:jc w:val="both"/>
        <w:rPr>
          <w:rFonts w:ascii="Arial" w:eastAsia="Arial" w:hAnsi="Arial"/>
          <w:sz w:val="24"/>
        </w:rPr>
      </w:pPr>
      <w:r>
        <w:rPr>
          <w:rFonts w:ascii="Arial" w:eastAsia="Arial" w:hAnsi="Arial"/>
          <w:sz w:val="24"/>
        </w:rPr>
        <w:t xml:space="preserve">Em relação as redes sociais, destaca-se que “a internet potencializou o funcionamento da rede, atuando como plataforma de auxílio dessas comunidades” (UGARTE, 2009. </w:t>
      </w:r>
      <w:r>
        <w:rPr>
          <w:rFonts w:ascii="Arial" w:eastAsia="Arial" w:hAnsi="Arial"/>
          <w:i/>
          <w:sz w:val="24"/>
        </w:rPr>
        <w:t>apud</w:t>
      </w:r>
      <w:r>
        <w:rPr>
          <w:rFonts w:ascii="Arial" w:eastAsia="Arial" w:hAnsi="Arial"/>
          <w:sz w:val="24"/>
        </w:rPr>
        <w:t xml:space="preserve"> Revista Digital Interligados, 2015). “Sendo assim, as redes sociais virtuais podem utilizar recursos diversos, tais como, e-mails, fóruns, chats, listas de discussão, newsletters e softwares sociais” (MACHADO e TIJIBOY, 2005. </w:t>
      </w:r>
      <w:r>
        <w:rPr>
          <w:rFonts w:ascii="Arial" w:eastAsia="Arial" w:hAnsi="Arial"/>
          <w:i/>
          <w:sz w:val="24"/>
        </w:rPr>
        <w:t xml:space="preserve">apud </w:t>
      </w:r>
      <w:r>
        <w:rPr>
          <w:rFonts w:ascii="Arial" w:eastAsia="Arial" w:hAnsi="Arial"/>
          <w:sz w:val="24"/>
        </w:rPr>
        <w:t>Revista Digital Interligados, 2015).</w:t>
      </w:r>
    </w:p>
    <w:p w:rsidR="00FA0981" w:rsidRDefault="00FA0981" w:rsidP="00FA0981">
      <w:pPr>
        <w:spacing w:line="259" w:lineRule="exact"/>
        <w:rPr>
          <w:rFonts w:ascii="Times New Roman" w:eastAsia="Times New Roman" w:hAnsi="Times New Roman"/>
        </w:rPr>
      </w:pPr>
    </w:p>
    <w:p w:rsidR="00FA0981" w:rsidRDefault="00FA0981" w:rsidP="00FA0981">
      <w:pPr>
        <w:spacing w:line="365" w:lineRule="auto"/>
        <w:ind w:right="1202" w:firstLine="708"/>
        <w:jc w:val="both"/>
        <w:rPr>
          <w:rFonts w:ascii="Arial" w:eastAsia="Arial" w:hAnsi="Arial"/>
          <w:sz w:val="24"/>
        </w:rPr>
      </w:pPr>
      <w:r>
        <w:rPr>
          <w:rFonts w:ascii="Arial" w:eastAsia="Arial" w:hAnsi="Arial"/>
          <w:sz w:val="24"/>
        </w:rPr>
        <w:t xml:space="preserve">Conforme aponta Recuero “a comunidade virtual é um grupo de pessoas que estabelecem entre si relações sociais, que permaneçam um tempo suficiente para que elas possam constituir um corpo organizado, através da comunicação mediada por computador” (RECUERO, 2005. p.12 </w:t>
      </w:r>
      <w:r>
        <w:rPr>
          <w:rFonts w:ascii="Arial" w:eastAsia="Arial" w:hAnsi="Arial"/>
          <w:i/>
          <w:sz w:val="24"/>
        </w:rPr>
        <w:t>apud</w:t>
      </w:r>
      <w:r>
        <w:rPr>
          <w:rFonts w:ascii="Arial" w:eastAsia="Arial" w:hAnsi="Arial"/>
          <w:sz w:val="24"/>
        </w:rPr>
        <w:t xml:space="preserve"> Revista Digital Interligados,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2" w:lineRule="exact"/>
        <w:rPr>
          <w:rFonts w:ascii="Times New Roman" w:eastAsia="Times New Roman" w:hAnsi="Times New Roman"/>
        </w:rPr>
      </w:pPr>
    </w:p>
    <w:p w:rsidR="00FA0981" w:rsidRDefault="00FA0981" w:rsidP="00FA0981">
      <w:pPr>
        <w:spacing w:line="359" w:lineRule="auto"/>
        <w:ind w:right="1202" w:firstLine="708"/>
        <w:jc w:val="both"/>
        <w:rPr>
          <w:rFonts w:ascii="Arial" w:eastAsia="Arial" w:hAnsi="Arial"/>
          <w:sz w:val="24"/>
        </w:rPr>
      </w:pPr>
      <w:r>
        <w:rPr>
          <w:rFonts w:ascii="Arial" w:eastAsia="Arial" w:hAnsi="Arial"/>
          <w:sz w:val="24"/>
        </w:rPr>
        <w:t>Para o entendimento do uso dos canais virtuais utilizados a seguir por empreendimentos e entidades segue breve descrição das diferentes redes sociais que serão abordadas neste capítulo. Destaca-se que atualmente essas redes virtuais tornaram-se uma ferramenta também de divulgação voluntária e muito eficaz, uma vez que qualquer pessoa pode comentar sobre qualquer assunto, é comum os clientes divulgarem suas impressões em relação a suas experiências comerciais sejam estas por produtos ou serviços, incentivando ou não o consumo, uma vez que diferente da comunicação realizada diretamente pelo empreendimento não há por parte do consumidor interesse específico na divulgação da sua percepção, tornando-se para o consumidor apenas um meio de interagir nas redes sociais e expressar sua opinião sobre suas ações, inclusive as que envolvem suas decisões de consumo.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17" w:lineRule="exact"/>
        <w:rPr>
          <w:rFonts w:ascii="Times New Roman" w:eastAsia="Times New Roman" w:hAnsi="Times New Roman"/>
        </w:rPr>
      </w:pPr>
      <w:bookmarkStart w:id="53" w:name="page952"/>
      <w:bookmarkEnd w:id="53"/>
    </w:p>
    <w:p w:rsidR="00FA0981" w:rsidRDefault="00FA0981" w:rsidP="00FA0981">
      <w:pPr>
        <w:numPr>
          <w:ilvl w:val="0"/>
          <w:numId w:val="2"/>
        </w:numPr>
        <w:tabs>
          <w:tab w:val="left" w:pos="700"/>
        </w:tabs>
        <w:spacing w:line="0" w:lineRule="atLeast"/>
        <w:ind w:left="700" w:hanging="417"/>
        <w:jc w:val="both"/>
        <w:rPr>
          <w:rFonts w:ascii="Wingdings" w:eastAsia="Wingdings" w:hAnsi="Wingdings"/>
          <w:sz w:val="48"/>
          <w:vertAlign w:val="superscript"/>
        </w:rPr>
      </w:pPr>
      <w:r>
        <w:rPr>
          <w:rFonts w:ascii="Arial" w:eastAsia="Arial" w:hAnsi="Arial"/>
          <w:b/>
          <w:sz w:val="24"/>
        </w:rPr>
        <w:t>Facebook</w:t>
      </w:r>
    </w:p>
    <w:p w:rsidR="00FA0981" w:rsidRDefault="00FA0981" w:rsidP="00FA0981">
      <w:pPr>
        <w:spacing w:line="377"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Segundo o Facebook em seu Termo de Uso e Declaração de Direitos e</w:t>
      </w:r>
    </w:p>
    <w:p w:rsidR="00FA0981" w:rsidRDefault="00FA0981" w:rsidP="00FA0981">
      <w:pPr>
        <w:spacing w:line="150" w:lineRule="exact"/>
        <w:rPr>
          <w:rFonts w:ascii="Times New Roman" w:eastAsia="Times New Roman" w:hAnsi="Times New Roman"/>
        </w:rPr>
      </w:pPr>
    </w:p>
    <w:p w:rsidR="00FA0981" w:rsidRDefault="00FA0981" w:rsidP="00FA0981">
      <w:pPr>
        <w:spacing w:line="358" w:lineRule="auto"/>
        <w:jc w:val="both"/>
        <w:rPr>
          <w:rFonts w:ascii="Arial" w:eastAsia="Arial" w:hAnsi="Arial"/>
          <w:sz w:val="24"/>
        </w:rPr>
      </w:pPr>
      <w:r>
        <w:rPr>
          <w:rFonts w:ascii="Arial" w:eastAsia="Arial" w:hAnsi="Arial"/>
          <w:sz w:val="24"/>
        </w:rPr>
        <w:t>Responsabilidades “Você é proprietário de todas as informações e conteúdos” que publica no Facebook, e você pode controlar como eles serão compartilhados por meio de suas configurações de privacidade e de aplicativos, em relação as configurações de privacidade a tudo que seja publicado conteúdo ou informações usando a opção Público, você está permitindo que todos, incluindo pessoas fora do Facebook, acessem e usem essas informações e as associem a você (isto é, ao seu nome e foto do perfil)” (Facebook, 2013).</w:t>
      </w:r>
    </w:p>
    <w:p w:rsidR="00FA0981" w:rsidRDefault="00FA0981" w:rsidP="00FA0981">
      <w:pPr>
        <w:spacing w:line="256"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 xml:space="preserve">Desta forma, ainda que não se tenha uma conta no Facebook, haverá acesso a informação por parte de qualquer pessoa que encontre a página do Facebook do empreendimento ou entidade todos os seus conteúdos publicados como público, sendo assim a Página no Facebook torna-se uma importante ferramenta de divulgação, com a característica atual de interatividade, conectividade, e rapidez de informações. Atualmente, as </w:t>
      </w:r>
      <w:r>
        <w:rPr>
          <w:rFonts w:ascii="Arial" w:eastAsia="Arial" w:hAnsi="Arial"/>
          <w:i/>
          <w:sz w:val="24"/>
        </w:rPr>
        <w:t>Fan Pages</w:t>
      </w:r>
      <w:r>
        <w:rPr>
          <w:rFonts w:ascii="Arial" w:eastAsia="Arial" w:hAnsi="Arial"/>
          <w:sz w:val="24"/>
        </w:rPr>
        <w:t xml:space="preserve"> dos empreendimentos podem oferecer aplicativos para sorteios, promoções e atividades virtuais de atração de público.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4" w:lineRule="exact"/>
        <w:rPr>
          <w:rFonts w:ascii="Times New Roman" w:eastAsia="Times New Roman" w:hAnsi="Times New Roman"/>
        </w:rPr>
      </w:pPr>
    </w:p>
    <w:p w:rsidR="00FA0981" w:rsidRDefault="00FA0981" w:rsidP="00FA0981">
      <w:pPr>
        <w:numPr>
          <w:ilvl w:val="0"/>
          <w:numId w:val="2"/>
        </w:numPr>
        <w:tabs>
          <w:tab w:val="left" w:pos="700"/>
        </w:tabs>
        <w:spacing w:line="0" w:lineRule="atLeast"/>
        <w:ind w:left="700" w:hanging="417"/>
        <w:jc w:val="both"/>
        <w:rPr>
          <w:rFonts w:ascii="Wingdings" w:eastAsia="Wingdings" w:hAnsi="Wingdings"/>
          <w:sz w:val="48"/>
          <w:vertAlign w:val="superscript"/>
        </w:rPr>
      </w:pPr>
      <w:r>
        <w:rPr>
          <w:rFonts w:ascii="Arial" w:eastAsia="Arial" w:hAnsi="Arial"/>
          <w:b/>
          <w:sz w:val="24"/>
        </w:rPr>
        <w:t>Twitter</w:t>
      </w:r>
    </w:p>
    <w:p w:rsidR="00FA0981" w:rsidRDefault="00FA0981" w:rsidP="00FA0981">
      <w:pPr>
        <w:spacing w:line="390" w:lineRule="exact"/>
        <w:rPr>
          <w:rFonts w:ascii="Times New Roman" w:eastAsia="Times New Roman" w:hAnsi="Times New Roman"/>
        </w:rPr>
      </w:pPr>
    </w:p>
    <w:p w:rsidR="00FA0981" w:rsidRDefault="00FA0981" w:rsidP="00FA0981">
      <w:pPr>
        <w:spacing w:line="358" w:lineRule="auto"/>
        <w:ind w:right="20" w:firstLine="708"/>
        <w:jc w:val="both"/>
        <w:rPr>
          <w:rFonts w:ascii="Arial" w:eastAsia="Arial" w:hAnsi="Arial"/>
          <w:sz w:val="24"/>
        </w:rPr>
      </w:pPr>
      <w:r>
        <w:rPr>
          <w:rFonts w:ascii="Arial" w:eastAsia="Arial" w:hAnsi="Arial"/>
          <w:sz w:val="24"/>
        </w:rPr>
        <w:t>O Twitter é uma rede social que possui característica de blog instantâneo, a publicação chamada de tweet “é uma expressão de um momento ou ideia. Ele pode conter textos, fotos, e vídeos. Milhões de tweets são compartilhados em tempo real, todos os dias”, os tweets podem ser respondidos, compartilhados, e favoritados, e através da hashtag se atribui um tópico para um Tweet, ao clicar em uma hashtag pode-se ver os tweets relacionados ao tópico, as hashtags mais utilizadas ficam listadas em tempo real, este recurso pode ser utilizado para promoções e divulgação (Twitter,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5" w:lineRule="exact"/>
        <w:rPr>
          <w:rFonts w:ascii="Times New Roman" w:eastAsia="Times New Roman" w:hAnsi="Times New Roman"/>
        </w:rPr>
      </w:pPr>
    </w:p>
    <w:p w:rsidR="00FA0981" w:rsidRDefault="00FA0981" w:rsidP="00FA0981">
      <w:pPr>
        <w:numPr>
          <w:ilvl w:val="0"/>
          <w:numId w:val="2"/>
        </w:numPr>
        <w:tabs>
          <w:tab w:val="left" w:pos="700"/>
        </w:tabs>
        <w:spacing w:line="0" w:lineRule="atLeast"/>
        <w:ind w:left="700" w:hanging="417"/>
        <w:jc w:val="both"/>
        <w:rPr>
          <w:rFonts w:ascii="Wingdings" w:eastAsia="Wingdings" w:hAnsi="Wingdings"/>
          <w:sz w:val="48"/>
          <w:vertAlign w:val="superscript"/>
        </w:rPr>
      </w:pPr>
      <w:r>
        <w:rPr>
          <w:rFonts w:ascii="Arial" w:eastAsia="Arial" w:hAnsi="Arial"/>
          <w:b/>
          <w:sz w:val="24"/>
        </w:rPr>
        <w:t>Instagram</w:t>
      </w:r>
    </w:p>
    <w:p w:rsidR="00FA0981" w:rsidRDefault="00FA0981" w:rsidP="00FA0981">
      <w:pPr>
        <w:spacing w:line="200" w:lineRule="exact"/>
        <w:rPr>
          <w:rFonts w:ascii="Times New Roman" w:eastAsia="Times New Roman" w:hAnsi="Times New Roman"/>
        </w:rPr>
      </w:pPr>
      <w:r>
        <w:rPr>
          <w:rFonts w:ascii="Wingdings" w:eastAsia="Wingdings" w:hAnsi="Wingdings"/>
          <w:sz w:val="48"/>
          <w:vertAlign w:val="superscript"/>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54" w:name="page953"/>
      <w:bookmarkEnd w:id="54"/>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O Instagram é uma rede social e aplicativo de fotos e vídeos. Os usuários cadastram-se e compartilham fotos ou vídeos, ainda é permitido a escolha de filtros para as imagens possibilitando a mudança na aparência da mesma antes da publicação. Os arquivos publicados no Instagram também podem ou não serem compartilhados pelo usuário em suas contas de Twitter, Facebook e Tumblr.</w:t>
      </w:r>
    </w:p>
    <w:p w:rsidR="00FA0981" w:rsidRDefault="00FA0981" w:rsidP="00FA0981">
      <w:pPr>
        <w:spacing w:line="256" w:lineRule="exact"/>
        <w:rPr>
          <w:rFonts w:ascii="Times New Roman" w:eastAsia="Times New Roman" w:hAnsi="Times New Roman"/>
        </w:rPr>
      </w:pPr>
    </w:p>
    <w:p w:rsidR="00FA0981" w:rsidRDefault="00FA0981" w:rsidP="00FA0981">
      <w:pPr>
        <w:spacing w:line="355" w:lineRule="auto"/>
        <w:ind w:firstLine="708"/>
        <w:jc w:val="both"/>
        <w:rPr>
          <w:rFonts w:ascii="Arial" w:eastAsia="Arial" w:hAnsi="Arial"/>
          <w:sz w:val="24"/>
        </w:rPr>
      </w:pPr>
      <w:r>
        <w:rPr>
          <w:rFonts w:ascii="Arial" w:eastAsia="Arial" w:hAnsi="Arial"/>
          <w:sz w:val="24"/>
        </w:rPr>
        <w:t>O Instagram tem sido utilizado também como ferramenta para comercialização e divulgação de produtos e serviços, conforme evidencia-se na reportagem do G1</w:t>
      </w:r>
    </w:p>
    <w:p w:rsidR="00FA0981" w:rsidRDefault="00FA0981" w:rsidP="00FA0981">
      <w:pPr>
        <w:spacing w:line="246"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“E uma das ferramentas que está sendo utilizada para fins comerciais é o</w:t>
      </w:r>
    </w:p>
    <w:p w:rsidR="00FA0981" w:rsidRDefault="00FA0981" w:rsidP="00FA0981">
      <w:pPr>
        <w:spacing w:line="150" w:lineRule="exact"/>
        <w:rPr>
          <w:rFonts w:ascii="Times New Roman" w:eastAsia="Times New Roman" w:hAnsi="Times New Roman"/>
        </w:rPr>
      </w:pPr>
    </w:p>
    <w:p w:rsidR="00FA0981" w:rsidRDefault="00FA0981" w:rsidP="00FA0981">
      <w:pPr>
        <w:spacing w:line="355" w:lineRule="auto"/>
        <w:ind w:right="20"/>
        <w:jc w:val="both"/>
        <w:rPr>
          <w:rFonts w:ascii="Arial" w:eastAsia="Arial" w:hAnsi="Arial"/>
          <w:sz w:val="24"/>
        </w:rPr>
      </w:pPr>
      <w:r>
        <w:rPr>
          <w:rFonts w:ascii="Arial" w:eastAsia="Arial" w:hAnsi="Arial"/>
          <w:sz w:val="24"/>
        </w:rPr>
        <w:t>Instagram, que deixou de ser um aplicativo apenas de compartilhamento de fotos e vídeos, para torna-se uma ferramenta de negócios e até mesmo mídia de apoio para empresas físicas.” (G1, 2014).</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4" w:lineRule="exact"/>
        <w:rPr>
          <w:rFonts w:ascii="Times New Roman" w:eastAsia="Times New Roman" w:hAnsi="Times New Roman"/>
        </w:rPr>
      </w:pPr>
    </w:p>
    <w:p w:rsidR="00FA0981" w:rsidRDefault="00FA0981" w:rsidP="00FA0981">
      <w:pPr>
        <w:numPr>
          <w:ilvl w:val="0"/>
          <w:numId w:val="2"/>
        </w:numPr>
        <w:tabs>
          <w:tab w:val="left" w:pos="700"/>
        </w:tabs>
        <w:spacing w:line="0" w:lineRule="atLeast"/>
        <w:ind w:left="700" w:hanging="417"/>
        <w:jc w:val="both"/>
        <w:rPr>
          <w:rFonts w:ascii="Wingdings" w:eastAsia="Wingdings" w:hAnsi="Wingdings"/>
          <w:sz w:val="48"/>
          <w:vertAlign w:val="superscript"/>
        </w:rPr>
      </w:pPr>
      <w:r>
        <w:rPr>
          <w:rFonts w:ascii="Arial" w:eastAsia="Arial" w:hAnsi="Arial"/>
          <w:b/>
          <w:sz w:val="24"/>
        </w:rPr>
        <w:t>Flickr</w:t>
      </w:r>
    </w:p>
    <w:p w:rsidR="00FA0981" w:rsidRDefault="00FA0981" w:rsidP="00FA0981">
      <w:pPr>
        <w:spacing w:line="388"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O Flickr é uma rede de organização e compartilhamento de arquivos de imagem, ao ter uma conta no Flickr é possível seguir outros perfis bem como ser seguindo, o que significa que tudo que for compartilhado será avisado ao seguidor para que ele possa acompanhar todos os uploads de imagens que for feito na conta do seguido (Flickr, 2015).</w:t>
      </w:r>
    </w:p>
    <w:p w:rsidR="00FA0981" w:rsidRDefault="00FA0981" w:rsidP="00FA0981">
      <w:pPr>
        <w:spacing w:line="259"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Entre os recursos do Flickr que possibilita a organização das imagens em álbuns com descritivo e legendas pode-se relacionar a foto características sobre a câmera utilizada (modelo, marca), no site do Flickr pode ser visualizado no item Localizador de Câmeras os modelos mais populares dentro dos usuários de marca e modelos de câmeras (Flickr,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7" w:lineRule="exact"/>
        <w:rPr>
          <w:rFonts w:ascii="Times New Roman" w:eastAsia="Times New Roman" w:hAnsi="Times New Roman"/>
        </w:rPr>
      </w:pPr>
    </w:p>
    <w:p w:rsidR="00FA0981" w:rsidRDefault="00FA0981" w:rsidP="00FA0981">
      <w:pPr>
        <w:numPr>
          <w:ilvl w:val="0"/>
          <w:numId w:val="2"/>
        </w:numPr>
        <w:tabs>
          <w:tab w:val="left" w:pos="700"/>
        </w:tabs>
        <w:spacing w:line="0" w:lineRule="atLeast"/>
        <w:ind w:left="700" w:hanging="417"/>
        <w:jc w:val="both"/>
        <w:rPr>
          <w:rFonts w:ascii="Wingdings" w:eastAsia="Wingdings" w:hAnsi="Wingdings"/>
          <w:sz w:val="48"/>
          <w:vertAlign w:val="superscript"/>
        </w:rPr>
      </w:pPr>
      <w:r>
        <w:rPr>
          <w:rFonts w:ascii="Arial" w:eastAsia="Arial" w:hAnsi="Arial"/>
          <w:b/>
          <w:sz w:val="24"/>
        </w:rPr>
        <w:t>Tumblr</w:t>
      </w:r>
    </w:p>
    <w:p w:rsidR="00FA0981" w:rsidRDefault="00FA0981" w:rsidP="00FA0981">
      <w:pPr>
        <w:spacing w:line="200" w:lineRule="exact"/>
        <w:rPr>
          <w:rFonts w:ascii="Times New Roman" w:eastAsia="Times New Roman" w:hAnsi="Times New Roman"/>
        </w:rPr>
      </w:pPr>
      <w:r>
        <w:rPr>
          <w:rFonts w:ascii="Wingdings" w:eastAsia="Wingdings" w:hAnsi="Wingdings"/>
          <w:sz w:val="48"/>
          <w:vertAlign w:val="superscript"/>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55" w:name="page954"/>
      <w:bookmarkEnd w:id="55"/>
    </w:p>
    <w:p w:rsidR="00FA0981" w:rsidRDefault="00FA0981" w:rsidP="00FA0981">
      <w:pPr>
        <w:spacing w:line="357" w:lineRule="auto"/>
        <w:ind w:right="1202" w:firstLine="708"/>
        <w:jc w:val="both"/>
        <w:rPr>
          <w:rFonts w:ascii="Arial" w:eastAsia="Arial" w:hAnsi="Arial"/>
          <w:sz w:val="24"/>
        </w:rPr>
      </w:pPr>
      <w:r>
        <w:rPr>
          <w:rFonts w:ascii="Arial" w:eastAsia="Arial" w:hAnsi="Arial"/>
          <w:sz w:val="24"/>
        </w:rPr>
        <w:t>O Tumblr é uma plataforma de blog que permite ao usuário publicar diversos assuntos, temas e mídias e funciona como uma rede social permitindo o contato com outros usuários. O Tumblr é feito de blogs, e através da sua conta é possível encontrar e seguir blogs e também outras pessoas podem encontrar e seguir o seu blog (Tumblr, 2015).</w:t>
      </w:r>
    </w:p>
    <w:p w:rsidR="00FA0981" w:rsidRDefault="00FA0981" w:rsidP="00FA0981">
      <w:pPr>
        <w:spacing w:line="256" w:lineRule="exact"/>
        <w:rPr>
          <w:rFonts w:ascii="Times New Roman" w:eastAsia="Times New Roman" w:hAnsi="Times New Roman"/>
        </w:rPr>
      </w:pPr>
    </w:p>
    <w:p w:rsidR="00FA0981" w:rsidRDefault="00FA0981" w:rsidP="00FA0981">
      <w:pPr>
        <w:spacing w:line="356" w:lineRule="auto"/>
        <w:ind w:right="1202" w:firstLine="708"/>
        <w:jc w:val="both"/>
        <w:rPr>
          <w:rFonts w:ascii="Arial" w:eastAsia="Arial" w:hAnsi="Arial"/>
          <w:sz w:val="24"/>
        </w:rPr>
      </w:pPr>
      <w:r>
        <w:rPr>
          <w:rFonts w:ascii="Arial" w:eastAsia="Arial" w:hAnsi="Arial"/>
          <w:sz w:val="24"/>
        </w:rPr>
        <w:t>O Tumbr também entra na lista de redes sociais utilizadas como ferramenta de marketing para empresas e serviços, “um estudo recente da Nielsen revela que o Tumblr aumentou em 183% a base de usuários em um ano. Isto representa um marco significativo, especialmente para quem procura novas redes sociais”</w:t>
      </w:r>
    </w:p>
    <w:p w:rsidR="00FA0981" w:rsidRDefault="00FA0981" w:rsidP="00FA0981">
      <w:pPr>
        <w:spacing w:line="19" w:lineRule="exact"/>
        <w:rPr>
          <w:rFonts w:ascii="Times New Roman" w:eastAsia="Times New Roman" w:hAnsi="Times New Roman"/>
        </w:rPr>
      </w:pPr>
    </w:p>
    <w:p w:rsidR="00FA0981" w:rsidRDefault="00FA0981" w:rsidP="00FA0981">
      <w:pPr>
        <w:spacing w:line="356" w:lineRule="auto"/>
        <w:ind w:right="1222"/>
        <w:jc w:val="both"/>
        <w:rPr>
          <w:rFonts w:ascii="Arial" w:eastAsia="Arial" w:hAnsi="Arial"/>
          <w:sz w:val="24"/>
        </w:rPr>
      </w:pPr>
      <w:r>
        <w:rPr>
          <w:rFonts w:ascii="Arial" w:eastAsia="Arial" w:hAnsi="Arial"/>
          <w:sz w:val="24"/>
        </w:rPr>
        <w:t>(TechTudo, 2012), isso ocorre porque empresas podem tornar sua conta no Tumblr em uma ferramenta interessante para as estratégias de marketing online, com ações como as apresentadas a seguir voltadas ao posicionamento de empresas no mercado através do Tumblr</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right="1222" w:firstLine="708"/>
        <w:jc w:val="both"/>
        <w:rPr>
          <w:rFonts w:ascii="Arial" w:eastAsia="Arial" w:hAnsi="Arial"/>
          <w:sz w:val="24"/>
        </w:rPr>
      </w:pPr>
      <w:r>
        <w:rPr>
          <w:rFonts w:ascii="Arial" w:eastAsia="Arial" w:hAnsi="Arial"/>
          <w:sz w:val="24"/>
        </w:rPr>
        <w:t>“Reblogar conteúdo de empresas parceiras, fornecedores ou clientes pode ser uma forma de se posicionar no mercado como uma fonte de informação valiosa. (...) Além de gerar o conteúdo, “curta” e comente outros posts de Tumblrs do mercado ou dos seguidores. Assim, o nome da empresa e os comentários ajudarão a construir a marca na rede. (...) sempre que possível, insira um link para o seu Tumblr ou site. Assim, sempre que o conteúdo for compartilhado, a sua</w:t>
      </w:r>
    </w:p>
    <w:p w:rsidR="00FA0981" w:rsidRDefault="00FA0981" w:rsidP="00FA0981">
      <w:pPr>
        <w:spacing w:line="14" w:lineRule="exact"/>
        <w:rPr>
          <w:rFonts w:ascii="Times New Roman" w:eastAsia="Times New Roman" w:hAnsi="Times New Roman"/>
        </w:rPr>
      </w:pPr>
    </w:p>
    <w:p w:rsidR="00FA0981" w:rsidRDefault="00FA0981" w:rsidP="00FA0981">
      <w:pPr>
        <w:spacing w:line="356" w:lineRule="auto"/>
        <w:ind w:right="1202"/>
        <w:jc w:val="both"/>
        <w:rPr>
          <w:rFonts w:ascii="Arial" w:eastAsia="Arial" w:hAnsi="Arial"/>
          <w:sz w:val="24"/>
        </w:rPr>
      </w:pPr>
      <w:r>
        <w:rPr>
          <w:rFonts w:ascii="Arial" w:eastAsia="Arial" w:hAnsi="Arial"/>
          <w:sz w:val="24"/>
        </w:rPr>
        <w:t>“assinatura” estará presente. (...) ao postar algo no Tumblr não se esqueça de inserir tags para classificar suas postagens e torná-las mais “encontráveis” (...) Integrar as campanhas na mídia tradicional com as redes sociais gera o posicionamento nesta ferramenta e atrai a atenção dos clientes. (Techtudo, 2012)</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93"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4" w:lineRule="exact"/>
        <w:rPr>
          <w:rFonts w:ascii="Times New Roman" w:eastAsia="Times New Roman" w:hAnsi="Times New Roman"/>
        </w:rPr>
      </w:pPr>
      <w:bookmarkStart w:id="56" w:name="page955"/>
      <w:bookmarkEnd w:id="56"/>
    </w:p>
    <w:p w:rsidR="00FA0981" w:rsidRDefault="00FA0981" w:rsidP="00FA0981">
      <w:pPr>
        <w:pStyle w:val="Ttulo1"/>
        <w:rPr>
          <w:rFonts w:eastAsia="Arial"/>
        </w:rPr>
      </w:pPr>
      <w:bookmarkStart w:id="57" w:name="_Toc507763548"/>
      <w:r>
        <w:rPr>
          <w:rFonts w:eastAsia="Arial"/>
        </w:rPr>
        <w:t>6.9.1 ESTRATÉGIAS   DA   COMUNICAÇÃO   DA   PREFEITURA   DE</w:t>
      </w:r>
      <w:bookmarkEnd w:id="57"/>
    </w:p>
    <w:p w:rsidR="00FA0981" w:rsidRPr="00223BAE" w:rsidRDefault="00FA0981" w:rsidP="00FA0981">
      <w:pPr>
        <w:pStyle w:val="Ttulo1"/>
        <w:rPr>
          <w:rFonts w:eastAsia="Arial"/>
        </w:rPr>
      </w:pPr>
      <w:bookmarkStart w:id="58" w:name="_Toc507763549"/>
      <w:r>
        <w:rPr>
          <w:rFonts w:eastAsia="Arial"/>
        </w:rPr>
        <w:t>LOUVEIRA</w:t>
      </w:r>
      <w:bookmarkEnd w:id="58"/>
    </w:p>
    <w:p w:rsidR="00FA0981" w:rsidRDefault="00FA0981" w:rsidP="00FA0981">
      <w:pPr>
        <w:pStyle w:val="Ttulo1"/>
        <w:rPr>
          <w:rFonts w:eastAsia="Arial"/>
        </w:rPr>
      </w:pPr>
      <w:bookmarkStart w:id="59" w:name="_Toc507763550"/>
      <w:r>
        <w:rPr>
          <w:rFonts w:eastAsia="Arial"/>
        </w:rPr>
        <w:t>Website Institucional Prefeitura Municipal de Louveira</w:t>
      </w:r>
      <w:bookmarkEnd w:id="59"/>
    </w:p>
    <w:p w:rsidR="00FA0981" w:rsidRDefault="00FA0981" w:rsidP="00FA0981">
      <w:pPr>
        <w:spacing w:line="264" w:lineRule="exact"/>
        <w:rPr>
          <w:rFonts w:ascii="Times New Roman" w:eastAsia="Times New Roman" w:hAnsi="Times New Roman"/>
        </w:rPr>
      </w:pPr>
    </w:p>
    <w:p w:rsidR="00FA0981" w:rsidRDefault="00FA0981" w:rsidP="00FA0981">
      <w:pPr>
        <w:tabs>
          <w:tab w:val="left" w:pos="1080"/>
          <w:tab w:val="left" w:pos="2280"/>
          <w:tab w:val="left" w:pos="3140"/>
          <w:tab w:val="left" w:pos="3620"/>
          <w:tab w:val="left" w:pos="4620"/>
          <w:tab w:val="left" w:pos="5440"/>
          <w:tab w:val="left" w:pos="5920"/>
          <w:tab w:val="left" w:pos="7180"/>
          <w:tab w:val="left" w:pos="7660"/>
          <w:tab w:val="left" w:pos="8780"/>
        </w:tabs>
        <w:spacing w:line="0" w:lineRule="atLeast"/>
        <w:ind w:left="700"/>
        <w:rPr>
          <w:rFonts w:ascii="Arial" w:eastAsia="Arial" w:hAnsi="Arial"/>
          <w:sz w:val="24"/>
        </w:rPr>
      </w:pPr>
      <w:r>
        <w:rPr>
          <w:rFonts w:ascii="Arial" w:eastAsia="Arial" w:hAnsi="Arial"/>
          <w:sz w:val="24"/>
        </w:rPr>
        <w:t>O</w:t>
      </w:r>
      <w:r>
        <w:rPr>
          <w:rFonts w:ascii="Times New Roman" w:eastAsia="Times New Roman" w:hAnsi="Times New Roman"/>
        </w:rPr>
        <w:tab/>
      </w:r>
      <w:r>
        <w:rPr>
          <w:rFonts w:ascii="Arial" w:eastAsia="Arial" w:hAnsi="Arial"/>
          <w:sz w:val="24"/>
        </w:rPr>
        <w:t>endereço</w:t>
      </w:r>
      <w:r>
        <w:rPr>
          <w:rFonts w:ascii="Times New Roman" w:eastAsia="Times New Roman" w:hAnsi="Times New Roman"/>
        </w:rPr>
        <w:tab/>
      </w:r>
      <w:r>
        <w:rPr>
          <w:rFonts w:ascii="Arial" w:eastAsia="Arial" w:hAnsi="Arial"/>
          <w:sz w:val="24"/>
        </w:rPr>
        <w:t>virtual</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4"/>
        </w:rPr>
        <w:t>website</w:t>
      </w:r>
      <w:r>
        <w:rPr>
          <w:rFonts w:ascii="Times New Roman" w:eastAsia="Times New Roman" w:hAnsi="Times New Roman"/>
        </w:rPr>
        <w:tab/>
      </w:r>
      <w:r>
        <w:rPr>
          <w:rFonts w:ascii="Arial" w:eastAsia="Arial" w:hAnsi="Arial"/>
          <w:sz w:val="24"/>
        </w:rPr>
        <w:t>oficial</w:t>
      </w:r>
      <w:r>
        <w:rPr>
          <w:rFonts w:ascii="Times New Roman" w:eastAsia="Times New Roman" w:hAnsi="Times New Roman"/>
        </w:rPr>
        <w:tab/>
      </w:r>
      <w:r>
        <w:rPr>
          <w:rFonts w:ascii="Arial" w:eastAsia="Arial" w:hAnsi="Arial"/>
          <w:sz w:val="24"/>
        </w:rPr>
        <w:t>da</w:t>
      </w:r>
      <w:r>
        <w:rPr>
          <w:rFonts w:ascii="Times New Roman" w:eastAsia="Times New Roman" w:hAnsi="Times New Roman"/>
        </w:rPr>
        <w:tab/>
      </w:r>
      <w:r>
        <w:rPr>
          <w:rFonts w:ascii="Arial" w:eastAsia="Arial" w:hAnsi="Arial"/>
          <w:sz w:val="24"/>
        </w:rPr>
        <w:t>Prefeitura</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Louveira</w:t>
      </w:r>
      <w:r>
        <w:rPr>
          <w:rFonts w:ascii="Times New Roman" w:eastAsia="Times New Roman" w:hAnsi="Times New Roman"/>
        </w:rPr>
        <w:tab/>
      </w:r>
      <w:r>
        <w:rPr>
          <w:rFonts w:ascii="Arial" w:eastAsia="Arial" w:hAnsi="Arial"/>
          <w:sz w:val="24"/>
        </w:rPr>
        <w:t>é</w:t>
      </w:r>
    </w:p>
    <w:p w:rsidR="00FA0981" w:rsidRDefault="00FA0981" w:rsidP="00FA0981">
      <w:pPr>
        <w:spacing w:line="139" w:lineRule="exact"/>
        <w:rPr>
          <w:rFonts w:ascii="Times New Roman" w:eastAsia="Times New Roman" w:hAnsi="Times New Roman"/>
        </w:rPr>
      </w:pPr>
    </w:p>
    <w:p w:rsidR="00FA0981" w:rsidRDefault="00FA0981" w:rsidP="00FA0981">
      <w:pPr>
        <w:spacing w:line="0" w:lineRule="atLeast"/>
        <w:rPr>
          <w:rFonts w:ascii="Arial" w:eastAsia="Arial" w:hAnsi="Arial"/>
          <w:sz w:val="24"/>
        </w:rPr>
      </w:pPr>
      <w:r>
        <w:rPr>
          <w:rFonts w:ascii="Arial" w:eastAsia="Arial" w:hAnsi="Arial"/>
          <w:sz w:val="24"/>
        </w:rPr>
        <w:t>“www.louveira.sp.gov.br”.</w:t>
      </w:r>
    </w:p>
    <w:p w:rsidR="00FA0981" w:rsidRDefault="00FA0981" w:rsidP="00FA0981">
      <w:pPr>
        <w:spacing w:line="388"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A página inicial de acesso fornece uma área interativa com notícias e informações em destaque, além disso, deixa em evidência ao final da página documentos oficiais aos quais os cidadãos podem ter acesso, como o Programa de Metas 2013-2016, o Plano Diretor de Louveira, o Plano Municipal de Gestão Integrada dos Resíduos Sólidos, o Plano Local de Habitação de Interesse Social entre outros. Destaca-se que as notícias sobre os acontecimentos do município aparecem em ordem cronológica do mais novo ao mais antigo na página inicial.</w:t>
      </w:r>
    </w:p>
    <w:p w:rsidR="00FA0981" w:rsidRDefault="00FA0981" w:rsidP="00FA0981">
      <w:pPr>
        <w:spacing w:line="258" w:lineRule="exact"/>
        <w:rPr>
          <w:rFonts w:ascii="Times New Roman" w:eastAsia="Times New Roman" w:hAnsi="Times New Roman"/>
        </w:rPr>
      </w:pPr>
    </w:p>
    <w:p w:rsidR="00FA0981" w:rsidRDefault="00FA0981" w:rsidP="00FA0981">
      <w:pPr>
        <w:spacing w:line="375" w:lineRule="auto"/>
        <w:ind w:right="1220" w:firstLine="708"/>
        <w:jc w:val="both"/>
        <w:rPr>
          <w:rFonts w:ascii="Arial" w:eastAsia="Arial" w:hAnsi="Arial"/>
          <w:sz w:val="23"/>
        </w:rPr>
      </w:pPr>
      <w:r>
        <w:rPr>
          <w:rFonts w:ascii="Arial" w:eastAsia="Arial" w:hAnsi="Arial"/>
          <w:sz w:val="23"/>
        </w:rPr>
        <w:t>O website também fornece acesso ao Portal do Cidadão que dá informações acerca do consumo de água e extratos do IPTU (Imposto Predial Territorial Urbano) e oferece a opção de busca, para facilitar na procura de informações. Ao final da página há o contato (e-mail e telefone) e o endereço da Prefeitura Municipal.</w:t>
      </w:r>
    </w:p>
    <w:p w:rsidR="00FA0981" w:rsidRDefault="00FA0981" w:rsidP="00FA0981">
      <w:pPr>
        <w:spacing w:line="243" w:lineRule="exact"/>
        <w:rPr>
          <w:rFonts w:ascii="Times New Roman" w:eastAsia="Times New Roman" w:hAnsi="Times New Roman"/>
        </w:rPr>
      </w:pPr>
    </w:p>
    <w:p w:rsidR="00FA0981" w:rsidRDefault="00FA0981" w:rsidP="00FA0981">
      <w:pPr>
        <w:spacing w:line="349" w:lineRule="auto"/>
        <w:ind w:right="1200" w:firstLine="708"/>
        <w:jc w:val="both"/>
        <w:rPr>
          <w:rFonts w:ascii="Arial" w:eastAsia="Arial" w:hAnsi="Arial"/>
          <w:sz w:val="24"/>
        </w:rPr>
      </w:pPr>
      <w:r>
        <w:rPr>
          <w:rFonts w:ascii="Arial" w:eastAsia="Arial" w:hAnsi="Arial"/>
          <w:sz w:val="24"/>
        </w:rPr>
        <w:t>O acesso a itens específicos localiza-se na parte superior do website a partir dos seguintes links:</w:t>
      </w:r>
    </w:p>
    <w:p w:rsidR="00FA0981" w:rsidRDefault="00FA0981" w:rsidP="00FA0981">
      <w:pPr>
        <w:spacing w:line="204" w:lineRule="exact"/>
        <w:rPr>
          <w:rFonts w:ascii="Times New Roman" w:eastAsia="Times New Roman" w:hAnsi="Times New Roman"/>
        </w:rPr>
      </w:pPr>
    </w:p>
    <w:p w:rsidR="00FA0981" w:rsidRDefault="00FA0981" w:rsidP="00FA0981">
      <w:pPr>
        <w:tabs>
          <w:tab w:val="left" w:pos="700"/>
        </w:tabs>
        <w:spacing w:line="0" w:lineRule="atLeast"/>
        <w:ind w:left="360"/>
        <w:rPr>
          <w:rFonts w:ascii="Arial" w:eastAsia="Arial" w:hAnsi="Arial"/>
          <w:sz w:val="23"/>
        </w:rPr>
      </w:pPr>
      <w:r>
        <w:rPr>
          <w:rFonts w:ascii="Wingdings" w:eastAsia="Wingdings" w:hAnsi="Wingdings"/>
          <w:sz w:val="48"/>
          <w:vertAlign w:val="superscript"/>
        </w:rPr>
        <w:t></w:t>
      </w:r>
      <w:r>
        <w:rPr>
          <w:rFonts w:ascii="Times New Roman" w:eastAsia="Times New Roman" w:hAnsi="Times New Roman"/>
        </w:rPr>
        <w:tab/>
      </w:r>
      <w:r>
        <w:rPr>
          <w:rFonts w:ascii="Arial" w:eastAsia="Arial" w:hAnsi="Arial"/>
          <w:sz w:val="23"/>
        </w:rPr>
        <w:t>“Principal”: dá acesso à página inicial do site.</w:t>
      </w:r>
    </w:p>
    <w:p w:rsidR="00FA0981" w:rsidRDefault="00FA0981" w:rsidP="00FA0981">
      <w:pPr>
        <w:spacing w:line="31" w:lineRule="exact"/>
        <w:rPr>
          <w:rFonts w:ascii="Times New Roman" w:eastAsia="Times New Roman" w:hAnsi="Times New Roman"/>
        </w:rPr>
      </w:pPr>
    </w:p>
    <w:p w:rsidR="00FA0981" w:rsidRDefault="00FA0981" w:rsidP="00FA0981">
      <w:pPr>
        <w:tabs>
          <w:tab w:val="left" w:pos="700"/>
        </w:tabs>
        <w:spacing w:line="0" w:lineRule="atLeast"/>
        <w:ind w:left="360"/>
        <w:rPr>
          <w:rFonts w:ascii="Arial" w:eastAsia="Arial" w:hAnsi="Arial"/>
          <w:sz w:val="24"/>
        </w:rPr>
      </w:pPr>
      <w:r>
        <w:rPr>
          <w:rFonts w:ascii="Wingdings" w:eastAsia="Wingdings" w:hAnsi="Wingdings"/>
          <w:sz w:val="48"/>
          <w:vertAlign w:val="superscript"/>
        </w:rPr>
        <w:t></w:t>
      </w:r>
      <w:r>
        <w:rPr>
          <w:rFonts w:ascii="Times New Roman" w:eastAsia="Times New Roman" w:hAnsi="Times New Roman"/>
        </w:rPr>
        <w:tab/>
      </w:r>
      <w:r>
        <w:rPr>
          <w:rFonts w:ascii="Arial" w:eastAsia="Arial" w:hAnsi="Arial"/>
          <w:sz w:val="24"/>
        </w:rPr>
        <w:t>“Conheça Louveira”: dá a possibilidade de acesso a um breve resumo da</w:t>
      </w:r>
    </w:p>
    <w:p w:rsidR="00FA0981" w:rsidRDefault="00FA0981" w:rsidP="00FA0981">
      <w:pPr>
        <w:spacing w:line="344" w:lineRule="auto"/>
        <w:ind w:left="720" w:right="1220"/>
        <w:rPr>
          <w:rFonts w:ascii="Arial" w:eastAsia="Arial" w:hAnsi="Arial"/>
          <w:sz w:val="24"/>
        </w:rPr>
      </w:pPr>
      <w:r>
        <w:rPr>
          <w:rFonts w:ascii="Arial" w:eastAsia="Arial" w:hAnsi="Arial"/>
          <w:sz w:val="24"/>
        </w:rPr>
        <w:t>história do município, às imagens da bandeira e do brasão da cidade e ao hino municipal.</w:t>
      </w:r>
    </w:p>
    <w:p w:rsidR="00FA0981" w:rsidRDefault="00FA0981" w:rsidP="00FA0981">
      <w:pPr>
        <w:spacing w:line="132"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6800"/>
        <w:gridCol w:w="2160"/>
        <w:gridCol w:w="820"/>
      </w:tblGrid>
      <w:tr w:rsidR="00FA0981" w:rsidTr="00C01A91">
        <w:trPr>
          <w:trHeight w:val="552"/>
        </w:trPr>
        <w:tc>
          <w:tcPr>
            <w:tcW w:w="6800" w:type="dxa"/>
            <w:shd w:val="clear" w:color="auto" w:fill="auto"/>
            <w:vAlign w:val="bottom"/>
          </w:tcPr>
          <w:p w:rsidR="00FA0981" w:rsidRDefault="00FA0981" w:rsidP="00C01A91">
            <w:pPr>
              <w:spacing w:line="0" w:lineRule="atLeas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“Secretarias”:  informações  sobre  a  Prefeitura  (prefeito  e</w:t>
            </w:r>
          </w:p>
        </w:tc>
        <w:tc>
          <w:tcPr>
            <w:tcW w:w="2160" w:type="dxa"/>
            <w:shd w:val="clear" w:color="auto" w:fill="auto"/>
            <w:vAlign w:val="bottom"/>
          </w:tcPr>
          <w:p w:rsidR="00FA0981" w:rsidRDefault="00FA0981" w:rsidP="00C01A91">
            <w:pPr>
              <w:spacing w:line="0" w:lineRule="atLeast"/>
              <w:ind w:right="160"/>
              <w:jc w:val="center"/>
              <w:rPr>
                <w:rFonts w:ascii="Arial" w:eastAsia="Arial" w:hAnsi="Arial"/>
                <w:sz w:val="24"/>
              </w:rPr>
            </w:pPr>
            <w:r>
              <w:rPr>
                <w:rFonts w:ascii="Arial" w:eastAsia="Arial" w:hAnsi="Arial"/>
                <w:sz w:val="24"/>
              </w:rPr>
              <w:t>vice-prefeita)  e</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8960" w:type="dxa"/>
            <w:gridSpan w:val="2"/>
            <w:shd w:val="clear" w:color="auto" w:fill="auto"/>
            <w:vAlign w:val="bottom"/>
          </w:tcPr>
          <w:p w:rsidR="00FA0981" w:rsidRDefault="00FA0981" w:rsidP="00C01A91">
            <w:pPr>
              <w:spacing w:line="264" w:lineRule="exact"/>
              <w:ind w:left="360"/>
              <w:rPr>
                <w:rFonts w:ascii="Arial" w:eastAsia="Arial" w:hAnsi="Arial"/>
                <w:sz w:val="24"/>
              </w:rPr>
            </w:pPr>
            <w:r>
              <w:rPr>
                <w:rFonts w:ascii="Arial" w:eastAsia="Arial" w:hAnsi="Arial"/>
                <w:sz w:val="24"/>
              </w:rPr>
              <w:t>todas  as  Secretarias  que  organizam  e  atuam  em  determinados  setores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415"/>
        </w:trPr>
        <w:tc>
          <w:tcPr>
            <w:tcW w:w="8960" w:type="dxa"/>
            <w:gridSpan w:val="2"/>
            <w:shd w:val="clear" w:color="auto" w:fill="auto"/>
            <w:vAlign w:val="bottom"/>
          </w:tcPr>
          <w:p w:rsidR="00FA0981" w:rsidRDefault="00FA0981" w:rsidP="00C01A91">
            <w:pPr>
              <w:spacing w:line="0" w:lineRule="atLeast"/>
              <w:ind w:left="360"/>
              <w:rPr>
                <w:rFonts w:ascii="Arial" w:eastAsia="Arial" w:hAnsi="Arial"/>
                <w:sz w:val="24"/>
              </w:rPr>
            </w:pPr>
            <w:r>
              <w:rPr>
                <w:rFonts w:ascii="Arial" w:eastAsia="Arial" w:hAnsi="Arial"/>
                <w:sz w:val="24"/>
              </w:rPr>
              <w:t>públicos.  No  link  de  cada  Secretaria  há  um  breve  resumo  de  suas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6800" w:type="dxa"/>
            <w:shd w:val="clear" w:color="auto" w:fill="auto"/>
            <w:vAlign w:val="bottom"/>
          </w:tcPr>
          <w:p w:rsidR="00FA0981" w:rsidRDefault="00FA0981" w:rsidP="00C01A91">
            <w:pPr>
              <w:spacing w:line="0" w:lineRule="atLeast"/>
              <w:ind w:left="360"/>
              <w:rPr>
                <w:rFonts w:ascii="Arial" w:eastAsia="Arial" w:hAnsi="Arial"/>
                <w:sz w:val="24"/>
              </w:rPr>
            </w:pPr>
            <w:r>
              <w:rPr>
                <w:rFonts w:ascii="Arial" w:eastAsia="Arial" w:hAnsi="Arial"/>
                <w:sz w:val="24"/>
              </w:rPr>
              <w:t>atribuições  e  tarefas,  assim  como  uma  breve  descrição</w:t>
            </w:r>
          </w:p>
        </w:tc>
        <w:tc>
          <w:tcPr>
            <w:tcW w:w="2160" w:type="dxa"/>
            <w:shd w:val="clear" w:color="auto" w:fill="auto"/>
            <w:vAlign w:val="bottom"/>
          </w:tcPr>
          <w:p w:rsidR="00FA0981" w:rsidRDefault="00FA0981" w:rsidP="00C01A91">
            <w:pPr>
              <w:spacing w:line="0" w:lineRule="atLeast"/>
              <w:ind w:right="220"/>
              <w:jc w:val="center"/>
              <w:rPr>
                <w:rFonts w:ascii="Arial" w:eastAsia="Arial" w:hAnsi="Arial"/>
                <w:sz w:val="24"/>
              </w:rPr>
            </w:pPr>
            <w:r>
              <w:rPr>
                <w:rFonts w:ascii="Arial" w:eastAsia="Arial" w:hAnsi="Arial"/>
                <w:sz w:val="24"/>
              </w:rPr>
              <w:t>do  histórico  de</w:t>
            </w:r>
          </w:p>
        </w:tc>
        <w:tc>
          <w:tcPr>
            <w:tcW w:w="820" w:type="dxa"/>
            <w:vMerge w:val="restart"/>
            <w:shd w:val="clear" w:color="auto" w:fill="auto"/>
            <w:textDirection w:val="btLr"/>
            <w:vAlign w:val="bottom"/>
          </w:tcPr>
          <w:p w:rsidR="00FA0981" w:rsidRDefault="00FA0981" w:rsidP="00C01A91">
            <w:pPr>
              <w:spacing w:line="0" w:lineRule="atLeast"/>
              <w:ind w:left="113"/>
              <w:rPr>
                <w:rFonts w:ascii="Cambria" w:eastAsia="Cambria" w:hAnsi="Cambria"/>
                <w:w w:val="72"/>
                <w:sz w:val="16"/>
              </w:rPr>
            </w:pPr>
          </w:p>
        </w:tc>
      </w:tr>
      <w:tr w:rsidR="00FA0981" w:rsidTr="00C01A91">
        <w:trPr>
          <w:trHeight w:val="365"/>
        </w:trPr>
        <w:tc>
          <w:tcPr>
            <w:tcW w:w="6800" w:type="dxa"/>
            <w:vMerge w:val="restart"/>
            <w:shd w:val="clear" w:color="auto" w:fill="auto"/>
            <w:vAlign w:val="bottom"/>
          </w:tcPr>
          <w:p w:rsidR="00FA0981" w:rsidRDefault="00FA0981" w:rsidP="00C01A91">
            <w:pPr>
              <w:spacing w:line="0" w:lineRule="atLeast"/>
              <w:ind w:left="360"/>
              <w:rPr>
                <w:rFonts w:ascii="Arial" w:eastAsia="Arial" w:hAnsi="Arial"/>
                <w:sz w:val="24"/>
              </w:rPr>
            </w:pPr>
            <w:r>
              <w:rPr>
                <w:rFonts w:ascii="Arial" w:eastAsia="Arial" w:hAnsi="Arial"/>
                <w:sz w:val="24"/>
              </w:rPr>
              <w:t>atuação profissional do secretário (a) responsável.</w:t>
            </w:r>
          </w:p>
        </w:tc>
        <w:tc>
          <w:tcPr>
            <w:tcW w:w="21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0"/>
        </w:trPr>
        <w:tc>
          <w:tcPr>
            <w:tcW w:w="68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rPr>
          <w:rFonts w:ascii="Times New Roman" w:eastAsia="Times New Roman" w:hAnsi="Times New Roman"/>
          <w:sz w:val="4"/>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60" w:name="page956"/>
      <w:bookmarkEnd w:id="60"/>
    </w:p>
    <w:p w:rsidR="00FA0981" w:rsidRDefault="00FA0981" w:rsidP="00FA0981">
      <w:pPr>
        <w:numPr>
          <w:ilvl w:val="0"/>
          <w:numId w:val="2"/>
        </w:numPr>
        <w:tabs>
          <w:tab w:val="left" w:pos="720"/>
        </w:tabs>
        <w:spacing w:line="328" w:lineRule="auto"/>
        <w:ind w:left="720" w:right="20" w:hanging="363"/>
        <w:jc w:val="both"/>
        <w:rPr>
          <w:rFonts w:ascii="Wingdings" w:eastAsia="Wingdings" w:hAnsi="Wingdings"/>
          <w:sz w:val="48"/>
          <w:vertAlign w:val="superscript"/>
        </w:rPr>
      </w:pPr>
      <w:r>
        <w:rPr>
          <w:rFonts w:ascii="Arial" w:eastAsia="Arial" w:hAnsi="Arial"/>
          <w:sz w:val="24"/>
        </w:rPr>
        <w:t>“Comunicação”: dá acesso ao link “Calendário de Eventos” que encontrasse atualmente em erro e não possui nenhum evento cadastrado. Também permite o acesso à “Imprensa Oficial” que traz notícias referentes às decisões das Secretarias e Prefeitura de Louveira, assim como informações sobre leis, decretos, ações, programas, entre outros. O link “Notícias” traz todas as notícias já postadas no website em ordem cronológica, da mais recente para a mais antiga, “Fotos” fornece imagens de alguns eventos que ocorreram em Louveira e de alguns temas pontuais, como por exemplo, a pasta “Turismo” que traz fotos que remetem aos atrativos de Louveira, e “Vídeos” por sua vez encontra-se em erro, não havendo nenhum vídeo da cidade na página</w:t>
      </w:r>
      <w:r>
        <w:rPr>
          <w:rFonts w:ascii="Arial" w:eastAsia="Arial" w:hAnsi="Arial"/>
          <w:sz w:val="19"/>
        </w:rPr>
        <w:t>.</w:t>
      </w:r>
    </w:p>
    <w:p w:rsidR="00FA0981" w:rsidRDefault="00FA0981" w:rsidP="00FA0981">
      <w:pPr>
        <w:spacing w:line="294" w:lineRule="exact"/>
        <w:rPr>
          <w:rFonts w:ascii="Times New Roman" w:eastAsia="Times New Roman" w:hAnsi="Times New Roman"/>
        </w:rPr>
      </w:pPr>
    </w:p>
    <w:p w:rsidR="00FA0981" w:rsidRDefault="00FA0981" w:rsidP="00FA0981">
      <w:pPr>
        <w:spacing w:line="355" w:lineRule="auto"/>
        <w:ind w:right="20" w:firstLine="708"/>
        <w:jc w:val="both"/>
        <w:rPr>
          <w:rFonts w:ascii="Arial" w:eastAsia="Arial" w:hAnsi="Arial"/>
          <w:sz w:val="24"/>
        </w:rPr>
      </w:pPr>
      <w:r>
        <w:rPr>
          <w:rFonts w:ascii="Arial" w:eastAsia="Arial" w:hAnsi="Arial"/>
          <w:sz w:val="24"/>
        </w:rPr>
        <w:t>A pasta de fotos “Turismo” é a única referência que remete ao turismo do município no website por meio de imagens, sem nenhuma informação mais precisa que possa atender aos visitantes que procuram por informações.</w:t>
      </w:r>
    </w:p>
    <w:p w:rsidR="00FA0981" w:rsidRDefault="00FA0981" w:rsidP="00FA0981">
      <w:pPr>
        <w:spacing w:line="256" w:lineRule="exact"/>
        <w:rPr>
          <w:rFonts w:ascii="Times New Roman" w:eastAsia="Times New Roman" w:hAnsi="Times New Roman"/>
        </w:rPr>
      </w:pPr>
    </w:p>
    <w:p w:rsidR="00FA0981" w:rsidRDefault="00FA0981" w:rsidP="00FA0981">
      <w:pPr>
        <w:numPr>
          <w:ilvl w:val="0"/>
          <w:numId w:val="2"/>
        </w:numPr>
        <w:tabs>
          <w:tab w:val="left" w:pos="720"/>
        </w:tabs>
        <w:spacing w:line="272" w:lineRule="auto"/>
        <w:ind w:left="720" w:right="20" w:hanging="363"/>
        <w:jc w:val="both"/>
        <w:rPr>
          <w:rFonts w:ascii="Wingdings" w:eastAsia="Wingdings" w:hAnsi="Wingdings"/>
          <w:sz w:val="48"/>
          <w:vertAlign w:val="superscript"/>
        </w:rPr>
      </w:pPr>
      <w:r>
        <w:rPr>
          <w:rFonts w:ascii="Arial" w:eastAsia="Arial" w:hAnsi="Arial"/>
          <w:sz w:val="24"/>
        </w:rPr>
        <w:t>“Licitações”: acesso aos links “Decreto 3.678”, “Decreto 3.982” e “Pregão Presencial”. O primeiro Decreto se refere às sanções administrativas previstas em Leis Federais no âmbito da Administração Municipal, e o segundo se refere a algumas alterações pelas quais passou o primeiro.</w:t>
      </w:r>
    </w:p>
    <w:p w:rsidR="00FA0981" w:rsidRDefault="00FA0981" w:rsidP="00FA0981">
      <w:pPr>
        <w:spacing w:line="114" w:lineRule="exact"/>
        <w:rPr>
          <w:rFonts w:ascii="Wingdings" w:eastAsia="Wingdings" w:hAnsi="Wingdings"/>
          <w:sz w:val="48"/>
          <w:vertAlign w:val="superscript"/>
        </w:rPr>
      </w:pPr>
    </w:p>
    <w:p w:rsidR="00FA0981" w:rsidRDefault="00FA0981" w:rsidP="00FA0981">
      <w:pPr>
        <w:numPr>
          <w:ilvl w:val="0"/>
          <w:numId w:val="2"/>
        </w:numPr>
        <w:tabs>
          <w:tab w:val="left" w:pos="720"/>
        </w:tabs>
        <w:spacing w:line="242" w:lineRule="auto"/>
        <w:ind w:left="720" w:hanging="363"/>
        <w:jc w:val="both"/>
        <w:rPr>
          <w:rFonts w:ascii="Wingdings" w:eastAsia="Wingdings" w:hAnsi="Wingdings"/>
          <w:sz w:val="48"/>
          <w:vertAlign w:val="superscript"/>
        </w:rPr>
      </w:pPr>
      <w:r>
        <w:rPr>
          <w:rFonts w:ascii="Arial" w:eastAsia="Arial" w:hAnsi="Arial"/>
          <w:sz w:val="24"/>
        </w:rPr>
        <w:t>“NF-e”: dá acesso a um sistema de gestão de arrecadação do imposto sobre serviços de qualquer natureza, além de possibilitar a escrituração e emissão de notas fiscais on-line.</w:t>
      </w:r>
    </w:p>
    <w:p w:rsidR="00FA0981" w:rsidRDefault="00FA0981" w:rsidP="00FA0981">
      <w:pPr>
        <w:spacing w:line="149" w:lineRule="exact"/>
        <w:rPr>
          <w:rFonts w:ascii="Wingdings" w:eastAsia="Wingdings" w:hAnsi="Wingdings"/>
          <w:sz w:val="48"/>
          <w:vertAlign w:val="superscript"/>
        </w:rPr>
      </w:pPr>
    </w:p>
    <w:p w:rsidR="00FA0981" w:rsidRDefault="00FA0981" w:rsidP="00FA0981">
      <w:pPr>
        <w:numPr>
          <w:ilvl w:val="0"/>
          <w:numId w:val="2"/>
        </w:numPr>
        <w:tabs>
          <w:tab w:val="left" w:pos="720"/>
        </w:tabs>
        <w:spacing w:line="272" w:lineRule="auto"/>
        <w:ind w:left="720" w:hanging="363"/>
        <w:jc w:val="both"/>
        <w:rPr>
          <w:rFonts w:ascii="Wingdings" w:eastAsia="Wingdings" w:hAnsi="Wingdings"/>
          <w:sz w:val="48"/>
          <w:vertAlign w:val="superscript"/>
        </w:rPr>
      </w:pPr>
      <w:r>
        <w:rPr>
          <w:rFonts w:ascii="Arial" w:eastAsia="Arial" w:hAnsi="Arial"/>
          <w:sz w:val="24"/>
        </w:rPr>
        <w:t>“Transparência”: acesso às finanças do município (cronograma de ações, cumprimento do artigo 148 da Lei Orgânica do Município, demonstrativos e prestação de contas anual), cargos e salários da Prefeitura e possibilidade de pedido de acesso a informações.</w:t>
      </w:r>
    </w:p>
    <w:p w:rsidR="00FA0981" w:rsidRDefault="00FA0981" w:rsidP="00FA0981">
      <w:pPr>
        <w:spacing w:line="113"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20" w:hanging="363"/>
        <w:jc w:val="both"/>
        <w:rPr>
          <w:rFonts w:ascii="Wingdings" w:eastAsia="Wingdings" w:hAnsi="Wingdings"/>
          <w:sz w:val="48"/>
          <w:vertAlign w:val="superscript"/>
        </w:rPr>
      </w:pPr>
      <w:r>
        <w:rPr>
          <w:rFonts w:ascii="Arial" w:eastAsia="Arial" w:hAnsi="Arial"/>
          <w:sz w:val="24"/>
        </w:rPr>
        <w:t>“Arquivos”: acesso a avisos, fichas de inscrição para eventos, editais, informações, relatórios etc sobre os mais diversos temas.</w:t>
      </w:r>
    </w:p>
    <w:p w:rsidR="00FA0981" w:rsidRDefault="00FA0981" w:rsidP="00FA0981">
      <w:pPr>
        <w:spacing w:line="151"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20" w:hanging="363"/>
        <w:jc w:val="both"/>
        <w:rPr>
          <w:rFonts w:ascii="Wingdings" w:eastAsia="Wingdings" w:hAnsi="Wingdings"/>
          <w:sz w:val="48"/>
          <w:vertAlign w:val="superscript"/>
        </w:rPr>
      </w:pPr>
      <w:r>
        <w:rPr>
          <w:rFonts w:ascii="Arial" w:eastAsia="Arial" w:hAnsi="Arial"/>
          <w:sz w:val="24"/>
        </w:rPr>
        <w:t>“Contato”: dá a possibilidade de enviar uma mensagem pelo próprio site para a Ouvidoria de Louveira ou Ouvidoria da Guarda Municipal. Assim</w:t>
      </w:r>
    </w:p>
    <w:p w:rsidR="00FA0981" w:rsidRDefault="00FA0981" w:rsidP="00FA0981">
      <w:pPr>
        <w:spacing w:line="151" w:lineRule="exact"/>
        <w:rPr>
          <w:rFonts w:ascii="Times New Roman" w:eastAsia="Times New Roman" w:hAnsi="Times New Roman"/>
        </w:rPr>
      </w:pPr>
    </w:p>
    <w:p w:rsidR="00FA0981" w:rsidRDefault="00FA0981" w:rsidP="00FA0981">
      <w:pPr>
        <w:spacing w:line="349" w:lineRule="auto"/>
        <w:ind w:left="720"/>
        <w:rPr>
          <w:rFonts w:ascii="Arial" w:eastAsia="Arial" w:hAnsi="Arial"/>
          <w:sz w:val="24"/>
        </w:rPr>
      </w:pPr>
      <w:r>
        <w:rPr>
          <w:rFonts w:ascii="Arial" w:eastAsia="Arial" w:hAnsi="Arial"/>
          <w:sz w:val="24"/>
        </w:rPr>
        <w:t>como dá acesso ao contato e à localização dos prédios públicos de educação da cidade, e ao contato dos principais órgãos públicos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61" w:name="page957"/>
      <w:bookmarkEnd w:id="61"/>
    </w:p>
    <w:p w:rsidR="00FA0981" w:rsidRDefault="00FA0981" w:rsidP="00FA0981">
      <w:pPr>
        <w:spacing w:line="349" w:lineRule="auto"/>
        <w:ind w:left="720" w:right="1222"/>
        <w:rPr>
          <w:rFonts w:ascii="Arial" w:eastAsia="Arial" w:hAnsi="Arial"/>
          <w:sz w:val="24"/>
        </w:rPr>
      </w:pPr>
      <w:r>
        <w:rPr>
          <w:rFonts w:ascii="Arial" w:eastAsia="Arial" w:hAnsi="Arial"/>
          <w:sz w:val="24"/>
        </w:rPr>
        <w:t>(secretarias, segurança, postos de saúde etc) através dos links “Prédios Públicos” e “Telefones úteis”.</w:t>
      </w:r>
    </w:p>
    <w:p w:rsidR="00FA0981" w:rsidRDefault="00FA0981" w:rsidP="00FA0981">
      <w:pPr>
        <w:spacing w:line="265" w:lineRule="exact"/>
        <w:rPr>
          <w:rFonts w:ascii="Times New Roman" w:eastAsia="Times New Roman" w:hAnsi="Times New Roman"/>
        </w:rPr>
      </w:pPr>
    </w:p>
    <w:p w:rsidR="00FA0981" w:rsidRDefault="00FA0981" w:rsidP="00FA0981">
      <w:pPr>
        <w:spacing w:line="357" w:lineRule="auto"/>
        <w:ind w:right="1202" w:firstLine="708"/>
        <w:jc w:val="both"/>
        <w:rPr>
          <w:rFonts w:ascii="Arial" w:eastAsia="Arial" w:hAnsi="Arial"/>
          <w:sz w:val="24"/>
        </w:rPr>
      </w:pPr>
      <w:r>
        <w:rPr>
          <w:rFonts w:ascii="Arial" w:eastAsia="Arial" w:hAnsi="Arial"/>
          <w:sz w:val="24"/>
        </w:rPr>
        <w:t>O Turismo no município não é abordado em nenhum momento por nenhum link específico do website, somente há algumas notícias relacionadas que relatam eventos, manifestações culturais e um pouco sobre o turismo rural de Louveira, porém faltam informações. Na página inicial em destaque indica-se a página oficial da Prefeitura de Louveira no Facebook, no Twitter e no Youtube.</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77" w:lineRule="exact"/>
        <w:rPr>
          <w:rFonts w:ascii="Times New Roman" w:eastAsia="Times New Roman" w:hAnsi="Times New Roman"/>
        </w:rPr>
      </w:pPr>
    </w:p>
    <w:p w:rsidR="00FA0981" w:rsidRDefault="00FA0981" w:rsidP="00FA0981">
      <w:pPr>
        <w:spacing w:line="239" w:lineRule="auto"/>
        <w:ind w:left="2520"/>
        <w:rPr>
          <w:rFonts w:ascii="Arial" w:eastAsia="Arial" w:hAnsi="Arial"/>
        </w:rPr>
      </w:pPr>
      <w:r>
        <w:rPr>
          <w:rFonts w:ascii="Arial" w:eastAsia="Arial" w:hAnsi="Arial"/>
        </w:rPr>
        <w:t>Figura 111 – Site da Prefeitura de Louveira.</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65408" behindDoc="1" locked="0" layoutInCell="0" allowOverlap="1" wp14:anchorId="405904AF" wp14:editId="32157CC6">
            <wp:simplePos x="0" y="0"/>
            <wp:positionH relativeFrom="column">
              <wp:posOffset>1263650</wp:posOffset>
            </wp:positionH>
            <wp:positionV relativeFrom="paragraph">
              <wp:posOffset>3810</wp:posOffset>
            </wp:positionV>
            <wp:extent cx="3143250" cy="4562475"/>
            <wp:effectExtent l="0" t="0" r="0" b="9525"/>
            <wp:wrapNone/>
            <wp:docPr id="482" name="Imagem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456247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29" w:lineRule="exact"/>
        <w:rPr>
          <w:rFonts w:ascii="Times New Roman" w:eastAsia="Times New Roman" w:hAnsi="Times New Roman"/>
        </w:rPr>
      </w:pPr>
    </w:p>
    <w:p w:rsidR="00FA0981" w:rsidRDefault="00FA0981" w:rsidP="00FA0981">
      <w:pPr>
        <w:spacing w:line="239" w:lineRule="auto"/>
        <w:ind w:left="2440"/>
        <w:rPr>
          <w:rFonts w:ascii="Arial" w:eastAsia="Arial" w:hAnsi="Arial"/>
        </w:rPr>
      </w:pPr>
      <w:r>
        <w:rPr>
          <w:rFonts w:ascii="Arial" w:eastAsia="Arial" w:hAnsi="Arial"/>
        </w:rPr>
        <w:t>Fonte: Prefeitura Municipal de Louveira,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93"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62" w:name="page958"/>
      <w:bookmarkEnd w:id="62"/>
    </w:p>
    <w:p w:rsidR="00FA0981" w:rsidRDefault="00FA0981" w:rsidP="00FA0981">
      <w:pPr>
        <w:spacing w:line="273" w:lineRule="exact"/>
        <w:rPr>
          <w:rFonts w:ascii="Times New Roman" w:eastAsia="Times New Roman" w:hAnsi="Times New Roman"/>
        </w:rPr>
      </w:pPr>
    </w:p>
    <w:p w:rsidR="00FA0981" w:rsidRDefault="00FA0981" w:rsidP="00FA0981">
      <w:pPr>
        <w:spacing w:line="239" w:lineRule="auto"/>
        <w:rPr>
          <w:rFonts w:ascii="Arial" w:eastAsia="Arial" w:hAnsi="Arial"/>
          <w:sz w:val="26"/>
        </w:rPr>
      </w:pPr>
      <w:r>
        <w:rPr>
          <w:rFonts w:ascii="Arial" w:eastAsia="Arial" w:hAnsi="Arial"/>
          <w:sz w:val="26"/>
        </w:rPr>
        <w:t>Facebook: Prefeitura de Louveira</w:t>
      </w:r>
    </w:p>
    <w:p w:rsidR="00FA0981" w:rsidRDefault="00FA0981" w:rsidP="00FA0981">
      <w:pPr>
        <w:spacing w:line="264"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O endereço virtual da página oficial da Prefeitura de Louveira no Facebook é</w:t>
      </w:r>
    </w:p>
    <w:p w:rsidR="00FA0981" w:rsidRDefault="00FA0981" w:rsidP="00FA0981">
      <w:pPr>
        <w:spacing w:line="150" w:lineRule="exact"/>
        <w:rPr>
          <w:rFonts w:ascii="Times New Roman" w:eastAsia="Times New Roman" w:hAnsi="Times New Roman"/>
        </w:rPr>
      </w:pPr>
    </w:p>
    <w:p w:rsidR="00FA0981" w:rsidRDefault="00FA0981" w:rsidP="00FA0981">
      <w:pPr>
        <w:spacing w:line="357" w:lineRule="auto"/>
        <w:ind w:right="1202"/>
        <w:jc w:val="both"/>
        <w:rPr>
          <w:rFonts w:ascii="Arial" w:eastAsia="Arial" w:hAnsi="Arial"/>
          <w:sz w:val="24"/>
        </w:rPr>
      </w:pPr>
      <w:r>
        <w:rPr>
          <w:rFonts w:ascii="Arial" w:eastAsia="Arial" w:hAnsi="Arial"/>
          <w:sz w:val="24"/>
        </w:rPr>
        <w:t>“https://www.facebook.com/prefeituradelouveira”. A Prefeitura utiliza a página para divulgar serviços e notícias gerais do município, desde assuntos sobre segurança e saúde, até assuntos de entretenimento e lazer. A página em 30 de outubro de 2015 possuía 8.043 curtidas e informa em sua descrição o horário de funcionamento, telefone e site da Prefeitura, assim como o e-mail de contato.</w:t>
      </w:r>
    </w:p>
    <w:p w:rsidR="00FA0981" w:rsidRDefault="00FA0981" w:rsidP="00FA0981">
      <w:pPr>
        <w:spacing w:line="256" w:lineRule="exact"/>
        <w:rPr>
          <w:rFonts w:ascii="Times New Roman" w:eastAsia="Times New Roman" w:hAnsi="Times New Roman"/>
        </w:rPr>
      </w:pPr>
    </w:p>
    <w:p w:rsidR="00FA0981" w:rsidRDefault="00FA0981" w:rsidP="00FA0981">
      <w:pPr>
        <w:spacing w:line="358" w:lineRule="auto"/>
        <w:ind w:right="1222" w:firstLine="708"/>
        <w:jc w:val="both"/>
        <w:rPr>
          <w:rFonts w:ascii="Arial" w:eastAsia="Arial" w:hAnsi="Arial"/>
          <w:sz w:val="24"/>
        </w:rPr>
      </w:pPr>
      <w:r>
        <w:rPr>
          <w:rFonts w:ascii="Arial" w:eastAsia="Arial" w:hAnsi="Arial"/>
          <w:sz w:val="24"/>
        </w:rPr>
        <w:t>Além disso, fotos e vídeos são postados na página diariamente tanto para informar os habitantes e visitantes da cidade, quanto para divulgar lugares e paisagens do município. Na página dúvidas e comentários de habitantes e interessados nas notícias e serviços são respondidos pelos próprios responsáveis pela página da Prefeitura, o que mostra interatividade e atenção da administração pública nos interesses pessoais e coletivos daqueles que vivem ou visitam Louveira.</w:t>
      </w:r>
    </w:p>
    <w:p w:rsidR="00FA0981" w:rsidRDefault="00FA0981" w:rsidP="00FA0981">
      <w:pPr>
        <w:spacing w:line="258" w:lineRule="exact"/>
        <w:rPr>
          <w:rFonts w:ascii="Times New Roman" w:eastAsia="Times New Roman" w:hAnsi="Times New Roman"/>
        </w:rPr>
      </w:pPr>
    </w:p>
    <w:p w:rsidR="00FA0981" w:rsidRDefault="00FA0981" w:rsidP="00FA0981">
      <w:pPr>
        <w:spacing w:line="358" w:lineRule="auto"/>
        <w:ind w:right="1202" w:firstLine="708"/>
        <w:jc w:val="both"/>
        <w:rPr>
          <w:rFonts w:ascii="Arial" w:eastAsia="Arial" w:hAnsi="Arial"/>
          <w:sz w:val="24"/>
        </w:rPr>
      </w:pPr>
      <w:r>
        <w:rPr>
          <w:rFonts w:ascii="Arial" w:eastAsia="Arial" w:hAnsi="Arial"/>
          <w:sz w:val="24"/>
        </w:rPr>
        <w:t>A divulgação do site oficial da Prefeitura na página do Facebook se faz essencial para que a comunicação esteja interligada e a indicação de outro canal de comunicação facilite o encontro de diferentes informações existentes em cada um deles, possibilitando ao visitante encontrar as informações que julgue mais necessária, porém é importante que também o perfil de Turismo Rural de Louveira do Facebook seja ao menos mencionado no website, nas redes sociais e canais de comunicação da Prefeitura, para que assim uma rede de informações maior possibilite uma melhor divulgação de informações aos interessados no município.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63" w:name="page959"/>
      <w:bookmarkEnd w:id="63"/>
    </w:p>
    <w:p w:rsidR="00FA0981" w:rsidRDefault="00FA0981" w:rsidP="00FA0981">
      <w:pPr>
        <w:spacing w:line="239" w:lineRule="auto"/>
        <w:ind w:left="340"/>
        <w:rPr>
          <w:rFonts w:ascii="Arial" w:eastAsia="Arial" w:hAnsi="Arial"/>
        </w:rPr>
      </w:pPr>
      <w:r>
        <w:rPr>
          <w:rFonts w:ascii="Arial" w:eastAsia="Arial" w:hAnsi="Arial"/>
        </w:rPr>
        <w:t>Figura 112 – Facebook da Prefeitura de Louveira.</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66432" behindDoc="1" locked="0" layoutInCell="0" allowOverlap="1" wp14:anchorId="7D60918A" wp14:editId="7CBC649F">
            <wp:simplePos x="0" y="0"/>
            <wp:positionH relativeFrom="column">
              <wp:posOffset>-483235</wp:posOffset>
            </wp:positionH>
            <wp:positionV relativeFrom="paragraph">
              <wp:posOffset>3175</wp:posOffset>
            </wp:positionV>
            <wp:extent cx="4200525" cy="7587615"/>
            <wp:effectExtent l="0" t="0" r="9525" b="0"/>
            <wp:wrapNone/>
            <wp:docPr id="481" name="Imagem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525" cy="758761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6" w:lineRule="exact"/>
        <w:rPr>
          <w:rFonts w:ascii="Times New Roman" w:eastAsia="Times New Roman" w:hAnsi="Times New Roman"/>
        </w:rPr>
      </w:pPr>
    </w:p>
    <w:p w:rsidR="00FA0981" w:rsidRDefault="00FA0981" w:rsidP="00FA0981">
      <w:pPr>
        <w:spacing w:line="0" w:lineRule="atLeast"/>
        <w:rPr>
          <w:rFonts w:ascii="Arial" w:eastAsia="Arial" w:hAnsi="Arial"/>
          <w:sz w:val="19"/>
        </w:rPr>
      </w:pPr>
      <w:r>
        <w:rPr>
          <w:rFonts w:ascii="Arial" w:eastAsia="Arial" w:hAnsi="Arial"/>
          <w:sz w:val="19"/>
        </w:rPr>
        <w:t>Fonte: Página do Facebook Prefeitura de Louveira, 2015.</w:t>
      </w:r>
    </w:p>
    <w:p w:rsidR="00FA0981" w:rsidRDefault="00FA0981" w:rsidP="00FA0981">
      <w:pPr>
        <w:spacing w:line="200" w:lineRule="exact"/>
        <w:rPr>
          <w:rFonts w:ascii="Times New Roman" w:eastAsia="Times New Roman" w:hAnsi="Times New Roman"/>
        </w:rPr>
      </w:pPr>
      <w:r>
        <w:rPr>
          <w:rFonts w:ascii="Arial" w:eastAsia="Arial" w:hAnsi="Arial"/>
          <w:sz w:val="19"/>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spacing w:line="20" w:lineRule="exact"/>
        <w:rPr>
          <w:rFonts w:ascii="Times New Roman" w:eastAsia="Times New Roman" w:hAnsi="Times New Roman"/>
        </w:rPr>
      </w:pPr>
    </w:p>
    <w:p w:rsidR="00FA0981" w:rsidRDefault="00FA0981" w:rsidP="00FA0981">
      <w:pPr>
        <w:spacing w:line="20" w:lineRule="exact"/>
        <w:rPr>
          <w:rFonts w:ascii="Times New Roman" w:eastAsia="Times New Roman" w:hAnsi="Times New Roman"/>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64" w:name="page960"/>
      <w:bookmarkEnd w:id="64"/>
    </w:p>
    <w:p w:rsidR="00FA0981" w:rsidRDefault="00FA0981" w:rsidP="00FA0981">
      <w:pPr>
        <w:spacing w:line="239" w:lineRule="auto"/>
        <w:rPr>
          <w:rFonts w:ascii="Arial" w:eastAsia="Arial" w:hAnsi="Arial"/>
          <w:sz w:val="26"/>
        </w:rPr>
      </w:pPr>
      <w:r>
        <w:rPr>
          <w:rFonts w:ascii="Arial" w:eastAsia="Arial" w:hAnsi="Arial"/>
          <w:sz w:val="26"/>
        </w:rPr>
        <w:t>Twitter Prefeitura de Louveira</w:t>
      </w:r>
    </w:p>
    <w:p w:rsidR="00FA0981" w:rsidRDefault="00FA0981" w:rsidP="00FA0981">
      <w:pPr>
        <w:spacing w:line="266" w:lineRule="exact"/>
        <w:rPr>
          <w:rFonts w:ascii="Times New Roman" w:eastAsia="Times New Roman" w:hAnsi="Times New Roman"/>
        </w:rPr>
      </w:pPr>
    </w:p>
    <w:p w:rsidR="00FA0981" w:rsidRDefault="00FA0981" w:rsidP="00FA0981">
      <w:pPr>
        <w:tabs>
          <w:tab w:val="left" w:pos="1140"/>
          <w:tab w:val="left" w:pos="2400"/>
          <w:tab w:val="left" w:pos="3700"/>
          <w:tab w:val="left" w:pos="4240"/>
          <w:tab w:val="left" w:pos="5220"/>
          <w:tab w:val="left" w:pos="5760"/>
          <w:tab w:val="left" w:pos="7060"/>
          <w:tab w:val="left" w:pos="7580"/>
          <w:tab w:val="left" w:pos="8760"/>
        </w:tabs>
        <w:spacing w:line="0" w:lineRule="atLeast"/>
        <w:ind w:left="700"/>
        <w:rPr>
          <w:rFonts w:ascii="Arial" w:eastAsia="Arial" w:hAnsi="Arial"/>
          <w:sz w:val="24"/>
        </w:rPr>
      </w:pPr>
      <w:r>
        <w:rPr>
          <w:rFonts w:ascii="Arial" w:eastAsia="Arial" w:hAnsi="Arial"/>
          <w:sz w:val="24"/>
        </w:rPr>
        <w:t>O</w:t>
      </w:r>
      <w:r>
        <w:rPr>
          <w:rFonts w:ascii="Times New Roman" w:eastAsia="Times New Roman" w:hAnsi="Times New Roman"/>
        </w:rPr>
        <w:tab/>
      </w:r>
      <w:r>
        <w:rPr>
          <w:rFonts w:ascii="Arial" w:eastAsia="Arial" w:hAnsi="Arial"/>
          <w:sz w:val="24"/>
        </w:rPr>
        <w:t>endereço</w:t>
      </w:r>
      <w:r>
        <w:rPr>
          <w:rFonts w:ascii="Times New Roman" w:eastAsia="Times New Roman" w:hAnsi="Times New Roman"/>
        </w:rPr>
        <w:tab/>
      </w:r>
      <w:r>
        <w:rPr>
          <w:rFonts w:ascii="Arial" w:eastAsia="Arial" w:hAnsi="Arial"/>
          <w:sz w:val="24"/>
        </w:rPr>
        <w:t>eletrônico</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4"/>
        </w:rPr>
        <w:t>Twitter</w:t>
      </w:r>
      <w:r>
        <w:rPr>
          <w:rFonts w:ascii="Times New Roman" w:eastAsia="Times New Roman" w:hAnsi="Times New Roman"/>
        </w:rPr>
        <w:tab/>
      </w:r>
      <w:r>
        <w:rPr>
          <w:rFonts w:ascii="Arial" w:eastAsia="Arial" w:hAnsi="Arial"/>
          <w:sz w:val="24"/>
        </w:rPr>
        <w:t>da</w:t>
      </w:r>
      <w:r>
        <w:rPr>
          <w:rFonts w:ascii="Times New Roman" w:eastAsia="Times New Roman" w:hAnsi="Times New Roman"/>
        </w:rPr>
        <w:tab/>
      </w:r>
      <w:r>
        <w:rPr>
          <w:rFonts w:ascii="Arial" w:eastAsia="Arial" w:hAnsi="Arial"/>
          <w:sz w:val="24"/>
        </w:rPr>
        <w:t>Prefeitura</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Louveira</w:t>
      </w:r>
      <w:r>
        <w:rPr>
          <w:rFonts w:ascii="Times New Roman" w:eastAsia="Times New Roman" w:hAnsi="Times New Roman"/>
        </w:rPr>
        <w:tab/>
      </w:r>
      <w:r>
        <w:rPr>
          <w:rFonts w:ascii="Arial" w:eastAsia="Arial" w:hAnsi="Arial"/>
          <w:sz w:val="24"/>
        </w:rPr>
        <w:t>é</w:t>
      </w:r>
    </w:p>
    <w:p w:rsidR="00FA0981" w:rsidRDefault="00FA0981" w:rsidP="00FA0981">
      <w:pPr>
        <w:spacing w:line="148" w:lineRule="exact"/>
        <w:rPr>
          <w:rFonts w:ascii="Times New Roman" w:eastAsia="Times New Roman" w:hAnsi="Times New Roman"/>
        </w:rPr>
      </w:pPr>
    </w:p>
    <w:p w:rsidR="00FA0981" w:rsidRDefault="00FA0981" w:rsidP="00FA0981">
      <w:pPr>
        <w:spacing w:line="358" w:lineRule="auto"/>
        <w:jc w:val="both"/>
        <w:rPr>
          <w:rFonts w:ascii="Arial" w:eastAsia="Arial" w:hAnsi="Arial"/>
          <w:sz w:val="24"/>
        </w:rPr>
      </w:pPr>
      <w:r>
        <w:rPr>
          <w:rFonts w:ascii="Arial" w:eastAsia="Arial" w:hAnsi="Arial"/>
          <w:sz w:val="24"/>
        </w:rPr>
        <w:t>“https://twitter.com/louveirasp”. Criado em novembro de 2012, o perfil no twitter no dia 30 de outubro de 2015 possuía 4.029 tweets3, sendo que quase todos estavam vinculados com a página do Facebook da Prefeitura de Louveira; o que era postado no Facebook automaticamente era postado no Twitter. Além disso, no mesmo dia em que o endereço eletrônico foi analisado o Twitter da Prefeitura contava com apenas 96 seguidores, ou seja, apenas 96 usuários dessa rede social estavam seguindo as atualizações e postagens da Prefeitura.</w:t>
      </w:r>
    </w:p>
    <w:p w:rsidR="00FA0981" w:rsidRDefault="00FA0981" w:rsidP="00FA0981">
      <w:pPr>
        <w:spacing w:line="258"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Um link que dá acesso ao website oficial da Prefeitura encontra-se do lado esquerdo da página, logo abaixo da foto de perfil. Ainda que as postagens do Twitter sejam as mesmas do Facebook a indicação de outro canal de comunicação (website) acaba por interligar e divulgar os canais, redes e sites oficiais dos quais a Prefeitura se utiliza para informar e divulgar a cidade.</w:t>
      </w:r>
    </w:p>
    <w:p w:rsidR="00FA0981" w:rsidRDefault="00FA0981" w:rsidP="00FA0981">
      <w:pPr>
        <w:spacing w:line="123" w:lineRule="exact"/>
        <w:rPr>
          <w:rFonts w:ascii="Times New Roman" w:eastAsia="Times New Roman" w:hAnsi="Times New Roman"/>
        </w:rPr>
      </w:pPr>
    </w:p>
    <w:p w:rsidR="00FA0981" w:rsidRDefault="00FA0981" w:rsidP="00FA0981">
      <w:pPr>
        <w:spacing w:line="239" w:lineRule="auto"/>
        <w:ind w:left="2420"/>
        <w:rPr>
          <w:rFonts w:ascii="Arial" w:eastAsia="Arial" w:hAnsi="Arial"/>
        </w:rPr>
      </w:pPr>
      <w:r>
        <w:rPr>
          <w:rFonts w:ascii="Arial" w:eastAsia="Arial" w:hAnsi="Arial"/>
        </w:rPr>
        <w:t>Figura 113 – Twiter da Prefeitura de Louveira.</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67456" behindDoc="1" locked="0" layoutInCell="0" allowOverlap="1" wp14:anchorId="626D33F3" wp14:editId="126EEBCA">
            <wp:simplePos x="0" y="0"/>
            <wp:positionH relativeFrom="column">
              <wp:posOffset>302260</wp:posOffset>
            </wp:positionH>
            <wp:positionV relativeFrom="paragraph">
              <wp:posOffset>3810</wp:posOffset>
            </wp:positionV>
            <wp:extent cx="5062855" cy="4018915"/>
            <wp:effectExtent l="0" t="0" r="4445" b="635"/>
            <wp:wrapNone/>
            <wp:docPr id="480" name="Image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2855" cy="401891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4" w:lineRule="exact"/>
        <w:rPr>
          <w:rFonts w:ascii="Times New Roman" w:eastAsia="Times New Roman" w:hAnsi="Times New Roman"/>
        </w:rPr>
      </w:pPr>
    </w:p>
    <w:p w:rsidR="00FA0981" w:rsidRDefault="00FA0981" w:rsidP="00FA0981">
      <w:pPr>
        <w:spacing w:line="239" w:lineRule="auto"/>
        <w:ind w:left="2540"/>
        <w:rPr>
          <w:rFonts w:ascii="Arial" w:eastAsia="Arial" w:hAnsi="Arial"/>
        </w:rPr>
      </w:pPr>
      <w:r>
        <w:rPr>
          <w:rFonts w:ascii="Arial" w:eastAsia="Arial" w:hAnsi="Arial"/>
        </w:rPr>
        <w:t>Fonte: Twitter Prefeitura de Louveira,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65" w:name="page961"/>
      <w:bookmarkEnd w:id="65"/>
    </w:p>
    <w:p w:rsidR="00FA0981" w:rsidRDefault="00FA0981" w:rsidP="00FA0981">
      <w:pPr>
        <w:spacing w:line="239" w:lineRule="auto"/>
        <w:rPr>
          <w:rFonts w:ascii="Arial" w:eastAsia="Arial" w:hAnsi="Arial"/>
          <w:sz w:val="26"/>
        </w:rPr>
      </w:pPr>
      <w:r>
        <w:rPr>
          <w:rFonts w:ascii="Arial" w:eastAsia="Arial" w:hAnsi="Arial"/>
          <w:sz w:val="26"/>
        </w:rPr>
        <w:t>Youtube da Prefeitura de Louveira</w:t>
      </w:r>
    </w:p>
    <w:p w:rsidR="00FA0981" w:rsidRDefault="00FA0981" w:rsidP="00FA0981">
      <w:pPr>
        <w:spacing w:line="266" w:lineRule="exact"/>
        <w:rPr>
          <w:rFonts w:ascii="Times New Roman" w:eastAsia="Times New Roman" w:hAnsi="Times New Roman"/>
        </w:rPr>
      </w:pPr>
    </w:p>
    <w:p w:rsidR="00FA0981" w:rsidRDefault="00FA0981" w:rsidP="00FA0981">
      <w:pPr>
        <w:tabs>
          <w:tab w:val="left" w:pos="1180"/>
          <w:tab w:val="left" w:pos="2420"/>
          <w:tab w:val="left" w:pos="3700"/>
          <w:tab w:val="left" w:pos="4200"/>
          <w:tab w:val="left" w:pos="5340"/>
          <w:tab w:val="left" w:pos="5840"/>
          <w:tab w:val="left" w:pos="7120"/>
          <w:tab w:val="left" w:pos="7620"/>
          <w:tab w:val="left" w:pos="8780"/>
        </w:tabs>
        <w:spacing w:line="0" w:lineRule="atLeast"/>
        <w:ind w:left="780"/>
        <w:rPr>
          <w:rFonts w:ascii="Arial" w:eastAsia="Arial" w:hAnsi="Arial"/>
          <w:sz w:val="21"/>
        </w:rPr>
      </w:pPr>
      <w:r>
        <w:rPr>
          <w:rFonts w:ascii="Arial" w:eastAsia="Arial" w:hAnsi="Arial"/>
          <w:sz w:val="24"/>
        </w:rPr>
        <w:t>O</w:t>
      </w:r>
      <w:r>
        <w:rPr>
          <w:rFonts w:ascii="Times New Roman" w:eastAsia="Times New Roman" w:hAnsi="Times New Roman"/>
        </w:rPr>
        <w:tab/>
      </w:r>
      <w:r>
        <w:rPr>
          <w:rFonts w:ascii="Arial" w:eastAsia="Arial" w:hAnsi="Arial"/>
          <w:sz w:val="24"/>
        </w:rPr>
        <w:t>endereço</w:t>
      </w:r>
      <w:r>
        <w:rPr>
          <w:rFonts w:ascii="Times New Roman" w:eastAsia="Times New Roman" w:hAnsi="Times New Roman"/>
        </w:rPr>
        <w:tab/>
      </w:r>
      <w:r>
        <w:rPr>
          <w:rFonts w:ascii="Arial" w:eastAsia="Arial" w:hAnsi="Arial"/>
          <w:sz w:val="24"/>
        </w:rPr>
        <w:t>eletrônico</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4"/>
        </w:rPr>
        <w:t>Youtube</w:t>
      </w:r>
      <w:r>
        <w:rPr>
          <w:rFonts w:ascii="Times New Roman" w:eastAsia="Times New Roman" w:hAnsi="Times New Roman"/>
        </w:rPr>
        <w:tab/>
      </w:r>
      <w:r>
        <w:rPr>
          <w:rFonts w:ascii="Arial" w:eastAsia="Arial" w:hAnsi="Arial"/>
          <w:sz w:val="24"/>
        </w:rPr>
        <w:t>da</w:t>
      </w:r>
      <w:r>
        <w:rPr>
          <w:rFonts w:ascii="Times New Roman" w:eastAsia="Times New Roman" w:hAnsi="Times New Roman"/>
        </w:rPr>
        <w:tab/>
      </w:r>
      <w:r>
        <w:rPr>
          <w:rFonts w:ascii="Arial" w:eastAsia="Arial" w:hAnsi="Arial"/>
          <w:sz w:val="24"/>
        </w:rPr>
        <w:t>Prefeitura</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Louveira</w:t>
      </w:r>
      <w:r>
        <w:rPr>
          <w:rFonts w:ascii="Times New Roman" w:eastAsia="Times New Roman" w:hAnsi="Times New Roman"/>
        </w:rPr>
        <w:tab/>
      </w:r>
      <w:r>
        <w:rPr>
          <w:rFonts w:ascii="Arial" w:eastAsia="Arial" w:hAnsi="Arial"/>
          <w:sz w:val="21"/>
        </w:rPr>
        <w:t>é</w:t>
      </w:r>
    </w:p>
    <w:p w:rsidR="00FA0981" w:rsidRDefault="00FA0981" w:rsidP="00FA0981">
      <w:pPr>
        <w:spacing w:line="137" w:lineRule="exact"/>
        <w:rPr>
          <w:rFonts w:ascii="Times New Roman" w:eastAsia="Times New Roman" w:hAnsi="Times New Roman"/>
        </w:rPr>
      </w:pPr>
    </w:p>
    <w:p w:rsidR="00FA0981" w:rsidRDefault="00FA0981" w:rsidP="00FA0981">
      <w:pPr>
        <w:spacing w:line="0" w:lineRule="atLeast"/>
        <w:rPr>
          <w:rFonts w:ascii="Arial" w:eastAsia="Arial" w:hAnsi="Arial"/>
          <w:sz w:val="24"/>
        </w:rPr>
      </w:pPr>
      <w:r>
        <w:rPr>
          <w:rFonts w:ascii="Arial" w:eastAsia="Arial" w:hAnsi="Arial"/>
          <w:sz w:val="24"/>
        </w:rPr>
        <w:t>“https://www.youtube.com/channel/UC-bW835NYSlhQUhb5rc7Y4Q”.</w:t>
      </w:r>
    </w:p>
    <w:p w:rsidR="00FA0981" w:rsidRDefault="00FA0981" w:rsidP="00FA0981">
      <w:pPr>
        <w:spacing w:line="390" w:lineRule="exact"/>
        <w:rPr>
          <w:rFonts w:ascii="Times New Roman" w:eastAsia="Times New Roman" w:hAnsi="Times New Roman"/>
        </w:rPr>
      </w:pPr>
    </w:p>
    <w:p w:rsidR="00FA0981" w:rsidRDefault="00FA0981" w:rsidP="00FA0981">
      <w:pPr>
        <w:spacing w:line="356" w:lineRule="auto"/>
        <w:ind w:right="1222" w:firstLine="708"/>
        <w:jc w:val="both"/>
        <w:rPr>
          <w:rFonts w:ascii="Arial" w:eastAsia="Arial" w:hAnsi="Arial"/>
          <w:sz w:val="24"/>
        </w:rPr>
      </w:pPr>
      <w:r>
        <w:rPr>
          <w:rFonts w:ascii="Arial" w:eastAsia="Arial" w:hAnsi="Arial"/>
          <w:sz w:val="24"/>
        </w:rPr>
        <w:t>O canal da Prefeitura encontra-se atualizado e ativo. Na página constam somente 83 vídeos, vídeos de divulgações de eventos e acontecimentos gerais na cidade. Ao todo o canal da Prefeitura recebeu poucos acessos e poucas visualizações de seus vídeos.</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right="1202" w:firstLine="708"/>
        <w:jc w:val="both"/>
        <w:rPr>
          <w:rFonts w:ascii="Arial" w:eastAsia="Arial" w:hAnsi="Arial"/>
          <w:sz w:val="24"/>
        </w:rPr>
      </w:pPr>
      <w:r>
        <w:rPr>
          <w:rFonts w:ascii="Arial" w:eastAsia="Arial" w:hAnsi="Arial"/>
          <w:sz w:val="24"/>
        </w:rPr>
        <w:t>O trabalho realizado pela Divisão de Turismo por meio de um patrocinador e um apoiador e produzido pela produtora Louveira Filmes destaca as principais características de Louveira, dando enfoque ao turismo rural e todo o histórico e características da cidade que o envolvem. O link de tal vídeo deveria ser disponibilizado de forma permanente tanto no site da Prefeitura de Louveira, quanto em outros sites institucionais e redes sociais, para que assim os visitantes e até mesmo os próprios habitantes se interessem mais pela cidade e a sua oferta turística.</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right="1202" w:firstLine="708"/>
        <w:jc w:val="both"/>
        <w:rPr>
          <w:rFonts w:ascii="Arial" w:eastAsia="Arial" w:hAnsi="Arial"/>
          <w:sz w:val="24"/>
        </w:rPr>
      </w:pPr>
      <w:r>
        <w:rPr>
          <w:rFonts w:ascii="Arial" w:eastAsia="Arial" w:hAnsi="Arial"/>
          <w:sz w:val="24"/>
        </w:rPr>
        <w:t>Os empreendimentos e pontos turísticos que aparecem no vídeo são: Café do Campo, Cantina do Aldo, Casa San Fior, Chácara Sumatra, Chácara Alvorada, Estrada Ecológica, Fazenda Luiz Gonzaga, Hotel Estância Santa Mônica, Hotel Estância São Gabriel, Igreja Nossa Senhora da Abadia, Igreja São Sebastião, imagens parques, Loja Berna, Loja de Artesanato, Mirante do Circuito das Frutas, Museu do Imigrante, Orquidário Anjos, Pousada do Tirolês, Sítio Santa Rita – Vinhos Micheletto, Sítio Registro, Sucos e Frutas Burch.</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7"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66" w:name="page962"/>
      <w:bookmarkEnd w:id="66"/>
    </w:p>
    <w:p w:rsidR="00FA0981" w:rsidRDefault="00FA0981" w:rsidP="00FA0981">
      <w:pPr>
        <w:spacing w:line="0" w:lineRule="atLeast"/>
        <w:rPr>
          <w:rFonts w:ascii="Arial" w:eastAsia="Arial" w:hAnsi="Arial"/>
          <w:sz w:val="19"/>
        </w:rPr>
      </w:pPr>
      <w:r>
        <w:rPr>
          <w:rFonts w:ascii="Arial" w:eastAsia="Arial" w:hAnsi="Arial"/>
          <w:sz w:val="19"/>
        </w:rPr>
        <w:t>Figura 114 – Canal do Youtube da Prefeitura de Louveira.</w:t>
      </w:r>
    </w:p>
    <w:p w:rsidR="00FA0981" w:rsidRDefault="00FA0981" w:rsidP="00FA0981">
      <w:pPr>
        <w:spacing w:line="0" w:lineRule="atLeast"/>
        <w:rPr>
          <w:rFonts w:ascii="Arial" w:eastAsia="Arial" w:hAnsi="Arial"/>
          <w:sz w:val="19"/>
        </w:rPr>
        <w:sectPr w:rsidR="00FA0981" w:rsidSect="00881440">
          <w:type w:val="nextColumn"/>
          <w:pgSz w:w="11920" w:h="16841"/>
          <w:pgMar w:top="1134" w:right="1134" w:bottom="1134" w:left="1134" w:header="0" w:footer="0" w:gutter="0"/>
          <w:cols w:space="0"/>
          <w:docGrid w:linePitch="360"/>
        </w:sectPr>
      </w:pPr>
      <w:r>
        <w:rPr>
          <w:rFonts w:ascii="Arial" w:eastAsia="Arial" w:hAnsi="Arial"/>
          <w:noProof/>
          <w:sz w:val="19"/>
        </w:rPr>
        <w:drawing>
          <wp:anchor distT="0" distB="0" distL="114300" distR="114300" simplePos="0" relativeHeight="251668480" behindDoc="1" locked="0" layoutInCell="0" allowOverlap="1" wp14:anchorId="4458572F" wp14:editId="0C1585C3">
            <wp:simplePos x="0" y="0"/>
            <wp:positionH relativeFrom="column">
              <wp:posOffset>-1069975</wp:posOffset>
            </wp:positionH>
            <wp:positionV relativeFrom="paragraph">
              <wp:posOffset>128905</wp:posOffset>
            </wp:positionV>
            <wp:extent cx="5399405" cy="3048635"/>
            <wp:effectExtent l="0" t="0" r="0" b="0"/>
            <wp:wrapNone/>
            <wp:docPr id="479" name="Imagem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9405" cy="304863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1" w:lineRule="exact"/>
        <w:rPr>
          <w:rFonts w:ascii="Times New Roman" w:eastAsia="Times New Roman" w:hAnsi="Times New Roman"/>
        </w:rPr>
      </w:pPr>
    </w:p>
    <w:p w:rsidR="00FA0981" w:rsidRDefault="00FA0981" w:rsidP="00FA0981">
      <w:pPr>
        <w:spacing w:line="239" w:lineRule="auto"/>
        <w:ind w:left="2040"/>
        <w:rPr>
          <w:rFonts w:ascii="Arial" w:eastAsia="Arial" w:hAnsi="Arial"/>
        </w:rPr>
      </w:pPr>
      <w:r>
        <w:rPr>
          <w:rFonts w:ascii="Arial" w:eastAsia="Arial" w:hAnsi="Arial"/>
        </w:rPr>
        <w:t>Fonte: Canal Youtube da Prefeitura de Louveira,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2" w:lineRule="exact"/>
        <w:rPr>
          <w:rFonts w:ascii="Times New Roman" w:eastAsia="Times New Roman" w:hAnsi="Times New Roman"/>
        </w:rPr>
      </w:pPr>
    </w:p>
    <w:p w:rsidR="00FA0981" w:rsidRDefault="00FA0981" w:rsidP="00FA0981">
      <w:pPr>
        <w:spacing w:line="239" w:lineRule="auto"/>
        <w:rPr>
          <w:rFonts w:ascii="Arial" w:eastAsia="Arial" w:hAnsi="Arial"/>
          <w:sz w:val="26"/>
        </w:rPr>
      </w:pPr>
      <w:r>
        <w:rPr>
          <w:rFonts w:ascii="Arial" w:eastAsia="Arial" w:hAnsi="Arial"/>
          <w:sz w:val="26"/>
        </w:rPr>
        <w:t>. Facebook Turismo Rural Louveira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1" w:lineRule="exact"/>
        <w:rPr>
          <w:rFonts w:ascii="Times New Roman" w:eastAsia="Times New Roman" w:hAnsi="Times New Roman"/>
        </w:rPr>
      </w:pPr>
    </w:p>
    <w:p w:rsidR="00FA0981" w:rsidRDefault="00FA0981" w:rsidP="00FA0981">
      <w:pPr>
        <w:spacing w:line="355" w:lineRule="auto"/>
        <w:ind w:right="20" w:firstLine="775"/>
        <w:jc w:val="both"/>
        <w:rPr>
          <w:rFonts w:ascii="Arial" w:eastAsia="Arial" w:hAnsi="Arial"/>
          <w:sz w:val="24"/>
        </w:rPr>
      </w:pPr>
      <w:r>
        <w:rPr>
          <w:rFonts w:ascii="Arial" w:eastAsia="Arial" w:hAnsi="Arial"/>
          <w:sz w:val="24"/>
        </w:rPr>
        <w:t>A Divisão de Turismo de Louveira possui uma página no Facebook com o nome “Turismo Rural Louveira”, o endereço virtual é” https://www.facebook.com/Turismo-Rural-Louveira-1162388420444605/?fref=ts.</w:t>
      </w:r>
    </w:p>
    <w:p w:rsidR="00FA0981" w:rsidRDefault="00FA0981" w:rsidP="00FA0981">
      <w:pPr>
        <w:spacing w:line="257"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Na página, a última publicação foi em agosto de 2015, mas no geral são postadas informações e dicas de turismo em geral, e também dos atrativos, dos eventos, da gastronomia, dos meios de hospedagem, entre outros de Louveira, com horário de funcionamento, serviços e produtos que são oferecidos e informações relevantes para os visitantes e habitantes da cidade.</w:t>
      </w:r>
    </w:p>
    <w:p w:rsidR="00FA0981" w:rsidRDefault="00FA0981" w:rsidP="00FA0981">
      <w:pPr>
        <w:spacing w:line="259" w:lineRule="exact"/>
        <w:rPr>
          <w:rFonts w:ascii="Times New Roman" w:eastAsia="Times New Roman" w:hAnsi="Times New Roman"/>
        </w:rPr>
      </w:pPr>
    </w:p>
    <w:p w:rsidR="00FA0981" w:rsidRDefault="00FA0981" w:rsidP="00FA0981">
      <w:pPr>
        <w:spacing w:line="374" w:lineRule="auto"/>
        <w:ind w:right="20" w:firstLine="708"/>
        <w:jc w:val="both"/>
        <w:rPr>
          <w:rFonts w:ascii="Arial" w:eastAsia="Arial" w:hAnsi="Arial"/>
          <w:sz w:val="23"/>
        </w:rPr>
      </w:pPr>
      <w:r>
        <w:rPr>
          <w:rFonts w:ascii="Arial" w:eastAsia="Arial" w:hAnsi="Arial"/>
          <w:sz w:val="23"/>
        </w:rPr>
        <w:t>Na descrição do páginano link “Sobre”, consta somente o telefone de contato da Divisão de Turismo e o endereço onde se encontra o Centro de Informações</w:t>
      </w:r>
    </w:p>
    <w:p w:rsidR="00FA0981" w:rsidRDefault="00FA0981" w:rsidP="00FA0981">
      <w:pPr>
        <w:spacing w:line="2" w:lineRule="exact"/>
        <w:rPr>
          <w:rFonts w:ascii="Times New Roman" w:eastAsia="Times New Roman" w:hAnsi="Times New Roman"/>
        </w:rPr>
      </w:pPr>
    </w:p>
    <w:p w:rsidR="00FA0981" w:rsidRDefault="00FA0981" w:rsidP="00FA0981">
      <w:pPr>
        <w:spacing w:line="357" w:lineRule="auto"/>
        <w:jc w:val="both"/>
        <w:rPr>
          <w:rFonts w:ascii="Arial" w:eastAsia="Arial" w:hAnsi="Arial"/>
          <w:sz w:val="24"/>
        </w:rPr>
      </w:pPr>
      <w:r>
        <w:rPr>
          <w:rFonts w:ascii="Arial" w:eastAsia="Arial" w:hAnsi="Arial"/>
          <w:sz w:val="24"/>
        </w:rPr>
        <w:t>Turísticas. A identidade visual da página “Turismo Rural Louveira”, além disso, não condiz com a identidade visual dos materiais de divulgação da cidade, o que torna necessária a utilização de um mesmo estilo e logo pelos meios oficiais de comunicação.</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58"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67" w:name="page963"/>
      <w:bookmarkEnd w:id="67"/>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Nas postagens do perfil, dúvidas e comentários de habitantes e interessados nas notícias e serviços são respondidos pelos próprios responsáveis pela página do Turismo Rural Louveira, o que mostra interatividade e atenção da administração pública nos interesses pessoais e coletivos daqueles que vivem ou visitam Louveira.</w:t>
      </w:r>
    </w:p>
    <w:p w:rsidR="00FA0981" w:rsidRDefault="00FA0981" w:rsidP="00FA0981">
      <w:pPr>
        <w:spacing w:line="256" w:lineRule="exact"/>
        <w:rPr>
          <w:rFonts w:ascii="Times New Roman" w:eastAsia="Times New Roman" w:hAnsi="Times New Roman"/>
        </w:rPr>
      </w:pPr>
    </w:p>
    <w:p w:rsidR="00FA0981" w:rsidRDefault="00FA0981" w:rsidP="00FA0981">
      <w:pPr>
        <w:spacing w:line="349" w:lineRule="auto"/>
        <w:ind w:right="1220" w:firstLine="775"/>
        <w:jc w:val="both"/>
        <w:rPr>
          <w:rFonts w:ascii="Arial" w:eastAsia="Arial" w:hAnsi="Arial"/>
          <w:sz w:val="24"/>
        </w:rPr>
      </w:pPr>
      <w:r>
        <w:rPr>
          <w:rFonts w:ascii="Arial" w:eastAsia="Arial" w:hAnsi="Arial"/>
          <w:sz w:val="24"/>
        </w:rPr>
        <w:t>No dia 30 de outubro de 2015 a página possuía 3.251 curtidas que recebem as atualizações e informações da página.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86" w:lineRule="exact"/>
        <w:rPr>
          <w:rFonts w:ascii="Times New Roman" w:eastAsia="Times New Roman" w:hAnsi="Times New Roman"/>
        </w:rPr>
      </w:pPr>
    </w:p>
    <w:p w:rsidR="00FA0981" w:rsidRDefault="00FA0981" w:rsidP="00FA0981">
      <w:pPr>
        <w:spacing w:line="239" w:lineRule="auto"/>
        <w:ind w:left="1780"/>
        <w:rPr>
          <w:rFonts w:ascii="Arial" w:eastAsia="Arial" w:hAnsi="Arial"/>
        </w:rPr>
      </w:pPr>
      <w:r>
        <w:rPr>
          <w:rFonts w:ascii="Arial" w:eastAsia="Arial" w:hAnsi="Arial"/>
        </w:rPr>
        <w:t>Figura 115 – Página no Facebook da Prefeitura de Louveira.</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69504" behindDoc="1" locked="0" layoutInCell="0" allowOverlap="1" wp14:anchorId="30B93B98" wp14:editId="4D300112">
            <wp:simplePos x="0" y="0"/>
            <wp:positionH relativeFrom="column">
              <wp:posOffset>701675</wp:posOffset>
            </wp:positionH>
            <wp:positionV relativeFrom="paragraph">
              <wp:posOffset>3810</wp:posOffset>
            </wp:positionV>
            <wp:extent cx="4267200" cy="5038090"/>
            <wp:effectExtent l="0" t="0" r="0" b="0"/>
            <wp:wrapNone/>
            <wp:docPr id="478" name="Imagem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503809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120"/>
        <w:gridCol w:w="1020"/>
        <w:gridCol w:w="1020"/>
      </w:tblGrid>
      <w:tr w:rsidR="00FA0981" w:rsidTr="00C01A91">
        <w:trPr>
          <w:trHeight w:val="230"/>
        </w:trPr>
        <w:tc>
          <w:tcPr>
            <w:tcW w:w="9120" w:type="dxa"/>
            <w:shd w:val="clear" w:color="auto" w:fill="auto"/>
            <w:vAlign w:val="bottom"/>
          </w:tcPr>
          <w:p w:rsidR="00FA0981" w:rsidRDefault="00FA0981" w:rsidP="00C01A91">
            <w:pPr>
              <w:spacing w:line="229" w:lineRule="exact"/>
              <w:ind w:left="2340"/>
              <w:rPr>
                <w:rFonts w:ascii="Arial" w:eastAsia="Arial" w:hAnsi="Arial"/>
              </w:rPr>
            </w:pPr>
            <w:r>
              <w:rPr>
                <w:rFonts w:ascii="Arial" w:eastAsia="Arial" w:hAnsi="Arial"/>
              </w:rPr>
              <w:t>Fonte: Facebook Turismo Rural Louveira, 2015.</w:t>
            </w:r>
          </w:p>
        </w:tc>
        <w:tc>
          <w:tcPr>
            <w:tcW w:w="1020" w:type="dxa"/>
            <w:textDirection w:val="btLr"/>
          </w:tcPr>
          <w:p w:rsidR="00FA0981" w:rsidRDefault="00FA0981" w:rsidP="00C01A91">
            <w:pPr>
              <w:spacing w:line="0" w:lineRule="atLeast"/>
              <w:ind w:left="621"/>
              <w:rPr>
                <w:rFonts w:ascii="Cambria" w:eastAsia="Cambria" w:hAnsi="Cambria"/>
                <w:w w:val="72"/>
                <w:sz w:val="34"/>
              </w:rPr>
            </w:pPr>
          </w:p>
        </w:tc>
        <w:tc>
          <w:tcPr>
            <w:tcW w:w="1020" w:type="dxa"/>
            <w:vMerge w:val="restart"/>
            <w:shd w:val="clear" w:color="auto" w:fill="auto"/>
            <w:textDirection w:val="btLr"/>
            <w:vAlign w:val="bottom"/>
          </w:tcPr>
          <w:p w:rsidR="00FA0981" w:rsidRDefault="00FA0981" w:rsidP="00C01A91">
            <w:pPr>
              <w:spacing w:line="0" w:lineRule="atLeast"/>
              <w:ind w:left="621"/>
              <w:rPr>
                <w:rFonts w:ascii="Cambria" w:eastAsia="Cambria" w:hAnsi="Cambria"/>
                <w:w w:val="72"/>
                <w:sz w:val="16"/>
              </w:rPr>
            </w:pPr>
            <w:r>
              <w:rPr>
                <w:rFonts w:ascii="Cambria" w:eastAsia="Cambria" w:hAnsi="Cambria"/>
                <w:w w:val="72"/>
                <w:sz w:val="34"/>
              </w:rPr>
              <w:t>963</w:t>
            </w:r>
            <w:r>
              <w:rPr>
                <w:rFonts w:ascii="Cambria" w:eastAsia="Cambria" w:hAnsi="Cambria"/>
                <w:w w:val="72"/>
                <w:sz w:val="16"/>
              </w:rPr>
              <w:t>Página</w:t>
            </w:r>
          </w:p>
        </w:tc>
      </w:tr>
      <w:tr w:rsidR="00FA0981" w:rsidTr="00C01A91">
        <w:trPr>
          <w:trHeight w:val="519"/>
        </w:trPr>
        <w:tc>
          <w:tcPr>
            <w:tcW w:w="9120" w:type="dxa"/>
            <w:vMerge w:val="restart"/>
            <w:shd w:val="clear" w:color="auto" w:fill="auto"/>
            <w:vAlign w:val="bottom"/>
          </w:tcPr>
          <w:p w:rsidR="00FA0981" w:rsidRDefault="00FA0981" w:rsidP="00C01A91">
            <w:pPr>
              <w:pStyle w:val="Ttulo1"/>
              <w:rPr>
                <w:rFonts w:eastAsia="Arial"/>
              </w:rPr>
            </w:pPr>
            <w:bookmarkStart w:id="68" w:name="_Toc507763551"/>
            <w:r>
              <w:rPr>
                <w:rFonts w:eastAsia="Arial"/>
              </w:rPr>
              <w:t>ESTRATÉGIAS DA COMUNICAÇÃO DO CIRCUITO DAS FRUTAS</w:t>
            </w:r>
            <w:bookmarkEnd w:id="68"/>
          </w:p>
        </w:tc>
        <w:tc>
          <w:tcPr>
            <w:tcW w:w="1020" w:type="dxa"/>
          </w:tcPr>
          <w:p w:rsidR="00FA0981" w:rsidRDefault="00FA0981" w:rsidP="00C01A91">
            <w:pPr>
              <w:spacing w:line="0" w:lineRule="atLeast"/>
              <w:rPr>
                <w:rFonts w:ascii="Times New Roman" w:eastAsia="Times New Roman" w:hAnsi="Times New Roman"/>
                <w:sz w:val="24"/>
              </w:rPr>
            </w:pPr>
          </w:p>
        </w:tc>
        <w:tc>
          <w:tcPr>
            <w:tcW w:w="10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4"/>
        </w:trPr>
        <w:tc>
          <w:tcPr>
            <w:tcW w:w="91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20" w:type="dxa"/>
          </w:tcPr>
          <w:p w:rsidR="00FA0981" w:rsidRDefault="00FA0981" w:rsidP="00C01A91">
            <w:pPr>
              <w:spacing w:line="0" w:lineRule="atLeast"/>
              <w:rPr>
                <w:rFonts w:ascii="Times New Roman" w:eastAsia="Times New Roman" w:hAnsi="Times New Roman"/>
                <w:sz w:val="4"/>
              </w:rPr>
            </w:pPr>
          </w:p>
        </w:tc>
        <w:tc>
          <w:tcPr>
            <w:tcW w:w="102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rPr>
          <w:rFonts w:ascii="Times New Roman" w:eastAsia="Times New Roman" w:hAnsi="Times New Roman"/>
          <w:sz w:val="4"/>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69" w:name="page964"/>
      <w:bookmarkEnd w:id="69"/>
    </w:p>
    <w:p w:rsidR="00FA0981" w:rsidRDefault="00FA0981" w:rsidP="00FA0981">
      <w:pPr>
        <w:pStyle w:val="Ttulo1"/>
        <w:rPr>
          <w:rFonts w:eastAsia="Arial"/>
        </w:rPr>
      </w:pPr>
      <w:bookmarkStart w:id="70" w:name="_Toc507763552"/>
      <w:r>
        <w:rPr>
          <w:rFonts w:eastAsia="Arial"/>
        </w:rPr>
        <w:t>Website Institucional Destino Turístico do Circuito das Frutas</w:t>
      </w:r>
      <w:bookmarkEnd w:id="70"/>
    </w:p>
    <w:p w:rsidR="00FA0981" w:rsidRDefault="00FA0981" w:rsidP="00FA0981">
      <w:pPr>
        <w:spacing w:line="200" w:lineRule="exact"/>
        <w:rPr>
          <w:rFonts w:ascii="Times New Roman" w:eastAsia="Times New Roman" w:hAnsi="Times New Roman"/>
        </w:rPr>
      </w:pPr>
    </w:p>
    <w:p w:rsidR="00FA0981" w:rsidRDefault="00FA0981" w:rsidP="00FA0981">
      <w:pPr>
        <w:spacing w:line="310"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O endereço virtual do website oficial do Destino Turístico do Circuito das</w:t>
      </w:r>
    </w:p>
    <w:p w:rsidR="00FA0981" w:rsidRDefault="00FA0981" w:rsidP="00FA0981">
      <w:pPr>
        <w:spacing w:line="13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320"/>
        <w:gridCol w:w="820"/>
      </w:tblGrid>
      <w:tr w:rsidR="00FA0981" w:rsidTr="00C01A91">
        <w:trPr>
          <w:trHeight w:val="276"/>
        </w:trPr>
        <w:tc>
          <w:tcPr>
            <w:tcW w:w="932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Frutas é “www.circuitodasfrutas.sp.gov.br”.</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655"/>
        </w:trPr>
        <w:tc>
          <w:tcPr>
            <w:tcW w:w="9320" w:type="dxa"/>
            <w:shd w:val="clear" w:color="auto" w:fill="auto"/>
            <w:vAlign w:val="bottom"/>
          </w:tcPr>
          <w:p w:rsidR="00FA0981" w:rsidRDefault="00FA0981" w:rsidP="00C01A91">
            <w:pPr>
              <w:spacing w:line="0" w:lineRule="atLeast"/>
              <w:ind w:left="700"/>
              <w:rPr>
                <w:rFonts w:ascii="Arial" w:eastAsia="Arial" w:hAnsi="Arial"/>
                <w:sz w:val="24"/>
              </w:rPr>
            </w:pPr>
            <w:r>
              <w:rPr>
                <w:rFonts w:ascii="Arial" w:eastAsia="Arial" w:hAnsi="Arial"/>
                <w:sz w:val="24"/>
              </w:rPr>
              <w:t>A  página  inicial  de  acesso  fornece  uma  área  interativa  com  notícias  e</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2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informações  em  destaque.  Do  lado  direito  da  página  inicial  há  um  link  de</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2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divulgação das agências de turismo receptivo da região que atuam sob o Circuito e</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2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abaixo  um  link  de  cadastro  para  aqueles  que  querem  receber  novidades  do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2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Circuito.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653"/>
        </w:trPr>
        <w:tc>
          <w:tcPr>
            <w:tcW w:w="9320" w:type="dxa"/>
            <w:shd w:val="clear" w:color="auto" w:fill="auto"/>
            <w:vAlign w:val="bottom"/>
          </w:tcPr>
          <w:p w:rsidR="00FA0981" w:rsidRDefault="00FA0981" w:rsidP="00C01A91">
            <w:pPr>
              <w:spacing w:line="0" w:lineRule="atLeast"/>
              <w:ind w:left="700"/>
              <w:rPr>
                <w:rFonts w:ascii="Arial" w:eastAsia="Arial" w:hAnsi="Arial"/>
                <w:sz w:val="24"/>
              </w:rPr>
            </w:pPr>
            <w:r>
              <w:rPr>
                <w:rFonts w:ascii="Arial" w:eastAsia="Arial" w:hAnsi="Arial"/>
                <w:sz w:val="24"/>
              </w:rPr>
              <w:t>Na parte superior encontram-se os seguintes links de acesso: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709"/>
        </w:trPr>
        <w:tc>
          <w:tcPr>
            <w:tcW w:w="9320" w:type="dxa"/>
            <w:shd w:val="clear" w:color="auto" w:fill="auto"/>
            <w:vAlign w:val="bottom"/>
          </w:tcPr>
          <w:p w:rsidR="00FA0981" w:rsidRDefault="00FA0981" w:rsidP="00C01A91">
            <w:pPr>
              <w:spacing w:line="0" w:lineRule="atLeast"/>
              <w:ind w:left="360"/>
              <w:rPr>
                <w:rFonts w:ascii="Arial" w:eastAsia="Arial" w:hAnsi="Arial"/>
                <w:sz w:val="24"/>
              </w:rPr>
            </w:pPr>
            <w:r>
              <w:rPr>
                <w:rFonts w:ascii="Wingdings" w:eastAsia="Wingdings" w:hAnsi="Wingdings"/>
                <w:sz w:val="56"/>
                <w:vertAlign w:val="superscript"/>
              </w:rPr>
              <w:t></w:t>
            </w:r>
            <w:r>
              <w:rPr>
                <w:rFonts w:ascii="Arial" w:eastAsia="Arial" w:hAnsi="Arial"/>
                <w:sz w:val="24"/>
              </w:rPr>
              <w:t xml:space="preserve"> “Sobre o Circuito”: histórico do Pólo ou Destino Turístico do Circuito das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9320" w:type="dxa"/>
            <w:shd w:val="clear" w:color="auto" w:fill="auto"/>
            <w:vAlign w:val="bottom"/>
          </w:tcPr>
          <w:p w:rsidR="00FA0981" w:rsidRDefault="00FA0981" w:rsidP="00C01A91">
            <w:pPr>
              <w:spacing w:line="264" w:lineRule="exact"/>
              <w:ind w:left="720"/>
              <w:rPr>
                <w:rFonts w:ascii="Arial" w:eastAsia="Arial" w:hAnsi="Arial"/>
                <w:sz w:val="24"/>
              </w:rPr>
            </w:pPr>
            <w:r>
              <w:rPr>
                <w:rFonts w:ascii="Arial" w:eastAsia="Arial" w:hAnsi="Arial"/>
                <w:sz w:val="24"/>
              </w:rPr>
              <w:t>Frutas,  informações acerca  do  serviço  ferroviário  Expresso  Turístico  em</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415"/>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parceria com a  agência de receptivo Rizzatour, agência receptiva oficial</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credenciada  para  a  operacionalização  dos  passeios  complementares  do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Expresso, e informações acerca da parceria que se deu entre o SEBRAE-SP</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e  o  Consórcio  Intermunicipal  para  o  Desenvolvimento  do  Pólo  Turístico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Circuito das Frutas, Prefeituras Municipais de Atibaia, Indaiatuba, Itatiba,</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Itupeva,  Jarinu,  Jundiaí,  Louveira,  Morungaba,  Valinhos,  Vinhedo  e  a</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Associação de Turismo Rural do Circuito das Frutas.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89"/>
        </w:trPr>
        <w:tc>
          <w:tcPr>
            <w:tcW w:w="9320" w:type="dxa"/>
            <w:shd w:val="clear" w:color="auto" w:fill="auto"/>
            <w:vAlign w:val="bottom"/>
          </w:tcPr>
          <w:p w:rsidR="00FA0981" w:rsidRDefault="00FA0981" w:rsidP="00C01A91">
            <w:pPr>
              <w:spacing w:line="588" w:lineRule="exact"/>
              <w:ind w:left="360"/>
              <w:rPr>
                <w:rFonts w:ascii="Arial" w:eastAsia="Arial" w:hAnsi="Arial"/>
                <w:sz w:val="24"/>
              </w:rPr>
            </w:pPr>
            <w:r>
              <w:rPr>
                <w:rFonts w:ascii="Wingdings" w:eastAsia="Wingdings" w:hAnsi="Wingdings"/>
                <w:sz w:val="56"/>
                <w:vertAlign w:val="superscript"/>
              </w:rPr>
              <w:t></w:t>
            </w:r>
            <w:r>
              <w:rPr>
                <w:rFonts w:ascii="Arial" w:eastAsia="Arial" w:hAnsi="Arial"/>
                <w:sz w:val="24"/>
              </w:rPr>
              <w:t xml:space="preserve"> “Sobre a Associação”: permite que se conheça o histórico da Associação de</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9320" w:type="dxa"/>
            <w:shd w:val="clear" w:color="auto" w:fill="auto"/>
            <w:vAlign w:val="bottom"/>
          </w:tcPr>
          <w:p w:rsidR="00FA0981" w:rsidRDefault="00FA0981" w:rsidP="00C01A91">
            <w:pPr>
              <w:spacing w:line="264" w:lineRule="exact"/>
              <w:ind w:left="720"/>
              <w:rPr>
                <w:rFonts w:ascii="Arial" w:eastAsia="Arial" w:hAnsi="Arial"/>
                <w:sz w:val="24"/>
              </w:rPr>
            </w:pPr>
            <w:r>
              <w:rPr>
                <w:rFonts w:ascii="Arial" w:eastAsia="Arial" w:hAnsi="Arial"/>
                <w:sz w:val="24"/>
              </w:rPr>
              <w:t>Turismo Rural do Circuito das Frutas, seus objetivos, por que, quem e como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413"/>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se associar, assim como os benefícios que os consorciados recebem. Ao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final da terceira página do link há uma lista com os membros da diretoria</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executiva e do conselho fiscal (titulares e suplentes) dos anos de 2011 e</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2012, o que dá a entender que seja uma informação desatualizada.</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90"/>
        </w:trPr>
        <w:tc>
          <w:tcPr>
            <w:tcW w:w="9320" w:type="dxa"/>
            <w:shd w:val="clear" w:color="auto" w:fill="auto"/>
            <w:vAlign w:val="bottom"/>
          </w:tcPr>
          <w:p w:rsidR="00FA0981" w:rsidRDefault="00FA0981" w:rsidP="00C01A91">
            <w:pPr>
              <w:spacing w:line="588" w:lineRule="exact"/>
              <w:ind w:left="360"/>
              <w:rPr>
                <w:rFonts w:ascii="Arial" w:eastAsia="Arial" w:hAnsi="Arial"/>
                <w:sz w:val="24"/>
              </w:rPr>
            </w:pPr>
            <w:r>
              <w:rPr>
                <w:rFonts w:ascii="Wingdings" w:eastAsia="Wingdings" w:hAnsi="Wingdings"/>
                <w:sz w:val="56"/>
                <w:vertAlign w:val="superscript"/>
              </w:rPr>
              <w:t></w:t>
            </w:r>
            <w:r>
              <w:rPr>
                <w:rFonts w:ascii="Arial" w:eastAsia="Arial" w:hAnsi="Arial"/>
                <w:sz w:val="24"/>
              </w:rPr>
              <w:t xml:space="preserve"> “Notícias”: neste link a primeira notícia é referente ao mês de maio de 2012</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9320" w:type="dxa"/>
            <w:shd w:val="clear" w:color="auto" w:fill="auto"/>
            <w:vAlign w:val="bottom"/>
          </w:tcPr>
          <w:p w:rsidR="00FA0981" w:rsidRDefault="00FA0981" w:rsidP="00C01A91">
            <w:pPr>
              <w:spacing w:line="264" w:lineRule="exact"/>
              <w:ind w:left="720"/>
              <w:rPr>
                <w:rFonts w:ascii="Arial" w:eastAsia="Arial" w:hAnsi="Arial"/>
                <w:sz w:val="24"/>
              </w:rPr>
            </w:pPr>
            <w:r>
              <w:rPr>
                <w:rFonts w:ascii="Arial" w:eastAsia="Arial" w:hAnsi="Arial"/>
                <w:sz w:val="24"/>
              </w:rPr>
              <w:t>e  a  última  ao  mês  de  novembro  de  2014,  estão  listadas  de  forma</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413"/>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cronológica, da mais recente à mais antiga. São pouco mais de quinze</w:t>
            </w:r>
          </w:p>
        </w:tc>
        <w:tc>
          <w:tcPr>
            <w:tcW w:w="820" w:type="dxa"/>
            <w:vMerge w:val="restart"/>
            <w:shd w:val="clear" w:color="auto" w:fill="auto"/>
            <w:textDirection w:val="btLr"/>
            <w:vAlign w:val="bottom"/>
          </w:tcPr>
          <w:p w:rsidR="00FA0981" w:rsidRDefault="00FA0981" w:rsidP="00C01A91">
            <w:pPr>
              <w:spacing w:line="193" w:lineRule="auto"/>
              <w:rPr>
                <w:rFonts w:ascii="Cambria" w:eastAsia="Cambria" w:hAnsi="Cambria"/>
                <w:sz w:val="44"/>
              </w:rPr>
            </w:pPr>
          </w:p>
        </w:tc>
      </w:tr>
      <w:tr w:rsidR="00FA0981" w:rsidTr="00C01A91">
        <w:trPr>
          <w:trHeight w:val="415"/>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notícias, o que mostra que o site não possui uma boa dinamicidade em suas</w:t>
            </w:r>
          </w:p>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397"/>
        </w:trPr>
        <w:tc>
          <w:tcPr>
            <w:tcW w:w="9320" w:type="dxa"/>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postagens. A grande maioria se refere a festas e eventos que ocorreram na</w:t>
            </w:r>
          </w:p>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381"/>
        </w:trPr>
        <w:tc>
          <w:tcPr>
            <w:tcW w:w="9320" w:type="dxa"/>
            <w:vMerge w:val="restart"/>
            <w:shd w:val="clear" w:color="auto" w:fill="auto"/>
            <w:vAlign w:val="bottom"/>
          </w:tcPr>
          <w:p w:rsidR="00FA0981" w:rsidRDefault="00FA0981" w:rsidP="00C01A91">
            <w:pPr>
              <w:spacing w:line="0" w:lineRule="atLeast"/>
              <w:ind w:left="720"/>
              <w:rPr>
                <w:rFonts w:ascii="Arial" w:eastAsia="Arial" w:hAnsi="Arial"/>
                <w:sz w:val="24"/>
              </w:rPr>
            </w:pPr>
            <w:r>
              <w:rPr>
                <w:rFonts w:ascii="Arial" w:eastAsia="Arial" w:hAnsi="Arial"/>
                <w:sz w:val="24"/>
              </w:rPr>
              <w:t>região.</w:t>
            </w:r>
          </w:p>
        </w:tc>
        <w:tc>
          <w:tcPr>
            <w:tcW w:w="820" w:type="dxa"/>
            <w:shd w:val="clear" w:color="auto" w:fill="auto"/>
            <w:textDirection w:val="btLr"/>
            <w:vAlign w:val="bottom"/>
          </w:tcPr>
          <w:p w:rsidR="00FA0981" w:rsidRDefault="00FA0981" w:rsidP="00C01A91">
            <w:pPr>
              <w:spacing w:line="213" w:lineRule="auto"/>
              <w:rPr>
                <w:rFonts w:ascii="Cambria" w:eastAsia="Cambria" w:hAnsi="Cambria"/>
                <w:w w:val="73"/>
                <w:sz w:val="18"/>
              </w:rPr>
            </w:pPr>
          </w:p>
        </w:tc>
      </w:tr>
      <w:tr w:rsidR="00FA0981" w:rsidTr="00C01A91">
        <w:trPr>
          <w:trHeight w:val="50"/>
        </w:trPr>
        <w:tc>
          <w:tcPr>
            <w:tcW w:w="93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rPr>
          <w:rFonts w:ascii="Times New Roman" w:eastAsia="Times New Roman" w:hAnsi="Times New Roman"/>
          <w:sz w:val="4"/>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11" w:lineRule="exact"/>
        <w:rPr>
          <w:rFonts w:ascii="Times New Roman" w:eastAsia="Times New Roman" w:hAnsi="Times New Roman"/>
        </w:rPr>
      </w:pPr>
      <w:bookmarkStart w:id="71" w:name="page965"/>
      <w:bookmarkEnd w:id="71"/>
    </w:p>
    <w:p w:rsidR="00FA0981" w:rsidRDefault="00FA0981" w:rsidP="00FA0981">
      <w:pPr>
        <w:numPr>
          <w:ilvl w:val="0"/>
          <w:numId w:val="2"/>
        </w:numPr>
        <w:tabs>
          <w:tab w:val="left" w:pos="720"/>
        </w:tabs>
        <w:spacing w:line="304" w:lineRule="auto"/>
        <w:ind w:left="720" w:hanging="360"/>
        <w:jc w:val="both"/>
        <w:rPr>
          <w:rFonts w:ascii="Wingdings" w:eastAsia="Wingdings" w:hAnsi="Wingdings"/>
          <w:sz w:val="56"/>
          <w:vertAlign w:val="superscript"/>
        </w:rPr>
      </w:pPr>
      <w:r>
        <w:rPr>
          <w:rFonts w:ascii="Arial" w:eastAsia="Arial" w:hAnsi="Arial"/>
          <w:sz w:val="24"/>
        </w:rPr>
        <w:t>“Atrativos”: uma lista é disponibilizada em que é possível clicar sob cada cidade que faz parte do Circuito. Abre-se assim uma nova página com informações (horário de funcionamento, localização, contatos e histórico) de cada atrativo dos municípios. As informações sobre os atrativos desse site se encontram mais completas se comparado ao site da Associação de Turismo Rural do Circuito das Frutas analisado anteriormente. Somente a cidade de Vinhedo não possui informações e não é possível clicar em cima do nome do município.</w:t>
      </w:r>
    </w:p>
    <w:p w:rsidR="00FA0981" w:rsidRDefault="00FA0981" w:rsidP="00FA0981">
      <w:pPr>
        <w:numPr>
          <w:ilvl w:val="0"/>
          <w:numId w:val="2"/>
        </w:numPr>
        <w:tabs>
          <w:tab w:val="left" w:pos="780"/>
        </w:tabs>
        <w:spacing w:line="181" w:lineRule="auto"/>
        <w:ind w:left="780" w:hanging="420"/>
        <w:jc w:val="both"/>
        <w:rPr>
          <w:rFonts w:ascii="Wingdings" w:eastAsia="Wingdings" w:hAnsi="Wingdings"/>
          <w:sz w:val="57"/>
          <w:vertAlign w:val="superscript"/>
        </w:rPr>
      </w:pPr>
      <w:r>
        <w:rPr>
          <w:rFonts w:ascii="Arial" w:eastAsia="Arial" w:hAnsi="Arial"/>
          <w:sz w:val="23"/>
        </w:rPr>
        <w:t>“Fotos”: o link está desatualizado e na página não consta nenhuma foto.</w:t>
      </w:r>
    </w:p>
    <w:p w:rsidR="00FA0981" w:rsidRDefault="00FA0981" w:rsidP="00FA0981">
      <w:pPr>
        <w:spacing w:line="217" w:lineRule="exact"/>
        <w:rPr>
          <w:rFonts w:ascii="Wingdings" w:eastAsia="Wingdings" w:hAnsi="Wingdings"/>
          <w:sz w:val="57"/>
          <w:vertAlign w:val="superscript"/>
        </w:rPr>
      </w:pPr>
    </w:p>
    <w:p w:rsidR="00FA0981" w:rsidRDefault="00FA0981" w:rsidP="00FA0981">
      <w:pPr>
        <w:numPr>
          <w:ilvl w:val="0"/>
          <w:numId w:val="2"/>
        </w:numPr>
        <w:tabs>
          <w:tab w:val="left" w:pos="720"/>
        </w:tabs>
        <w:spacing w:line="180" w:lineRule="auto"/>
        <w:ind w:left="720" w:hanging="360"/>
        <w:jc w:val="both"/>
        <w:rPr>
          <w:rFonts w:ascii="Wingdings" w:eastAsia="Wingdings" w:hAnsi="Wingdings"/>
          <w:sz w:val="31"/>
          <w:vertAlign w:val="superscript"/>
        </w:rPr>
      </w:pPr>
      <w:r>
        <w:rPr>
          <w:rFonts w:ascii="Arial" w:eastAsia="Arial" w:hAnsi="Arial"/>
          <w:sz w:val="17"/>
        </w:rPr>
        <w:t>“Vídeos”: o link está desatualizado e na página não consta nenhum vídeo.</w:t>
      </w:r>
    </w:p>
    <w:p w:rsidR="00FA0981" w:rsidRDefault="00FA0981" w:rsidP="00FA0981">
      <w:pPr>
        <w:spacing w:line="219" w:lineRule="exact"/>
        <w:rPr>
          <w:rFonts w:ascii="Wingdings" w:eastAsia="Wingdings" w:hAnsi="Wingdings"/>
          <w:sz w:val="31"/>
          <w:vertAlign w:val="superscript"/>
        </w:rPr>
      </w:pPr>
    </w:p>
    <w:p w:rsidR="00FA0981" w:rsidRDefault="00FA0981" w:rsidP="00FA0981">
      <w:pPr>
        <w:numPr>
          <w:ilvl w:val="0"/>
          <w:numId w:val="2"/>
        </w:numPr>
        <w:tabs>
          <w:tab w:val="left" w:pos="720"/>
        </w:tabs>
        <w:spacing w:line="184" w:lineRule="auto"/>
        <w:ind w:left="720" w:right="20" w:hanging="360"/>
        <w:jc w:val="both"/>
        <w:rPr>
          <w:rFonts w:ascii="Wingdings" w:eastAsia="Wingdings" w:hAnsi="Wingdings"/>
          <w:sz w:val="56"/>
          <w:vertAlign w:val="superscript"/>
        </w:rPr>
      </w:pPr>
      <w:r>
        <w:rPr>
          <w:rFonts w:ascii="Arial" w:eastAsia="Arial" w:hAnsi="Arial"/>
          <w:sz w:val="22"/>
        </w:rPr>
        <w:t>“Fale conosco”: somente é disponibilizado um formulário a ser preenchido e que é enviado aos responsáveis pelo site.</w:t>
      </w:r>
    </w:p>
    <w:p w:rsidR="00FA0981" w:rsidRDefault="00FA0981" w:rsidP="00FA0981">
      <w:pPr>
        <w:spacing w:line="272" w:lineRule="exact"/>
        <w:rPr>
          <w:rFonts w:ascii="Times New Roman" w:eastAsia="Times New Roman" w:hAnsi="Times New Roman"/>
        </w:rPr>
      </w:pPr>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Na parte esquerda da página principal há links de cada município associado ao Circuito. Ao clicar em cada cidade uma nova página é aberta e nela é possível encontrar informações gerais do município, histórico, fotos, locais onde se hospedar e onde comer, pontos turísticos para visitar e contato dos responsáveis pelo turismo na cidade.</w:t>
      </w:r>
    </w:p>
    <w:p w:rsidR="00FA0981" w:rsidRDefault="00FA0981" w:rsidP="00FA0981">
      <w:pPr>
        <w:spacing w:line="257" w:lineRule="exact"/>
        <w:rPr>
          <w:rFonts w:ascii="Times New Roman" w:eastAsia="Times New Roman" w:hAnsi="Times New Roman"/>
        </w:rPr>
      </w:pPr>
    </w:p>
    <w:p w:rsidR="00FA0981" w:rsidRDefault="00FA0981" w:rsidP="00FA0981">
      <w:pPr>
        <w:spacing w:line="358" w:lineRule="auto"/>
        <w:ind w:right="20" w:firstLine="708"/>
        <w:jc w:val="both"/>
        <w:rPr>
          <w:rFonts w:ascii="Arial" w:eastAsia="Arial" w:hAnsi="Arial"/>
          <w:sz w:val="24"/>
        </w:rPr>
      </w:pPr>
      <w:r>
        <w:rPr>
          <w:rFonts w:ascii="Arial" w:eastAsia="Arial" w:hAnsi="Arial"/>
          <w:sz w:val="24"/>
        </w:rPr>
        <w:t>A página principal de cada município fornece uma área com notícias, porém todas as notícias estão desatualizadas e as últimas a terem sido postadas são do ano de 2013. Além disso, a informação sobre como chegar, em todos os links de todas as cidades, encontra-se incompleta, apresentando somente um mapa com a posição geográfica das mesmas. É de extrema importância que existam mais informações acerca do acesso aos municípios, especialmente explicações sobre os transportes coletivos que passam pelos territórios de cada um.</w:t>
      </w:r>
    </w:p>
    <w:p w:rsidR="00FA0981" w:rsidRDefault="00FA0981" w:rsidP="00FA0981">
      <w:pPr>
        <w:spacing w:line="255" w:lineRule="exact"/>
        <w:rPr>
          <w:rFonts w:ascii="Times New Roman" w:eastAsia="Times New Roman" w:hAnsi="Times New Roman"/>
        </w:rPr>
      </w:pPr>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Abaixo dos links das cidades, na página principal, há o “Calendário de Eventos” em que constam todos os eventos ao longo do ano de cada cidade associada ao Circuito, página essa muito importante para o turismo regional, porém seria interessante se tivesse acesso a alguns links com maiores detalhes e explicações de cada evento.</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72" w:name="page966"/>
      <w:bookmarkEnd w:id="72"/>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20"/>
        <w:rPr>
          <w:rFonts w:ascii="Arial" w:eastAsia="Arial" w:hAnsi="Arial"/>
        </w:rPr>
      </w:pPr>
      <w:r>
        <w:rPr>
          <w:rFonts w:ascii="Arial" w:eastAsia="Arial" w:hAnsi="Arial"/>
        </w:rPr>
        <w:t>Figura 116 – Site do Circuito das Frutas.</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0528" behindDoc="1" locked="0" layoutInCell="0" allowOverlap="1" wp14:anchorId="45A5FAFC" wp14:editId="0B9A8186">
            <wp:simplePos x="0" y="0"/>
            <wp:positionH relativeFrom="column">
              <wp:posOffset>-1669415</wp:posOffset>
            </wp:positionH>
            <wp:positionV relativeFrom="paragraph">
              <wp:posOffset>111125</wp:posOffset>
            </wp:positionV>
            <wp:extent cx="5195570" cy="5391150"/>
            <wp:effectExtent l="0" t="0" r="5080" b="0"/>
            <wp:wrapNone/>
            <wp:docPr id="477" name="Image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5570" cy="539115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0" w:lineRule="exact"/>
        <w:rPr>
          <w:rFonts w:ascii="Times New Roman" w:eastAsia="Times New Roman" w:hAnsi="Times New Roman"/>
        </w:rPr>
      </w:pPr>
    </w:p>
    <w:p w:rsidR="00FA0981" w:rsidRDefault="00FA0981" w:rsidP="00FA0981">
      <w:pPr>
        <w:spacing w:line="239" w:lineRule="auto"/>
        <w:rPr>
          <w:rFonts w:ascii="Arial" w:eastAsia="Arial" w:hAnsi="Arial"/>
        </w:rPr>
      </w:pPr>
      <w:r>
        <w:rPr>
          <w:rFonts w:ascii="Arial" w:eastAsia="Arial" w:hAnsi="Arial"/>
        </w:rPr>
        <w:t>Fonte: Circuito das Frutas,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4" w:lineRule="exact"/>
        <w:rPr>
          <w:rFonts w:ascii="Times New Roman" w:eastAsia="Times New Roman" w:hAnsi="Times New Roman"/>
        </w:rPr>
      </w:pPr>
      <w:bookmarkStart w:id="73" w:name="page967"/>
      <w:bookmarkEnd w:id="73"/>
    </w:p>
    <w:p w:rsidR="00FA0981" w:rsidRDefault="00FA0981" w:rsidP="00FA0981">
      <w:pPr>
        <w:spacing w:line="239" w:lineRule="auto"/>
        <w:rPr>
          <w:rFonts w:ascii="Arial" w:eastAsia="Arial" w:hAnsi="Arial"/>
          <w:sz w:val="26"/>
        </w:rPr>
      </w:pPr>
      <w:r>
        <w:rPr>
          <w:rFonts w:ascii="Arial" w:eastAsia="Arial" w:hAnsi="Arial"/>
          <w:sz w:val="26"/>
        </w:rPr>
        <w:t xml:space="preserve"> Facebook da Associação de Turismo Rural do Circuito das Frutas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2" w:lineRule="exact"/>
        <w:rPr>
          <w:rFonts w:ascii="Times New Roman" w:eastAsia="Times New Roman" w:hAnsi="Times New Roman"/>
        </w:rPr>
      </w:pPr>
    </w:p>
    <w:p w:rsidR="00FA0981" w:rsidRDefault="00FA0981" w:rsidP="00FA0981">
      <w:pPr>
        <w:spacing w:line="0" w:lineRule="atLeast"/>
        <w:ind w:left="780"/>
        <w:rPr>
          <w:rFonts w:ascii="Arial" w:eastAsia="Arial" w:hAnsi="Arial"/>
          <w:sz w:val="24"/>
        </w:rPr>
      </w:pPr>
      <w:r>
        <w:rPr>
          <w:rFonts w:ascii="Arial" w:eastAsia="Arial" w:hAnsi="Arial"/>
          <w:sz w:val="24"/>
        </w:rPr>
        <w:t>O Endereço da Página da Associação de Turismo Rural do Circuito das</w:t>
      </w:r>
    </w:p>
    <w:p w:rsidR="00FA0981" w:rsidRDefault="00FA0981" w:rsidP="00FA0981">
      <w:pPr>
        <w:spacing w:line="137" w:lineRule="exact"/>
        <w:rPr>
          <w:rFonts w:ascii="Times New Roman" w:eastAsia="Times New Roman" w:hAnsi="Times New Roman"/>
        </w:rPr>
      </w:pPr>
    </w:p>
    <w:p w:rsidR="00FA0981" w:rsidRDefault="00FA0981" w:rsidP="00FA0981">
      <w:pPr>
        <w:spacing w:line="0" w:lineRule="atLeast"/>
        <w:rPr>
          <w:rFonts w:ascii="Arial" w:eastAsia="Arial" w:hAnsi="Arial"/>
          <w:sz w:val="24"/>
        </w:rPr>
      </w:pPr>
      <w:r>
        <w:rPr>
          <w:rFonts w:ascii="Arial" w:eastAsia="Arial" w:hAnsi="Arial"/>
          <w:sz w:val="24"/>
        </w:rPr>
        <w:t>Frutas no Facebook é “www.facebook.com/associacao.circuitodasfrutas”.</w:t>
      </w:r>
    </w:p>
    <w:p w:rsidR="00FA0981" w:rsidRDefault="00FA0981" w:rsidP="00FA0981">
      <w:pPr>
        <w:spacing w:line="390"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A Página no facebook é atualizada semanalmente com informações sobre as cidades do circuito e eventos que acontecem nelas. Possui fotos, vídeos e informações sobre as cidades. No Sobre não tem nenhuma informação de contato ou endereço da Associação, somente o link do site. Além disso, a Página foi criada em 2010 e no dia 30 de outubro de 2015 conta com 372 curtidas.</w:t>
      </w:r>
    </w:p>
    <w:p w:rsidR="00FA0981" w:rsidRDefault="00FA0981" w:rsidP="00FA0981">
      <w:pPr>
        <w:spacing w:line="124" w:lineRule="exact"/>
        <w:rPr>
          <w:rFonts w:ascii="Times New Roman" w:eastAsia="Times New Roman" w:hAnsi="Times New Roman"/>
        </w:rPr>
      </w:pPr>
    </w:p>
    <w:p w:rsidR="00FA0981" w:rsidRDefault="00FA0981" w:rsidP="00FA0981">
      <w:pPr>
        <w:spacing w:line="239" w:lineRule="auto"/>
        <w:ind w:left="2400"/>
        <w:rPr>
          <w:rFonts w:ascii="Arial" w:eastAsia="Arial" w:hAnsi="Arial"/>
        </w:rPr>
      </w:pPr>
      <w:r>
        <w:rPr>
          <w:rFonts w:ascii="Arial" w:eastAsia="Arial" w:hAnsi="Arial"/>
        </w:rPr>
        <w:t>Figura 117 – Facebook do Circuito das Frutas.</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1552" behindDoc="1" locked="0" layoutInCell="0" allowOverlap="1" wp14:anchorId="41679B57" wp14:editId="3EBF3225">
            <wp:simplePos x="0" y="0"/>
            <wp:positionH relativeFrom="column">
              <wp:posOffset>663575</wp:posOffset>
            </wp:positionH>
            <wp:positionV relativeFrom="paragraph">
              <wp:posOffset>3810</wp:posOffset>
            </wp:positionV>
            <wp:extent cx="4343400" cy="5123180"/>
            <wp:effectExtent l="0" t="0" r="0" b="1270"/>
            <wp:wrapNone/>
            <wp:docPr id="476" name="Imagem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51231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0" w:lineRule="atLeast"/>
        <w:ind w:left="2540"/>
        <w:rPr>
          <w:rFonts w:ascii="Arial" w:eastAsia="Arial" w:hAnsi="Arial"/>
        </w:rPr>
      </w:pPr>
      <w:r>
        <w:rPr>
          <w:rFonts w:ascii="Arial" w:eastAsia="Arial" w:hAnsi="Arial"/>
        </w:rPr>
        <w:t>Fonte: Facebook Circuito das Frutas,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74" w:name="page968"/>
      <w:bookmarkEnd w:id="74"/>
    </w:p>
    <w:p w:rsidR="00FA0981" w:rsidRDefault="00FA0981" w:rsidP="00FA0981">
      <w:pPr>
        <w:spacing w:line="239" w:lineRule="auto"/>
        <w:rPr>
          <w:rFonts w:ascii="Arial" w:eastAsia="Arial" w:hAnsi="Arial"/>
          <w:sz w:val="26"/>
        </w:rPr>
      </w:pPr>
      <w:r>
        <w:rPr>
          <w:rFonts w:ascii="Arial" w:eastAsia="Arial" w:hAnsi="Arial"/>
          <w:sz w:val="26"/>
        </w:rPr>
        <w:t>Twitter Associação de Turismo Rural do Circuito das Frutas</w:t>
      </w:r>
    </w:p>
    <w:p w:rsidR="00FA0981" w:rsidRDefault="00FA0981" w:rsidP="00FA0981">
      <w:pPr>
        <w:spacing w:line="266"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O  endereço  eletrônico  do  Twitter  da  Associação  de  Turismo  Rural  do</w:t>
      </w:r>
    </w:p>
    <w:p w:rsidR="00FA0981" w:rsidRDefault="00FA0981" w:rsidP="00FA0981">
      <w:pPr>
        <w:spacing w:line="148" w:lineRule="exact"/>
        <w:rPr>
          <w:rFonts w:ascii="Times New Roman" w:eastAsia="Times New Roman" w:hAnsi="Times New Roman"/>
        </w:rPr>
      </w:pPr>
    </w:p>
    <w:p w:rsidR="00FA0981" w:rsidRDefault="00FA0981" w:rsidP="00FA0981">
      <w:pPr>
        <w:spacing w:line="357" w:lineRule="auto"/>
        <w:ind w:right="1202"/>
        <w:jc w:val="both"/>
        <w:rPr>
          <w:rFonts w:ascii="Arial" w:eastAsia="Arial" w:hAnsi="Arial"/>
          <w:sz w:val="24"/>
        </w:rPr>
      </w:pPr>
      <w:r>
        <w:rPr>
          <w:rFonts w:ascii="Arial" w:eastAsia="Arial" w:hAnsi="Arial"/>
          <w:sz w:val="24"/>
        </w:rPr>
        <w:t>Circuito das Frutas é “https://twitter.com/circfrutas”. Criado em junho de 2010, o perfil no Twitter no dia 30 de Outubro de 2015 possuía 177 tweets, sendo que o último datava de 10 de julho de 2012, ou seja, a página encontrava-se desatualizada e inativa. Além disso, no mesmo dia em que o endereço eletrônico foi analisado o Twitter da Associação contava com apenas 100 seguidores.</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right="1202" w:firstLine="708"/>
        <w:jc w:val="both"/>
        <w:rPr>
          <w:rFonts w:ascii="Arial" w:eastAsia="Arial" w:hAnsi="Arial"/>
          <w:sz w:val="24"/>
        </w:rPr>
      </w:pPr>
      <w:r>
        <w:rPr>
          <w:rFonts w:ascii="Arial" w:eastAsia="Arial" w:hAnsi="Arial"/>
          <w:sz w:val="24"/>
        </w:rPr>
        <w:t>Um link que dá acesso ao website oficial da Associação de Turismo Rural do Circuito das Frutas (www.circuitodasfrutas.com.br) encontra-se do lado esquerdo da página, logo abaixo da foto de perfil.</w:t>
      </w:r>
    </w:p>
    <w:p w:rsidR="00FA0981" w:rsidRDefault="00FA0981" w:rsidP="00FA0981">
      <w:pPr>
        <w:spacing w:line="257" w:lineRule="exact"/>
        <w:rPr>
          <w:rFonts w:ascii="Times New Roman" w:eastAsia="Times New Roman" w:hAnsi="Times New Roman"/>
        </w:rPr>
      </w:pPr>
    </w:p>
    <w:p w:rsidR="00FA0981" w:rsidRDefault="00FA0981" w:rsidP="00FA0981">
      <w:pPr>
        <w:spacing w:line="358" w:lineRule="auto"/>
        <w:ind w:right="1202" w:firstLine="708"/>
        <w:jc w:val="both"/>
        <w:rPr>
          <w:rFonts w:ascii="Arial" w:eastAsia="Arial" w:hAnsi="Arial"/>
          <w:sz w:val="24"/>
        </w:rPr>
      </w:pPr>
      <w:r>
        <w:rPr>
          <w:rFonts w:ascii="Arial" w:eastAsia="Arial" w:hAnsi="Arial"/>
          <w:sz w:val="24"/>
        </w:rPr>
        <w:t>A indicação de outro canal de comunicação (website) acaba por interligar e divulgar os canais, redes e sites oficiais dos quais a Associação se utiliza para informar e divulgar as cidades integrantes. Tanto o Twitter da Prefeitura de Louveira, quanto da Associação de Turismo Rural do Circuito das Frutas, necessitam, no entanto, de uma maior divulgação, pois possuem um número muito pequeno de seguidores. Além da necessidade de atualização da página da Associação que se encontra inativa.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8"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75" w:name="page969"/>
      <w:bookmarkEnd w:id="75"/>
    </w:p>
    <w:p w:rsidR="00FA0981" w:rsidRDefault="00FA0981" w:rsidP="00FA0981">
      <w:pPr>
        <w:spacing w:line="239" w:lineRule="auto"/>
        <w:rPr>
          <w:rFonts w:ascii="Arial" w:eastAsia="Arial" w:hAnsi="Arial"/>
        </w:rPr>
      </w:pPr>
      <w:r>
        <w:rPr>
          <w:rFonts w:ascii="Arial" w:eastAsia="Arial" w:hAnsi="Arial"/>
        </w:rPr>
        <w:t>Figura 118 – Twitter do Circuito das Frutas.</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2576" behindDoc="1" locked="0" layoutInCell="0" allowOverlap="1" wp14:anchorId="47F3919A" wp14:editId="6625AAD1">
            <wp:simplePos x="0" y="0"/>
            <wp:positionH relativeFrom="column">
              <wp:posOffset>-1389380</wp:posOffset>
            </wp:positionH>
            <wp:positionV relativeFrom="paragraph">
              <wp:posOffset>3175</wp:posOffset>
            </wp:positionV>
            <wp:extent cx="5224780" cy="6343015"/>
            <wp:effectExtent l="0" t="0" r="0" b="635"/>
            <wp:wrapNone/>
            <wp:docPr id="475" name="Imagem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4780" cy="634301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91" w:lineRule="exact"/>
        <w:rPr>
          <w:rFonts w:ascii="Times New Roman" w:eastAsia="Times New Roman" w:hAnsi="Times New Roman"/>
        </w:rPr>
      </w:pPr>
    </w:p>
    <w:p w:rsidR="00FA0981" w:rsidRDefault="00FA0981" w:rsidP="00FA0981">
      <w:pPr>
        <w:spacing w:line="239" w:lineRule="auto"/>
        <w:ind w:left="140"/>
        <w:rPr>
          <w:rFonts w:ascii="Arial" w:eastAsia="Arial" w:hAnsi="Arial"/>
        </w:rPr>
      </w:pPr>
      <w:r>
        <w:rPr>
          <w:rFonts w:ascii="Arial" w:eastAsia="Arial" w:hAnsi="Arial"/>
        </w:rPr>
        <w:t>Fonte: Twitter Circuito das Frutas,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4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4" w:lineRule="exact"/>
        <w:rPr>
          <w:rFonts w:ascii="Times New Roman" w:eastAsia="Times New Roman" w:hAnsi="Times New Roman"/>
        </w:rPr>
      </w:pPr>
      <w:bookmarkStart w:id="76" w:name="page970"/>
      <w:bookmarkEnd w:id="76"/>
    </w:p>
    <w:p w:rsidR="00FA0981" w:rsidRDefault="00FA0981" w:rsidP="00FA0981">
      <w:pPr>
        <w:pStyle w:val="Ttulo1"/>
        <w:rPr>
          <w:rFonts w:eastAsia="Arial"/>
        </w:rPr>
      </w:pPr>
      <w:bookmarkStart w:id="77" w:name="_Toc507763553"/>
      <w:r>
        <w:rPr>
          <w:rFonts w:eastAsia="Arial"/>
        </w:rPr>
        <w:t>6.9.2 WEBSITE E REDES SOCIAIS DA TUR - SP</w:t>
      </w:r>
      <w:bookmarkEnd w:id="77"/>
    </w:p>
    <w:p w:rsidR="00FA0981" w:rsidRDefault="00FA0981" w:rsidP="00FA0981">
      <w:pPr>
        <w:spacing w:line="274" w:lineRule="exact"/>
        <w:rPr>
          <w:rFonts w:ascii="Times New Roman" w:eastAsia="Times New Roman" w:hAnsi="Times New Roman"/>
        </w:rPr>
      </w:pPr>
    </w:p>
    <w:p w:rsidR="00FA0981" w:rsidRDefault="00FA0981" w:rsidP="00FA0981">
      <w:pPr>
        <w:spacing w:line="349" w:lineRule="auto"/>
        <w:ind w:left="100" w:right="20" w:firstLine="566"/>
        <w:jc w:val="both"/>
        <w:rPr>
          <w:rFonts w:ascii="Arial" w:eastAsia="Arial" w:hAnsi="Arial"/>
          <w:sz w:val="24"/>
        </w:rPr>
      </w:pPr>
      <w:r>
        <w:rPr>
          <w:rFonts w:ascii="Arial" w:eastAsia="Arial" w:hAnsi="Arial"/>
          <w:sz w:val="24"/>
        </w:rPr>
        <w:t>O endereço virtual do website oficial da TUR SP: http://turismoemsaopaulo.com/</w:t>
      </w:r>
    </w:p>
    <w:p w:rsidR="00FA0981" w:rsidRDefault="00FA0981" w:rsidP="00FA0981">
      <w:pPr>
        <w:spacing w:line="265" w:lineRule="exact"/>
        <w:rPr>
          <w:rFonts w:ascii="Times New Roman" w:eastAsia="Times New Roman" w:hAnsi="Times New Roman"/>
        </w:rPr>
      </w:pPr>
    </w:p>
    <w:p w:rsidR="00FA0981" w:rsidRDefault="00FA0981" w:rsidP="00FA0981">
      <w:pPr>
        <w:spacing w:line="357" w:lineRule="auto"/>
        <w:ind w:left="100" w:firstLine="566"/>
        <w:jc w:val="both"/>
        <w:rPr>
          <w:rFonts w:ascii="Arial" w:eastAsia="Arial" w:hAnsi="Arial"/>
          <w:sz w:val="24"/>
        </w:rPr>
      </w:pPr>
      <w:r>
        <w:rPr>
          <w:rFonts w:ascii="Arial" w:eastAsia="Arial" w:hAnsi="Arial"/>
          <w:sz w:val="24"/>
        </w:rPr>
        <w:t>A Companhia Paulista de Eventos e Turismo S/A, também conhecida como TUR.SP, foi instituída por meio da Lei nº 13560 de 1º de julho de 2009. Está vinculada à Secretaria de Turismo e tem por fim planejar, fomentar, desenvolver e coordenar as ações institucionais nas áreas de turismo, eventos, recreação e lazer, de interesse do Estado e seus municípios.</w:t>
      </w:r>
    </w:p>
    <w:p w:rsidR="00FA0981" w:rsidRDefault="00FA0981" w:rsidP="00FA0981">
      <w:pPr>
        <w:spacing w:line="234" w:lineRule="exact"/>
        <w:rPr>
          <w:rFonts w:ascii="Times New Roman" w:eastAsia="Times New Roman" w:hAnsi="Times New Roman"/>
        </w:rPr>
      </w:pPr>
    </w:p>
    <w:p w:rsidR="00FA0981" w:rsidRDefault="00FA0981" w:rsidP="00FA0981">
      <w:pPr>
        <w:spacing w:line="239" w:lineRule="auto"/>
        <w:ind w:left="2180"/>
        <w:rPr>
          <w:rFonts w:ascii="Arial" w:eastAsia="Arial" w:hAnsi="Arial"/>
        </w:rPr>
      </w:pPr>
      <w:r>
        <w:rPr>
          <w:rFonts w:ascii="Arial" w:eastAsia="Arial" w:hAnsi="Arial"/>
        </w:rPr>
        <w:t>Figura 119 – Site Oficial do Turismo em São Paulo.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3600" behindDoc="1" locked="0" layoutInCell="0" allowOverlap="1" wp14:anchorId="4E170704" wp14:editId="6474FE4A">
            <wp:simplePos x="0" y="0"/>
            <wp:positionH relativeFrom="column">
              <wp:posOffset>216535</wp:posOffset>
            </wp:positionH>
            <wp:positionV relativeFrom="paragraph">
              <wp:posOffset>3810</wp:posOffset>
            </wp:positionV>
            <wp:extent cx="5238115" cy="5408930"/>
            <wp:effectExtent l="0" t="0" r="635" b="1270"/>
            <wp:wrapNone/>
            <wp:docPr id="474" name="Imagem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115" cy="540893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2" w:lineRule="exact"/>
        <w:rPr>
          <w:rFonts w:ascii="Times New Roman" w:eastAsia="Times New Roman" w:hAnsi="Times New Roman"/>
        </w:rPr>
      </w:pPr>
    </w:p>
    <w:p w:rsidR="00FA0981" w:rsidRDefault="00FA0981" w:rsidP="00FA0981">
      <w:pPr>
        <w:spacing w:line="239" w:lineRule="auto"/>
        <w:ind w:left="3480"/>
        <w:rPr>
          <w:rFonts w:ascii="Arial" w:eastAsia="Arial" w:hAnsi="Arial"/>
        </w:rPr>
      </w:pPr>
      <w:r>
        <w:rPr>
          <w:rFonts w:ascii="Arial" w:eastAsia="Arial" w:hAnsi="Arial"/>
        </w:rPr>
        <w:t>Fonte: TUR SP,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78" w:name="page971"/>
      <w:bookmarkEnd w:id="78"/>
    </w:p>
    <w:p w:rsidR="00FA0981" w:rsidRDefault="00FA0981" w:rsidP="00FA0981">
      <w:pPr>
        <w:spacing w:line="357" w:lineRule="auto"/>
        <w:ind w:left="100" w:right="1202" w:firstLine="710"/>
        <w:jc w:val="both"/>
        <w:rPr>
          <w:rFonts w:ascii="Arial" w:eastAsia="Arial" w:hAnsi="Arial"/>
          <w:sz w:val="24"/>
        </w:rPr>
      </w:pPr>
      <w:r>
        <w:rPr>
          <w:rFonts w:ascii="Arial" w:eastAsia="Arial" w:hAnsi="Arial"/>
          <w:sz w:val="24"/>
        </w:rPr>
        <w:t>Na Parte superior, primeiramente nessa área pode-se escolher o idioma no qual o site se apresentará, cadastrar o e-mail e um painel fotográfico com imagens de destinos do estado de São Paulo que muda automaticamente. Logo abaixo os ícones Visitantes, Trade, Negócios e Imprensa, em seguida uma caixa de busca e um mapa no qual pode-se pesquisar os destinos por temas. Do lado direito, uma reprodução automática com alguns destinos do estado de São Paulo.</w:t>
      </w:r>
    </w:p>
    <w:p w:rsidR="00FA0981" w:rsidRDefault="00FA0981" w:rsidP="00FA0981">
      <w:pPr>
        <w:spacing w:line="139" w:lineRule="exact"/>
        <w:rPr>
          <w:rFonts w:ascii="Times New Roman" w:eastAsia="Times New Roman" w:hAnsi="Times New Roman"/>
        </w:rPr>
      </w:pPr>
    </w:p>
    <w:p w:rsidR="00FA0981" w:rsidRDefault="00FA0981" w:rsidP="00FA0981">
      <w:pPr>
        <w:spacing w:line="357" w:lineRule="auto"/>
        <w:ind w:left="100" w:right="1222" w:firstLine="710"/>
        <w:jc w:val="both"/>
        <w:rPr>
          <w:rFonts w:ascii="Arial" w:eastAsia="Arial" w:hAnsi="Arial"/>
          <w:sz w:val="24"/>
        </w:rPr>
      </w:pPr>
      <w:r>
        <w:rPr>
          <w:rFonts w:ascii="Arial" w:eastAsia="Arial" w:hAnsi="Arial"/>
          <w:sz w:val="24"/>
        </w:rPr>
        <w:t>Na Parte do Meio, nessa área visualizam-se os eventos do estado, uma busca por cidade, os materiais promocionais do Estado e um link que transfere para a Página no Facebook. Do lado direito tem-se acesso a Página no Facebook, ao turismo rural do Estado e o site SP GIOBAL.</w:t>
      </w:r>
    </w:p>
    <w:p w:rsidR="00FA0981" w:rsidRDefault="00FA0981" w:rsidP="00FA0981">
      <w:pPr>
        <w:spacing w:line="135" w:lineRule="exact"/>
        <w:rPr>
          <w:rFonts w:ascii="Times New Roman" w:eastAsia="Times New Roman" w:hAnsi="Times New Roman"/>
        </w:rPr>
      </w:pPr>
    </w:p>
    <w:p w:rsidR="00FA0981" w:rsidRDefault="00FA0981" w:rsidP="00FA0981">
      <w:pPr>
        <w:spacing w:line="357" w:lineRule="auto"/>
        <w:ind w:left="100" w:right="1222" w:firstLine="710"/>
        <w:jc w:val="both"/>
        <w:rPr>
          <w:rFonts w:ascii="Arial" w:eastAsia="Arial" w:hAnsi="Arial"/>
          <w:sz w:val="24"/>
        </w:rPr>
      </w:pPr>
      <w:r>
        <w:rPr>
          <w:rFonts w:ascii="Arial" w:eastAsia="Arial" w:hAnsi="Arial"/>
          <w:sz w:val="24"/>
        </w:rPr>
        <w:t>Na Parte Inferior, nessa área possui uma reprodução automática dos ícones Roda SP, Turismo do Saber, Melhor Viagem SP, Passos dos Jesuítas, Rota dos Franciscanos e Sabor de São Paulo. Abaixo tem as logomarcas dos órgãos de turismo no Brasil e do Estado de São Paulo.</w:t>
      </w:r>
    </w:p>
    <w:p w:rsidR="00FA0981" w:rsidRDefault="00FA0981" w:rsidP="00FA0981">
      <w:pPr>
        <w:spacing w:line="134" w:lineRule="exact"/>
        <w:rPr>
          <w:rFonts w:ascii="Times New Roman" w:eastAsia="Times New Roman" w:hAnsi="Times New Roman"/>
        </w:rPr>
      </w:pPr>
    </w:p>
    <w:p w:rsidR="00FA0981" w:rsidRDefault="00FA0981" w:rsidP="00FA0981">
      <w:pPr>
        <w:spacing w:line="357" w:lineRule="auto"/>
        <w:ind w:right="1222" w:firstLine="708"/>
        <w:jc w:val="both"/>
        <w:rPr>
          <w:rFonts w:ascii="Arial" w:eastAsia="Arial" w:hAnsi="Arial"/>
          <w:sz w:val="24"/>
        </w:rPr>
      </w:pPr>
      <w:r>
        <w:rPr>
          <w:rFonts w:ascii="Arial" w:eastAsia="Arial" w:hAnsi="Arial"/>
          <w:sz w:val="24"/>
        </w:rPr>
        <w:t>Dentro do site vale destacar onde se encontram as informações do município de Pinhalzinho, tem que clicar na caixa buscar cidade, ao localizar Pinhalzinho terá informações sobre a história da cidade, fotos e indicações de atrações turísticas e um link que transmitirá para o site da Prefeitura de Pinhalzinho.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7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79" w:name="page972"/>
      <w:bookmarkEnd w:id="79"/>
    </w:p>
    <w:p w:rsidR="00FA0981" w:rsidRDefault="00FA0981" w:rsidP="00FA0981">
      <w:pPr>
        <w:spacing w:line="239" w:lineRule="auto"/>
        <w:ind w:left="1960"/>
        <w:rPr>
          <w:rFonts w:ascii="Arial" w:eastAsia="Arial" w:hAnsi="Arial"/>
        </w:rPr>
      </w:pPr>
      <w:r>
        <w:rPr>
          <w:rFonts w:ascii="Arial" w:eastAsia="Arial" w:hAnsi="Arial"/>
        </w:rPr>
        <w:t>Figura 120 – Cidade de Louveira no site Turismo em São Paulo.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4624" behindDoc="1" locked="0" layoutInCell="0" allowOverlap="1" wp14:anchorId="774C54EA" wp14:editId="466294C3">
            <wp:simplePos x="0" y="0"/>
            <wp:positionH relativeFrom="column">
              <wp:posOffset>135890</wp:posOffset>
            </wp:positionH>
            <wp:positionV relativeFrom="paragraph">
              <wp:posOffset>3175</wp:posOffset>
            </wp:positionV>
            <wp:extent cx="5399405" cy="3638550"/>
            <wp:effectExtent l="0" t="0" r="0" b="0"/>
            <wp:wrapNone/>
            <wp:docPr id="473" name="Imagem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9405" cy="363855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1" w:lineRule="exact"/>
        <w:rPr>
          <w:rFonts w:ascii="Times New Roman" w:eastAsia="Times New Roman" w:hAnsi="Times New Roman"/>
        </w:rPr>
      </w:pPr>
    </w:p>
    <w:p w:rsidR="00FA0981" w:rsidRDefault="00FA0981" w:rsidP="00FA0981">
      <w:pPr>
        <w:spacing w:line="239" w:lineRule="auto"/>
        <w:ind w:left="3480"/>
        <w:rPr>
          <w:rFonts w:ascii="Arial" w:eastAsia="Arial" w:hAnsi="Arial"/>
        </w:rPr>
      </w:pPr>
      <w:r>
        <w:rPr>
          <w:rFonts w:ascii="Arial" w:eastAsia="Arial" w:hAnsi="Arial"/>
        </w:rPr>
        <w:t>Fonte: TUR SP,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4" w:lineRule="exact"/>
        <w:rPr>
          <w:rFonts w:ascii="Times New Roman" w:eastAsia="Times New Roman" w:hAnsi="Times New Roman"/>
        </w:rPr>
      </w:pPr>
    </w:p>
    <w:p w:rsidR="00FA0981" w:rsidRDefault="00FA0981" w:rsidP="00FA0981">
      <w:pPr>
        <w:spacing w:line="239" w:lineRule="auto"/>
        <w:rPr>
          <w:rFonts w:ascii="Arial" w:eastAsia="Arial" w:hAnsi="Arial"/>
          <w:sz w:val="26"/>
        </w:rPr>
      </w:pPr>
      <w:r>
        <w:rPr>
          <w:rFonts w:ascii="Arial" w:eastAsia="Arial" w:hAnsi="Arial"/>
          <w:sz w:val="26"/>
        </w:rPr>
        <w:t>Redes Sociais da TUR SP</w:t>
      </w:r>
    </w:p>
    <w:p w:rsidR="00FA0981" w:rsidRDefault="00FA0981" w:rsidP="00FA0981">
      <w:pPr>
        <w:spacing w:line="200" w:lineRule="exact"/>
        <w:rPr>
          <w:rFonts w:ascii="Times New Roman" w:eastAsia="Times New Roman" w:hAnsi="Times New Roman"/>
        </w:rPr>
      </w:pPr>
    </w:p>
    <w:p w:rsidR="00FA0981" w:rsidRDefault="00FA0981" w:rsidP="00FA0981">
      <w:pPr>
        <w:spacing w:line="305" w:lineRule="exact"/>
        <w:rPr>
          <w:rFonts w:ascii="Times New Roman" w:eastAsia="Times New Roman" w:hAnsi="Times New Roman"/>
        </w:rPr>
      </w:pPr>
    </w:p>
    <w:p w:rsidR="00FA0981" w:rsidRDefault="00FA0981" w:rsidP="00FA0981">
      <w:pPr>
        <w:spacing w:line="351" w:lineRule="auto"/>
        <w:ind w:left="100" w:right="1222" w:firstLine="566"/>
        <w:jc w:val="both"/>
        <w:rPr>
          <w:rFonts w:ascii="Arial" w:eastAsia="Arial" w:hAnsi="Arial"/>
          <w:sz w:val="24"/>
        </w:rPr>
      </w:pPr>
      <w:r>
        <w:rPr>
          <w:rFonts w:ascii="Arial" w:eastAsia="Arial" w:hAnsi="Arial"/>
          <w:sz w:val="24"/>
        </w:rPr>
        <w:t>A entidade Turismo em São Paulo possui conta em 04 redes sociais, Facebook, Twitter, Youtube e Flickr.</w:t>
      </w:r>
    </w:p>
    <w:p w:rsidR="00FA0981" w:rsidRDefault="00FA0981" w:rsidP="00FA0981">
      <w:pPr>
        <w:spacing w:line="261" w:lineRule="exact"/>
        <w:rPr>
          <w:rFonts w:ascii="Times New Roman" w:eastAsia="Times New Roman" w:hAnsi="Times New Roman"/>
        </w:rPr>
      </w:pPr>
    </w:p>
    <w:p w:rsidR="00FA0981" w:rsidRDefault="00FA0981" w:rsidP="00FA0981">
      <w:pPr>
        <w:spacing w:line="358" w:lineRule="auto"/>
        <w:ind w:left="100" w:right="1202" w:firstLine="566"/>
        <w:jc w:val="both"/>
        <w:rPr>
          <w:rFonts w:ascii="Arial" w:eastAsia="Arial" w:hAnsi="Arial"/>
          <w:sz w:val="24"/>
        </w:rPr>
      </w:pPr>
      <w:r>
        <w:rPr>
          <w:rFonts w:ascii="Arial" w:eastAsia="Arial" w:hAnsi="Arial"/>
          <w:sz w:val="24"/>
        </w:rPr>
        <w:t>A conta no Facebook é acessada através do link: https://www.facebook.com/portalturismoemsaopaulo/, o turismo em São Paulo publica informações sobre os destinos, eventos, fotos diversas dos destinos e vídeos dos destinos também, conta com 92.856 seguidores que acompanham as novidades e ações de impacto turístico no Estado ou em cada um dos 600 municípios que fazem parte do Estado.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96"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80" w:name="page973"/>
      <w:bookmarkEnd w:id="80"/>
    </w:p>
    <w:p w:rsidR="00FA0981" w:rsidRDefault="00FA0981" w:rsidP="00FA0981">
      <w:pPr>
        <w:spacing w:line="239" w:lineRule="auto"/>
        <w:ind w:left="1500"/>
        <w:rPr>
          <w:rFonts w:ascii="Arial" w:eastAsia="Arial" w:hAnsi="Arial"/>
        </w:rPr>
      </w:pPr>
      <w:r>
        <w:rPr>
          <w:rFonts w:ascii="Arial" w:eastAsia="Arial" w:hAnsi="Arial"/>
        </w:rPr>
        <w:t>Figura 121 – Página no Facebook Portal Turismo em São Paulo.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5648" behindDoc="1" locked="0" layoutInCell="0" allowOverlap="1" wp14:anchorId="4EF1CB24" wp14:editId="2D0AF6CD">
            <wp:simplePos x="0" y="0"/>
            <wp:positionH relativeFrom="column">
              <wp:posOffset>733425</wp:posOffset>
            </wp:positionH>
            <wp:positionV relativeFrom="paragraph">
              <wp:posOffset>3175</wp:posOffset>
            </wp:positionV>
            <wp:extent cx="4072255" cy="4671695"/>
            <wp:effectExtent l="0" t="0" r="4445" b="0"/>
            <wp:wrapNone/>
            <wp:docPr id="472" name="Imagem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2255" cy="467169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58" w:lineRule="exact"/>
        <w:rPr>
          <w:rFonts w:ascii="Times New Roman" w:eastAsia="Times New Roman" w:hAnsi="Times New Roman"/>
        </w:rPr>
      </w:pPr>
    </w:p>
    <w:p w:rsidR="00FA0981" w:rsidRDefault="00FA0981" w:rsidP="00FA0981">
      <w:pPr>
        <w:spacing w:line="239" w:lineRule="auto"/>
        <w:ind w:left="3400"/>
        <w:rPr>
          <w:rFonts w:ascii="Arial" w:eastAsia="Arial" w:hAnsi="Arial"/>
        </w:rPr>
      </w:pPr>
      <w:r>
        <w:rPr>
          <w:rFonts w:ascii="Arial" w:eastAsia="Arial" w:hAnsi="Arial"/>
        </w:rPr>
        <w:t>Fonte: TUR SP 2015.</w:t>
      </w:r>
    </w:p>
    <w:p w:rsidR="00FA0981" w:rsidRDefault="00FA0981" w:rsidP="00FA0981">
      <w:pPr>
        <w:spacing w:line="200" w:lineRule="exact"/>
        <w:rPr>
          <w:rFonts w:ascii="Times New Roman" w:eastAsia="Times New Roman" w:hAnsi="Times New Roman"/>
        </w:rPr>
      </w:pPr>
    </w:p>
    <w:p w:rsidR="00FA0981" w:rsidRDefault="00FA0981" w:rsidP="00FA0981">
      <w:pPr>
        <w:spacing w:line="280" w:lineRule="exact"/>
        <w:rPr>
          <w:rFonts w:ascii="Times New Roman" w:eastAsia="Times New Roman" w:hAnsi="Times New Roman"/>
        </w:rPr>
      </w:pPr>
    </w:p>
    <w:p w:rsidR="00FA0981" w:rsidRDefault="00FA0981" w:rsidP="00FA0981">
      <w:pPr>
        <w:spacing w:line="357" w:lineRule="auto"/>
        <w:ind w:right="1202" w:firstLine="566"/>
        <w:jc w:val="both"/>
        <w:rPr>
          <w:rFonts w:ascii="Arial" w:eastAsia="Arial" w:hAnsi="Arial"/>
          <w:sz w:val="24"/>
        </w:rPr>
      </w:pPr>
      <w:r>
        <w:rPr>
          <w:rFonts w:ascii="Arial" w:eastAsia="Arial" w:hAnsi="Arial"/>
          <w:sz w:val="24"/>
        </w:rPr>
        <w:t>A conta no Twitter é acessada através do link: https://twitter.com/portalturismosp, o turismo em São Paulo publica informações sobre os destinos, eventos, fotos e vídeos diversas dos destinos, e links que acessam informações dos destinos, conta com 350 seguidores que acompanham as novidades ações de impacto turístico no Estado ou em cada um dos 600 municípios que fazem parte do Estado.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81" w:name="page974"/>
      <w:bookmarkEnd w:id="81"/>
    </w:p>
    <w:p w:rsidR="00FA0981" w:rsidRDefault="00FA0981" w:rsidP="00FA0981">
      <w:pPr>
        <w:spacing w:line="239" w:lineRule="auto"/>
        <w:rPr>
          <w:rFonts w:ascii="Arial" w:eastAsia="Arial" w:hAnsi="Arial"/>
        </w:rPr>
      </w:pPr>
      <w:r>
        <w:rPr>
          <w:rFonts w:ascii="Arial" w:eastAsia="Arial" w:hAnsi="Arial"/>
        </w:rPr>
        <w:t>Figura 122 – Twitter da Turismo em São Paulo.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6672" behindDoc="1" locked="0" layoutInCell="0" allowOverlap="1" wp14:anchorId="18AADE55" wp14:editId="6E201DC5">
            <wp:simplePos x="0" y="0"/>
            <wp:positionH relativeFrom="column">
              <wp:posOffset>-1158240</wp:posOffset>
            </wp:positionH>
            <wp:positionV relativeFrom="paragraph">
              <wp:posOffset>3175</wp:posOffset>
            </wp:positionV>
            <wp:extent cx="4989195" cy="4239895"/>
            <wp:effectExtent l="0" t="0" r="1905" b="8255"/>
            <wp:wrapNone/>
            <wp:docPr id="471" name="Image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9195" cy="423989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1" w:lineRule="exact"/>
        <w:rPr>
          <w:rFonts w:ascii="Times New Roman" w:eastAsia="Times New Roman" w:hAnsi="Times New Roman"/>
        </w:rPr>
      </w:pPr>
    </w:p>
    <w:p w:rsidR="00FA0981" w:rsidRDefault="00FA0981" w:rsidP="00FA0981">
      <w:pPr>
        <w:spacing w:line="239" w:lineRule="auto"/>
        <w:ind w:left="800"/>
        <w:rPr>
          <w:rFonts w:ascii="Arial" w:eastAsia="Arial" w:hAnsi="Arial"/>
        </w:rPr>
      </w:pPr>
      <w:r>
        <w:rPr>
          <w:rFonts w:ascii="Arial" w:eastAsia="Arial" w:hAnsi="Arial"/>
        </w:rPr>
        <w:t>Fonte: Twitter TUR SP,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82" w:name="page975"/>
      <w:bookmarkEnd w:id="82"/>
    </w:p>
    <w:p w:rsidR="00FA0981" w:rsidRDefault="00FA0981" w:rsidP="00FA0981">
      <w:pPr>
        <w:spacing w:line="357" w:lineRule="auto"/>
        <w:ind w:firstLine="566"/>
        <w:jc w:val="both"/>
        <w:rPr>
          <w:rFonts w:ascii="Arial" w:eastAsia="Arial" w:hAnsi="Arial"/>
          <w:sz w:val="24"/>
        </w:rPr>
      </w:pPr>
      <w:r>
        <w:rPr>
          <w:rFonts w:ascii="Arial" w:eastAsia="Arial" w:hAnsi="Arial"/>
          <w:sz w:val="24"/>
        </w:rPr>
        <w:t>A conta no Youtube é acessada através do link: https://www.youtube.com/user/PortaldeTurismoSP/, o turismo em São Paulo publica vídeos sobre os destinos e eventos, conta com 265 seguidores que acompanham as novidades ações de impacto turístico no Estado ou em cada um dos 600 municípios que fazem parte do Estado.</w:t>
      </w:r>
    </w:p>
    <w:p w:rsidR="00FA0981" w:rsidRDefault="00FA0981" w:rsidP="00FA0981">
      <w:pPr>
        <w:spacing w:line="234" w:lineRule="exact"/>
        <w:rPr>
          <w:rFonts w:ascii="Times New Roman" w:eastAsia="Times New Roman" w:hAnsi="Times New Roman"/>
        </w:rPr>
      </w:pPr>
    </w:p>
    <w:p w:rsidR="00FA0981" w:rsidRDefault="00FA0981" w:rsidP="00FA0981">
      <w:pPr>
        <w:spacing w:line="239" w:lineRule="auto"/>
        <w:ind w:left="1760"/>
        <w:rPr>
          <w:rFonts w:ascii="Arial" w:eastAsia="Arial" w:hAnsi="Arial"/>
        </w:rPr>
      </w:pPr>
      <w:r>
        <w:rPr>
          <w:rFonts w:ascii="Arial" w:eastAsia="Arial" w:hAnsi="Arial"/>
        </w:rPr>
        <w:t>Figura 123 – Canal no Youtube do Turismo em São Paulo.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7696" behindDoc="1" locked="0" layoutInCell="0" allowOverlap="1" wp14:anchorId="612305ED" wp14:editId="17A73C94">
            <wp:simplePos x="0" y="0"/>
            <wp:positionH relativeFrom="column">
              <wp:posOffset>72390</wp:posOffset>
            </wp:positionH>
            <wp:positionV relativeFrom="paragraph">
              <wp:posOffset>3810</wp:posOffset>
            </wp:positionV>
            <wp:extent cx="5399405" cy="6576060"/>
            <wp:effectExtent l="0" t="0" r="0" b="0"/>
            <wp:wrapNone/>
            <wp:docPr id="470" name="Image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9405" cy="657606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59" w:lineRule="exact"/>
        <w:rPr>
          <w:rFonts w:ascii="Times New Roman" w:eastAsia="Times New Roman" w:hAnsi="Times New Roman"/>
        </w:rPr>
      </w:pPr>
    </w:p>
    <w:p w:rsidR="00FA0981" w:rsidRDefault="00FA0981" w:rsidP="00FA0981">
      <w:pPr>
        <w:spacing w:line="239" w:lineRule="auto"/>
        <w:ind w:left="3380"/>
        <w:rPr>
          <w:rFonts w:ascii="Arial" w:eastAsia="Arial" w:hAnsi="Arial"/>
        </w:rPr>
      </w:pPr>
      <w:r>
        <w:rPr>
          <w:rFonts w:ascii="Arial" w:eastAsia="Arial" w:hAnsi="Arial"/>
        </w:rPr>
        <w:t>Fonte: Youtube,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83" w:name="page976"/>
      <w:bookmarkEnd w:id="83"/>
    </w:p>
    <w:p w:rsidR="00FA0981" w:rsidRDefault="00FA0981" w:rsidP="00FA0981">
      <w:pPr>
        <w:spacing w:line="356" w:lineRule="auto"/>
        <w:ind w:right="1202" w:firstLine="566"/>
        <w:jc w:val="both"/>
        <w:rPr>
          <w:rFonts w:ascii="Arial" w:eastAsia="Arial" w:hAnsi="Arial"/>
          <w:sz w:val="24"/>
        </w:rPr>
      </w:pPr>
      <w:r>
        <w:rPr>
          <w:rFonts w:ascii="Arial" w:eastAsia="Arial" w:hAnsi="Arial"/>
          <w:sz w:val="24"/>
        </w:rPr>
        <w:t>A conta no Flickr é acessada através do link: www.flickr.com/photos/tur_sp, o turismo em São Paulo publica fotos sobre os destinos e eventos, conta com 05 seguidores que acompanham as novidades ações de impacto turístico no Estado ou em cada um dos 600 municípios que fazem parte do Estado.</w:t>
      </w:r>
    </w:p>
    <w:p w:rsidR="00FA0981" w:rsidRDefault="00FA0981" w:rsidP="00FA0981">
      <w:pPr>
        <w:spacing w:line="200" w:lineRule="exact"/>
        <w:rPr>
          <w:rFonts w:ascii="Times New Roman" w:eastAsia="Times New Roman" w:hAnsi="Times New Roman"/>
        </w:rPr>
      </w:pPr>
    </w:p>
    <w:p w:rsidR="00FA0981" w:rsidRDefault="00FA0981" w:rsidP="00FA0981">
      <w:pPr>
        <w:spacing w:line="218" w:lineRule="exact"/>
        <w:rPr>
          <w:rFonts w:ascii="Times New Roman" w:eastAsia="Times New Roman" w:hAnsi="Times New Roman"/>
        </w:rPr>
      </w:pPr>
    </w:p>
    <w:p w:rsidR="00FA0981" w:rsidRDefault="00FA0981" w:rsidP="00FA0981">
      <w:pPr>
        <w:spacing w:line="239" w:lineRule="auto"/>
        <w:ind w:left="2860"/>
        <w:rPr>
          <w:rFonts w:ascii="Arial" w:eastAsia="Arial" w:hAnsi="Arial"/>
        </w:rPr>
      </w:pPr>
      <w:r>
        <w:rPr>
          <w:rFonts w:ascii="Arial" w:eastAsia="Arial" w:hAnsi="Arial"/>
        </w:rPr>
        <w:t>Figura 124 – Flickr Turismo em São Paulo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8720" behindDoc="1" locked="0" layoutInCell="0" allowOverlap="1" wp14:anchorId="05CBA753" wp14:editId="70DEDF69">
            <wp:simplePos x="0" y="0"/>
            <wp:positionH relativeFrom="column">
              <wp:posOffset>72390</wp:posOffset>
            </wp:positionH>
            <wp:positionV relativeFrom="paragraph">
              <wp:posOffset>3810</wp:posOffset>
            </wp:positionV>
            <wp:extent cx="5400040" cy="3262630"/>
            <wp:effectExtent l="0" t="0" r="0" b="0"/>
            <wp:wrapNone/>
            <wp:docPr id="469" name="Imagem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326263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40" w:lineRule="exact"/>
        <w:rPr>
          <w:rFonts w:ascii="Times New Roman" w:eastAsia="Times New Roman" w:hAnsi="Times New Roman"/>
        </w:rPr>
      </w:pPr>
    </w:p>
    <w:p w:rsidR="00FA0981" w:rsidRDefault="00FA0981" w:rsidP="00FA0981">
      <w:pPr>
        <w:spacing w:line="239" w:lineRule="auto"/>
        <w:ind w:left="3380"/>
        <w:rPr>
          <w:rFonts w:ascii="Arial" w:eastAsia="Arial" w:hAnsi="Arial"/>
        </w:rPr>
      </w:pPr>
      <w:r>
        <w:rPr>
          <w:rFonts w:ascii="Arial" w:eastAsia="Arial" w:hAnsi="Arial"/>
        </w:rPr>
        <w:t>Fonte: TUR SP,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4" w:lineRule="exact"/>
        <w:rPr>
          <w:rFonts w:ascii="Times New Roman" w:eastAsia="Times New Roman" w:hAnsi="Times New Roman"/>
        </w:rPr>
      </w:pPr>
      <w:bookmarkStart w:id="84" w:name="page977"/>
      <w:bookmarkEnd w:id="84"/>
    </w:p>
    <w:p w:rsidR="00FA0981" w:rsidRDefault="00FA0981" w:rsidP="00FA0981">
      <w:pPr>
        <w:pStyle w:val="Ttulo1"/>
        <w:ind w:firstLine="708"/>
        <w:rPr>
          <w:rFonts w:eastAsia="Arial"/>
        </w:rPr>
      </w:pPr>
      <w:bookmarkStart w:id="85" w:name="_Toc507763554"/>
      <w:r>
        <w:rPr>
          <w:rFonts w:eastAsia="Arial"/>
        </w:rPr>
        <w:t>6.9.3 MATERIAS IMPRESSOS</w:t>
      </w:r>
      <w:bookmarkEnd w:id="85"/>
    </w:p>
    <w:p w:rsidR="00FA0981" w:rsidRDefault="00FA0981" w:rsidP="00FA0981">
      <w:pPr>
        <w:spacing w:line="274" w:lineRule="exact"/>
        <w:rPr>
          <w:rFonts w:ascii="Times New Roman" w:eastAsia="Times New Roman" w:hAnsi="Times New Roman"/>
        </w:rPr>
      </w:pPr>
    </w:p>
    <w:p w:rsidR="00FA0981" w:rsidRDefault="00FA0981" w:rsidP="00FA0981">
      <w:pPr>
        <w:spacing w:line="358" w:lineRule="auto"/>
        <w:ind w:right="20" w:firstLine="708"/>
        <w:jc w:val="both"/>
        <w:rPr>
          <w:rFonts w:ascii="Arial" w:eastAsia="Arial" w:hAnsi="Arial"/>
          <w:sz w:val="24"/>
        </w:rPr>
      </w:pPr>
      <w:r>
        <w:rPr>
          <w:rFonts w:ascii="Arial" w:eastAsia="Arial" w:hAnsi="Arial"/>
          <w:sz w:val="24"/>
        </w:rPr>
        <w:t>A Divisão de Turismo recentemente fez alguns projetos de atualização do material informativo que existe hoje, porém este se encontra ainda em fase de aprovação. Uma marca do Turismo Rural de Louveira foi recém elaborado, por isso os materiais atuais necessitam de atualização. Além disso, há uma proposta em andamento de um selo de qualidade para os empreendimentos que atendem a certos requisitos está sendo pensada a fim de dar destaque e fomentar a melhoria dos mesmos.</w:t>
      </w:r>
    </w:p>
    <w:p w:rsidR="00FA0981" w:rsidRDefault="00FA0981" w:rsidP="00FA0981">
      <w:pPr>
        <w:spacing w:line="255"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Há três materiais oficiais os quais o turismo de Louveira faz parte: o material promocional do Circuito das Frutas, o Mapa Turístico do Turismo Rural de Louveira e o Guia Turístico de Louveira. Estes, porém, são disponibilizados apenas em feiras e eventos do setor ou em festas locais, não ficam à disposição do turista na CIT nem nos empreendimentos turísticos. Isso se dá pelo fato de já se encontrarem desatualizados – foram elaborados a 3 anos - e terem sido impressos poucos exemplares.</w:t>
      </w:r>
    </w:p>
    <w:p w:rsidR="00FA0981" w:rsidRDefault="00FA0981" w:rsidP="00FA0981">
      <w:pPr>
        <w:spacing w:line="258" w:lineRule="exact"/>
        <w:rPr>
          <w:rFonts w:ascii="Times New Roman" w:eastAsia="Times New Roman" w:hAnsi="Times New Roman"/>
        </w:rPr>
      </w:pPr>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Enquanto isso, cada empreendimento do Turismo Rural de Louveira possui um material próprio que é distribuído entre esses estabelecimentos e na CIT, porém os mesmos encontram-se desatualizados, algumas unidades já se esgotaram e não possuem um padrão. A seguir, serão analisados mais detalhadamente cada um desses materiais.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pStyle w:val="Ttulo1"/>
        <w:rPr>
          <w:rFonts w:eastAsia="Arial"/>
        </w:rPr>
      </w:pPr>
      <w:bookmarkStart w:id="86" w:name="_Toc507763555"/>
      <w:r>
        <w:rPr>
          <w:rFonts w:eastAsia="Arial"/>
        </w:rPr>
        <w:t>Material Promocional Polo Turístico Circuito das Frutas</w:t>
      </w:r>
      <w:bookmarkEnd w:id="86"/>
    </w:p>
    <w:p w:rsidR="00FA0981" w:rsidRDefault="00FA0981" w:rsidP="00FA0981">
      <w:pPr>
        <w:spacing w:line="273" w:lineRule="exact"/>
        <w:rPr>
          <w:rFonts w:ascii="Times New Roman" w:eastAsia="Times New Roman" w:hAnsi="Times New Roman"/>
        </w:rPr>
      </w:pPr>
    </w:p>
    <w:p w:rsidR="00FA0981" w:rsidRDefault="00FA0981" w:rsidP="00FA0981">
      <w:pPr>
        <w:spacing w:line="358" w:lineRule="auto"/>
        <w:ind w:right="20" w:firstLine="708"/>
        <w:jc w:val="both"/>
        <w:rPr>
          <w:rFonts w:ascii="Arial" w:eastAsia="Arial" w:hAnsi="Arial"/>
          <w:sz w:val="24"/>
        </w:rPr>
      </w:pPr>
      <w:r>
        <w:rPr>
          <w:rFonts w:ascii="Arial" w:eastAsia="Arial" w:hAnsi="Arial"/>
          <w:sz w:val="24"/>
        </w:rPr>
        <w:t>Ao analisar o material promocional do Polo Turístico Circuito das Frutas nota-se que o mesmo é destinado, principalmente, a levar uma visão geral da região para as pessoas que não possuem nenhum conhecimento sobre a mesma, pois as informações disponibilizadas são pontuais sem muita profundidade sobre a cultura, gastronomia e oferta turística das cidades pertencentes ao Circuito, além disso, não especifica empreendimentos ou da maiores explicações sobre localização e atividades.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87" w:name="page978"/>
      <w:bookmarkEnd w:id="87"/>
    </w:p>
    <w:p w:rsidR="00FA0981" w:rsidRDefault="00FA0981" w:rsidP="00FA0981">
      <w:pPr>
        <w:spacing w:line="357" w:lineRule="auto"/>
        <w:ind w:firstLine="708"/>
        <w:jc w:val="both"/>
        <w:rPr>
          <w:rFonts w:ascii="Arial" w:eastAsia="Arial" w:hAnsi="Arial"/>
          <w:sz w:val="24"/>
        </w:rPr>
      </w:pPr>
      <w:r>
        <w:rPr>
          <w:rFonts w:ascii="Arial" w:eastAsia="Arial" w:hAnsi="Arial"/>
          <w:sz w:val="24"/>
        </w:rPr>
        <w:t>O material ainda dá um destaque especial aos principais eventos de cada município e o mês em que ocorrem, de modo a dizer que a região possui atividades durante todo o ano. Além disso, fala brevemente sobre os principais acessos, destacando o Expresso Turístico que parte de São Paulo (Estação Luz) com destino a Jundiaí.</w:t>
      </w:r>
    </w:p>
    <w:p w:rsidR="00FA0981" w:rsidRDefault="00FA0981" w:rsidP="00FA0981">
      <w:pPr>
        <w:spacing w:line="256" w:lineRule="exact"/>
        <w:rPr>
          <w:rFonts w:ascii="Times New Roman" w:eastAsia="Times New Roman" w:hAnsi="Times New Roman"/>
        </w:rPr>
      </w:pPr>
    </w:p>
    <w:p w:rsidR="00FA0981" w:rsidRDefault="00FA0981" w:rsidP="00FA0981">
      <w:pPr>
        <w:spacing w:line="355" w:lineRule="auto"/>
        <w:ind w:firstLine="708"/>
        <w:jc w:val="both"/>
        <w:rPr>
          <w:rFonts w:ascii="Arial" w:eastAsia="Arial" w:hAnsi="Arial"/>
          <w:sz w:val="24"/>
        </w:rPr>
      </w:pPr>
      <w:r>
        <w:rPr>
          <w:rFonts w:ascii="Arial" w:eastAsia="Arial" w:hAnsi="Arial"/>
          <w:sz w:val="24"/>
        </w:rPr>
        <w:t>Possui uma boa apresentação e diagramação, o tamanho e a fonte das letras são de fácil leitura para qualquer pessoa, fora o fato do design remeter diretamente ao tema do Circuito, o que leva a uma rápida associação.</w:t>
      </w:r>
    </w:p>
    <w:p w:rsidR="00FA0981" w:rsidRDefault="00FA0981" w:rsidP="00FA0981">
      <w:pPr>
        <w:spacing w:line="257"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Para uma pessoa que se interesse mais por determinado local ou atividade seria interessante que as cidades do Circuito das Frutas se empenhassem na elaboração de um pequeno livreto com maiores informações sobre empreendimentos e atrativos que pudessem auxiliar o turista. Pensando nisso, já está em fase de desenvolvimento um novo material do Circuito, uma espécie de</w:t>
      </w:r>
    </w:p>
    <w:p w:rsidR="00FA0981" w:rsidRDefault="00FA0981" w:rsidP="00FA0981">
      <w:pPr>
        <w:spacing w:line="19" w:lineRule="exact"/>
        <w:rPr>
          <w:rFonts w:ascii="Times New Roman" w:eastAsia="Times New Roman" w:hAnsi="Times New Roman"/>
        </w:rPr>
      </w:pPr>
    </w:p>
    <w:p w:rsidR="00FA0981" w:rsidRDefault="00FA0981" w:rsidP="00FA0981">
      <w:pPr>
        <w:spacing w:line="349" w:lineRule="auto"/>
        <w:ind w:right="20"/>
        <w:jc w:val="both"/>
        <w:rPr>
          <w:rFonts w:ascii="Arial" w:eastAsia="Arial" w:hAnsi="Arial"/>
          <w:sz w:val="24"/>
        </w:rPr>
      </w:pPr>
      <w:r>
        <w:rPr>
          <w:rFonts w:ascii="Arial" w:eastAsia="Arial" w:hAnsi="Arial"/>
          <w:sz w:val="24"/>
        </w:rPr>
        <w:t>“Passaporte Turístico” o qual indicará com mais detalhes os principais atrativos de cada município.</w:t>
      </w:r>
    </w:p>
    <w:p w:rsidR="00FA0981" w:rsidRDefault="00FA0981" w:rsidP="00FA0981">
      <w:pPr>
        <w:spacing w:line="132" w:lineRule="exact"/>
        <w:rPr>
          <w:rFonts w:ascii="Times New Roman" w:eastAsia="Times New Roman" w:hAnsi="Times New Roman"/>
        </w:rPr>
      </w:pPr>
    </w:p>
    <w:p w:rsidR="00FA0981" w:rsidRDefault="00FA0981" w:rsidP="00FA0981">
      <w:pPr>
        <w:spacing w:line="239" w:lineRule="auto"/>
        <w:ind w:left="1920"/>
        <w:rPr>
          <w:rFonts w:ascii="Arial" w:eastAsia="Arial" w:hAnsi="Arial"/>
        </w:rPr>
      </w:pPr>
      <w:r>
        <w:rPr>
          <w:rFonts w:ascii="Arial" w:eastAsia="Arial" w:hAnsi="Arial"/>
        </w:rPr>
        <w:t>Foto 248 – Panfleto de divulgação do Circuito das Frutas.</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9744" behindDoc="1" locked="0" layoutInCell="0" allowOverlap="1" wp14:anchorId="312DAB31" wp14:editId="400D4DF1">
            <wp:simplePos x="0" y="0"/>
            <wp:positionH relativeFrom="column">
              <wp:posOffset>135890</wp:posOffset>
            </wp:positionH>
            <wp:positionV relativeFrom="paragraph">
              <wp:posOffset>3810</wp:posOffset>
            </wp:positionV>
            <wp:extent cx="5399405" cy="3718560"/>
            <wp:effectExtent l="0" t="0" r="0" b="0"/>
            <wp:wrapNone/>
            <wp:docPr id="468" name="Imagem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9405" cy="371856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8" w:lineRule="exact"/>
        <w:rPr>
          <w:rFonts w:ascii="Times New Roman" w:eastAsia="Times New Roman" w:hAnsi="Times New Roman"/>
        </w:rPr>
      </w:pPr>
    </w:p>
    <w:p w:rsidR="00FA0981" w:rsidRDefault="00FA0981" w:rsidP="00FA0981">
      <w:pPr>
        <w:spacing w:line="239" w:lineRule="auto"/>
        <w:ind w:left="2440"/>
        <w:rPr>
          <w:rFonts w:ascii="Arial" w:eastAsia="Arial" w:hAnsi="Arial"/>
        </w:rPr>
      </w:pPr>
      <w:r>
        <w:rPr>
          <w:rFonts w:ascii="Arial" w:eastAsia="Arial" w:hAnsi="Arial"/>
        </w:rPr>
        <w:t>Fonte: Divisão de Turismo de Louveira,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1" w:lineRule="exact"/>
        <w:rPr>
          <w:rFonts w:ascii="Times New Roman" w:eastAsia="Times New Roman" w:hAnsi="Times New Roman"/>
        </w:rPr>
      </w:pPr>
      <w:bookmarkStart w:id="88" w:name="page979"/>
      <w:bookmarkEnd w:id="88"/>
    </w:p>
    <w:p w:rsidR="00FA0981" w:rsidRDefault="00FA0981" w:rsidP="00FA0981">
      <w:pPr>
        <w:spacing w:line="0" w:lineRule="atLeast"/>
        <w:rPr>
          <w:rFonts w:ascii="Arial" w:eastAsia="Arial" w:hAnsi="Arial"/>
          <w:sz w:val="19"/>
        </w:rPr>
      </w:pPr>
      <w:r>
        <w:rPr>
          <w:rFonts w:ascii="Arial" w:eastAsia="Arial" w:hAnsi="Arial"/>
          <w:sz w:val="19"/>
        </w:rPr>
        <w:t>Foto 249 – Mapa básico do Circuito das Frutas.</w:t>
      </w:r>
    </w:p>
    <w:p w:rsidR="00FA0981" w:rsidRDefault="00FA0981" w:rsidP="00FA0981">
      <w:pPr>
        <w:spacing w:line="0" w:lineRule="atLeast"/>
        <w:rPr>
          <w:rFonts w:ascii="Arial" w:eastAsia="Arial" w:hAnsi="Arial"/>
          <w:sz w:val="19"/>
        </w:rPr>
        <w:sectPr w:rsidR="00FA0981" w:rsidSect="00881440">
          <w:type w:val="nextColumn"/>
          <w:pgSz w:w="11920" w:h="16841"/>
          <w:pgMar w:top="1134" w:right="1134" w:bottom="1134" w:left="1134" w:header="0" w:footer="0" w:gutter="0"/>
          <w:cols w:space="0"/>
          <w:docGrid w:linePitch="360"/>
        </w:sectPr>
      </w:pPr>
      <w:r>
        <w:rPr>
          <w:rFonts w:ascii="Arial" w:eastAsia="Arial" w:hAnsi="Arial"/>
          <w:noProof/>
          <w:sz w:val="19"/>
        </w:rPr>
        <w:drawing>
          <wp:anchor distT="0" distB="0" distL="114300" distR="114300" simplePos="0" relativeHeight="251680768" behindDoc="1" locked="0" layoutInCell="0" allowOverlap="1" wp14:anchorId="5973F9E8" wp14:editId="51470D93">
            <wp:simplePos x="0" y="0"/>
            <wp:positionH relativeFrom="column">
              <wp:posOffset>-1362075</wp:posOffset>
            </wp:positionH>
            <wp:positionV relativeFrom="paragraph">
              <wp:posOffset>3175</wp:posOffset>
            </wp:positionV>
            <wp:extent cx="5399405" cy="3721100"/>
            <wp:effectExtent l="0" t="0" r="0" b="0"/>
            <wp:wrapNone/>
            <wp:docPr id="467" name="Image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9405" cy="372110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spacing w:line="239" w:lineRule="auto"/>
        <w:ind w:left="2440"/>
        <w:rPr>
          <w:rFonts w:ascii="Arial" w:eastAsia="Arial" w:hAnsi="Arial"/>
        </w:rPr>
      </w:pPr>
      <w:r>
        <w:rPr>
          <w:rFonts w:ascii="Arial" w:eastAsia="Arial" w:hAnsi="Arial"/>
        </w:rPr>
        <w:t>Fonte: Divisão de Turismo de Louveira,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4" w:lineRule="exact"/>
        <w:rPr>
          <w:rFonts w:ascii="Times New Roman" w:eastAsia="Times New Roman" w:hAnsi="Times New Roman"/>
        </w:rPr>
      </w:pPr>
    </w:p>
    <w:p w:rsidR="00FA0981" w:rsidRDefault="00FA0981" w:rsidP="00FA0981">
      <w:pPr>
        <w:pStyle w:val="Ttulo1"/>
        <w:rPr>
          <w:rFonts w:eastAsia="Arial"/>
        </w:rPr>
      </w:pPr>
      <w:r>
        <w:rPr>
          <w:rFonts w:eastAsia="Arial"/>
        </w:rPr>
        <w:t xml:space="preserve"> </w:t>
      </w:r>
      <w:bookmarkStart w:id="89" w:name="_Toc507763556"/>
      <w:r>
        <w:rPr>
          <w:rFonts w:eastAsia="Arial"/>
        </w:rPr>
        <w:t>Mapa Turístico – Turismo Rural Louveira</w:t>
      </w:r>
      <w:bookmarkEnd w:id="89"/>
    </w:p>
    <w:p w:rsidR="00FA0981" w:rsidRDefault="00FA0981" w:rsidP="00FA0981">
      <w:pPr>
        <w:spacing w:line="275" w:lineRule="exact"/>
        <w:rPr>
          <w:rFonts w:ascii="Times New Roman" w:eastAsia="Times New Roman" w:hAnsi="Times New Roman"/>
        </w:rPr>
      </w:pPr>
    </w:p>
    <w:p w:rsidR="00FA0981" w:rsidRDefault="00FA0981" w:rsidP="00FA0981">
      <w:pPr>
        <w:spacing w:line="355" w:lineRule="auto"/>
        <w:ind w:firstLine="708"/>
        <w:jc w:val="both"/>
        <w:rPr>
          <w:rFonts w:ascii="Arial" w:eastAsia="Arial" w:hAnsi="Arial"/>
          <w:sz w:val="24"/>
        </w:rPr>
      </w:pPr>
      <w:r>
        <w:rPr>
          <w:rFonts w:ascii="Arial" w:eastAsia="Arial" w:hAnsi="Arial"/>
          <w:sz w:val="24"/>
        </w:rPr>
        <w:t>Ao analisar o Mapa Turístico – Turismo Rural Louveira, destaca-se que os seguintes ajustes de diagramação fariam com que o mesmo se tornasse mais prático e de mais fácil entendimento.</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right="20" w:firstLine="708"/>
        <w:jc w:val="both"/>
        <w:rPr>
          <w:rFonts w:ascii="Arial" w:eastAsia="Arial" w:hAnsi="Arial"/>
          <w:sz w:val="24"/>
        </w:rPr>
      </w:pPr>
      <w:r>
        <w:rPr>
          <w:rFonts w:ascii="Arial" w:eastAsia="Arial" w:hAnsi="Arial"/>
          <w:sz w:val="24"/>
        </w:rPr>
        <w:t>O mapa poderia ter uma escala menor que não tirasse sua legibilidade, mas que possibilitasse ao turista manter em suas mãos um material pequeno de fácil manuseio;</w:t>
      </w:r>
    </w:p>
    <w:p w:rsidR="00FA0981" w:rsidRDefault="00FA0981" w:rsidP="00FA0981">
      <w:pPr>
        <w:spacing w:line="256" w:lineRule="exact"/>
        <w:rPr>
          <w:rFonts w:ascii="Times New Roman" w:eastAsia="Times New Roman" w:hAnsi="Times New Roman"/>
        </w:rPr>
      </w:pPr>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Além disso, todas as legendas, que hoje se encontram na frente e atrás do material, poderiam estar na mesma face onde se encontra o mapa, isso facilitaria a visualização e tornaria a outra face menos poluída de informações. O espaçamento e os títulos das legendas poderiam ser menores;</w:t>
      </w:r>
    </w:p>
    <w:p w:rsidR="00FA0981" w:rsidRDefault="00FA0981" w:rsidP="00FA0981">
      <w:pPr>
        <w:spacing w:line="255" w:lineRule="exact"/>
        <w:rPr>
          <w:rFonts w:ascii="Times New Roman" w:eastAsia="Times New Roman" w:hAnsi="Times New Roman"/>
        </w:rPr>
      </w:pPr>
    </w:p>
    <w:p w:rsidR="00FA0981" w:rsidRDefault="00FA0981" w:rsidP="00FA0981">
      <w:pPr>
        <w:spacing w:line="355" w:lineRule="auto"/>
        <w:ind w:right="20" w:firstLine="708"/>
        <w:jc w:val="both"/>
        <w:rPr>
          <w:rFonts w:ascii="Arial" w:eastAsia="Arial" w:hAnsi="Arial"/>
          <w:sz w:val="24"/>
        </w:rPr>
      </w:pPr>
      <w:r>
        <w:rPr>
          <w:rFonts w:ascii="Arial" w:eastAsia="Arial" w:hAnsi="Arial"/>
          <w:sz w:val="24"/>
        </w:rPr>
        <w:t>O contato do Centro de Informações Turística deveria também aparecer na parte de telefones úteis e informações, com um maior destaque em relação aos outros; Algumas localizações deveriam ser revistas, pois estão erradas.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84" w:lineRule="exact"/>
        <w:rPr>
          <w:rFonts w:ascii="Times New Roman" w:eastAsia="Times New Roman" w:hAnsi="Times New Roman"/>
        </w:rPr>
      </w:pPr>
      <w:bookmarkStart w:id="90" w:name="page980"/>
      <w:bookmarkEnd w:id="90"/>
    </w:p>
    <w:p w:rsidR="00FA0981" w:rsidRDefault="00FA0981" w:rsidP="00FA0981">
      <w:pPr>
        <w:spacing w:line="355" w:lineRule="auto"/>
        <w:ind w:right="1222" w:firstLine="708"/>
        <w:jc w:val="both"/>
        <w:rPr>
          <w:rFonts w:ascii="Arial" w:eastAsia="Arial" w:hAnsi="Arial"/>
          <w:sz w:val="24"/>
        </w:rPr>
      </w:pPr>
      <w:r>
        <w:rPr>
          <w:rFonts w:ascii="Arial" w:eastAsia="Arial" w:hAnsi="Arial"/>
          <w:sz w:val="24"/>
        </w:rPr>
        <w:t>No geral, algumas informações deveriam ser atualizadas (tais como hotéis, gastronomia e logo da cidade), o formato do mapa diminuído, e a parte do Circuito das Frutas melhor explicado com o mapa geral ampliado.</w:t>
      </w:r>
    </w:p>
    <w:p w:rsidR="00FA0981" w:rsidRDefault="00FA0981" w:rsidP="00FA0981">
      <w:pPr>
        <w:spacing w:line="353" w:lineRule="exact"/>
        <w:rPr>
          <w:rFonts w:ascii="Times New Roman" w:eastAsia="Times New Roman" w:hAnsi="Times New Roman"/>
        </w:rPr>
      </w:pPr>
    </w:p>
    <w:p w:rsidR="00FA0981" w:rsidRDefault="00FA0981" w:rsidP="00FA0981">
      <w:pPr>
        <w:spacing w:line="239" w:lineRule="auto"/>
        <w:ind w:left="2240"/>
        <w:rPr>
          <w:rFonts w:ascii="Arial" w:eastAsia="Arial" w:hAnsi="Arial"/>
        </w:rPr>
      </w:pPr>
      <w:r>
        <w:rPr>
          <w:rFonts w:ascii="Arial" w:eastAsia="Arial" w:hAnsi="Arial"/>
        </w:rPr>
        <w:t>Foto 250 – Mapa e legenda do Circuito das Frutas.</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81792" behindDoc="1" locked="0" layoutInCell="0" allowOverlap="1" wp14:anchorId="2DE0A781" wp14:editId="1E86D74F">
            <wp:simplePos x="0" y="0"/>
            <wp:positionH relativeFrom="column">
              <wp:posOffset>0</wp:posOffset>
            </wp:positionH>
            <wp:positionV relativeFrom="paragraph">
              <wp:posOffset>3810</wp:posOffset>
            </wp:positionV>
            <wp:extent cx="5245100" cy="3830320"/>
            <wp:effectExtent l="0" t="0" r="0" b="0"/>
            <wp:wrapNone/>
            <wp:docPr id="466" name="Image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5100" cy="383032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7" w:lineRule="exact"/>
        <w:rPr>
          <w:rFonts w:ascii="Times New Roman" w:eastAsia="Times New Roman" w:hAnsi="Times New Roman"/>
        </w:rPr>
      </w:pPr>
    </w:p>
    <w:p w:rsidR="00FA0981" w:rsidRDefault="00FA0981" w:rsidP="00FA0981">
      <w:pPr>
        <w:spacing w:line="239" w:lineRule="auto"/>
        <w:ind w:left="2440"/>
        <w:rPr>
          <w:rFonts w:ascii="Arial" w:eastAsia="Arial" w:hAnsi="Arial"/>
        </w:rPr>
      </w:pPr>
      <w:r>
        <w:rPr>
          <w:rFonts w:ascii="Arial" w:eastAsia="Arial" w:hAnsi="Arial"/>
        </w:rPr>
        <w:t>Fonte: Divisão de Turismo de Louveira, 2015.</w:t>
      </w:r>
    </w:p>
    <w:p w:rsidR="00FA0981" w:rsidRDefault="00FA0981" w:rsidP="00FA0981">
      <w:pPr>
        <w:spacing w:line="200" w:lineRule="exact"/>
        <w:rPr>
          <w:rFonts w:ascii="Times New Roman" w:eastAsia="Times New Roman" w:hAnsi="Times New Roman"/>
        </w:rPr>
      </w:pPr>
    </w:p>
    <w:p w:rsidR="00FA0981" w:rsidRDefault="00FA0981" w:rsidP="00FA0981">
      <w:pPr>
        <w:pStyle w:val="Ttulo1"/>
      </w:pPr>
    </w:p>
    <w:p w:rsidR="00FA0981" w:rsidRDefault="00FA0981" w:rsidP="00FA0981">
      <w:pPr>
        <w:pStyle w:val="Ttulo1"/>
        <w:rPr>
          <w:rFonts w:ascii="Arial" w:eastAsia="Arial" w:hAnsi="Arial"/>
          <w:sz w:val="26"/>
        </w:rPr>
      </w:pPr>
      <w:bookmarkStart w:id="91" w:name="_Toc507763557"/>
      <w:r>
        <w:rPr>
          <w:rFonts w:ascii="Arial" w:eastAsia="Arial" w:hAnsi="Arial"/>
          <w:sz w:val="26"/>
        </w:rPr>
        <w:t>Guia Turístico Cidade de Louveira</w:t>
      </w:r>
      <w:bookmarkEnd w:id="91"/>
    </w:p>
    <w:p w:rsidR="00FA0981" w:rsidRDefault="00FA0981" w:rsidP="00FA0981">
      <w:pPr>
        <w:spacing w:line="277" w:lineRule="exact"/>
        <w:rPr>
          <w:rFonts w:ascii="Times New Roman" w:eastAsia="Times New Roman" w:hAnsi="Times New Roman"/>
        </w:rPr>
      </w:pPr>
    </w:p>
    <w:p w:rsidR="00FA0981" w:rsidRDefault="00FA0981" w:rsidP="00FA0981">
      <w:pPr>
        <w:spacing w:line="356" w:lineRule="auto"/>
        <w:ind w:right="1202" w:firstLine="708"/>
        <w:jc w:val="both"/>
        <w:rPr>
          <w:rFonts w:ascii="Arial" w:eastAsia="Arial" w:hAnsi="Arial"/>
          <w:sz w:val="24"/>
        </w:rPr>
      </w:pPr>
      <w:r>
        <w:rPr>
          <w:rFonts w:ascii="Arial" w:eastAsia="Arial" w:hAnsi="Arial"/>
          <w:sz w:val="24"/>
        </w:rPr>
        <w:t>Ao analisar o Guia Turístico Cidade de Louveira, destaca-se que o material em geral é muito bom, com informações úteis e boa diagramação de fotos e textos. Porém, o mesmo foi impresso em poucas unidades e se encontra desatualizado, por isso tem baixa distribuição.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75"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504"/>
      </w:tblGrid>
      <w:tr w:rsidR="00FA0981" w:rsidTr="00C01A91">
        <w:trPr>
          <w:trHeight w:val="1360"/>
          <w:jc w:val="center"/>
        </w:trPr>
        <w:tc>
          <w:tcPr>
            <w:tcW w:w="504" w:type="dxa"/>
            <w:shd w:val="clear" w:color="auto" w:fill="auto"/>
            <w:textDirection w:val="btLr"/>
            <w:vAlign w:val="bottom"/>
          </w:tcPr>
          <w:p w:rsidR="00FA0981" w:rsidRDefault="00FA0981" w:rsidP="00C01A91">
            <w:pPr>
              <w:spacing w:line="0" w:lineRule="atLeast"/>
              <w:rPr>
                <w:rFonts w:ascii="Cambria" w:eastAsia="Cambria" w:hAnsi="Cambria"/>
                <w:sz w:val="43"/>
              </w:rPr>
            </w:pPr>
          </w:p>
        </w:tc>
      </w:tr>
    </w:tbl>
    <w:p w:rsidR="00FA0981" w:rsidRDefault="00FA0981" w:rsidP="00FA0981">
      <w:pPr>
        <w:spacing w:line="274" w:lineRule="exact"/>
        <w:rPr>
          <w:rFonts w:ascii="Times New Roman" w:eastAsia="Times New Roman" w:hAnsi="Times New Roman"/>
        </w:rPr>
      </w:pPr>
      <w:bookmarkStart w:id="92" w:name="page981"/>
      <w:bookmarkEnd w:id="92"/>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spacing w:line="0" w:lineRule="atLeast"/>
        <w:ind w:left="340"/>
        <w:rPr>
          <w:rFonts w:ascii="Arial" w:eastAsia="Arial" w:hAnsi="Arial"/>
          <w:sz w:val="24"/>
        </w:rPr>
      </w:pPr>
      <w:r>
        <w:rPr>
          <w:rFonts w:ascii="Arial" w:eastAsia="Arial" w:hAnsi="Arial"/>
          <w:sz w:val="24"/>
        </w:rPr>
        <w:t>As alterações que poderiam ser feitas para melhorar o material seriam:</w:t>
      </w:r>
    </w:p>
    <w:p w:rsidR="00FA0981" w:rsidRDefault="00FA0981" w:rsidP="00FA0981">
      <w:pPr>
        <w:spacing w:line="388" w:lineRule="exact"/>
        <w:rPr>
          <w:rFonts w:ascii="Times New Roman" w:eastAsia="Times New Roman" w:hAnsi="Times New Roman"/>
        </w:rPr>
      </w:pPr>
    </w:p>
    <w:p w:rsidR="00FA0981" w:rsidRDefault="00FA0981" w:rsidP="00FA0981">
      <w:pPr>
        <w:numPr>
          <w:ilvl w:val="0"/>
          <w:numId w:val="2"/>
        </w:numPr>
        <w:spacing w:line="201" w:lineRule="auto"/>
        <w:ind w:left="360" w:hanging="360"/>
        <w:jc w:val="both"/>
        <w:rPr>
          <w:rFonts w:ascii="Wingdings" w:eastAsia="Wingdings" w:hAnsi="Wingdings"/>
          <w:sz w:val="48"/>
          <w:vertAlign w:val="superscript"/>
        </w:rPr>
      </w:pPr>
      <w:r>
        <w:rPr>
          <w:rFonts w:ascii="Arial" w:eastAsia="Arial" w:hAnsi="Arial"/>
          <w:sz w:val="24"/>
        </w:rPr>
        <w:t>Aumentar a espessura das letras nos textos gerais sobre História, Características, Paisagens, Frutas e Eventos;</w:t>
      </w:r>
    </w:p>
    <w:p w:rsidR="00FA0981" w:rsidRDefault="00FA0981" w:rsidP="00FA0981">
      <w:pPr>
        <w:spacing w:line="3" w:lineRule="exact"/>
        <w:rPr>
          <w:rFonts w:ascii="Wingdings" w:eastAsia="Wingdings" w:hAnsi="Wingdings"/>
          <w:sz w:val="48"/>
          <w:vertAlign w:val="superscript"/>
        </w:rPr>
      </w:pPr>
    </w:p>
    <w:p w:rsidR="00FA0981" w:rsidRDefault="00FA0981" w:rsidP="00FA0981">
      <w:pPr>
        <w:numPr>
          <w:ilvl w:val="0"/>
          <w:numId w:val="2"/>
        </w:numPr>
        <w:spacing w:line="185" w:lineRule="auto"/>
        <w:ind w:left="360" w:hanging="360"/>
        <w:jc w:val="both"/>
        <w:rPr>
          <w:rFonts w:ascii="Wingdings" w:eastAsia="Wingdings" w:hAnsi="Wingdings"/>
          <w:sz w:val="48"/>
          <w:vertAlign w:val="superscript"/>
        </w:rPr>
      </w:pPr>
      <w:r>
        <w:rPr>
          <w:rFonts w:ascii="Arial" w:eastAsia="Arial" w:hAnsi="Arial"/>
          <w:sz w:val="24"/>
        </w:rPr>
        <w:t>Atualizar e corrigir alguns dados e informações;</w:t>
      </w:r>
    </w:p>
    <w:p w:rsidR="00FA0981" w:rsidRDefault="00FA0981" w:rsidP="00FA0981">
      <w:pPr>
        <w:spacing w:line="158" w:lineRule="exact"/>
        <w:rPr>
          <w:rFonts w:ascii="Wingdings" w:eastAsia="Wingdings" w:hAnsi="Wingdings"/>
          <w:sz w:val="48"/>
          <w:vertAlign w:val="superscript"/>
        </w:rPr>
      </w:pPr>
    </w:p>
    <w:p w:rsidR="00FA0981" w:rsidRDefault="00FA0981" w:rsidP="00FA0981">
      <w:pPr>
        <w:numPr>
          <w:ilvl w:val="0"/>
          <w:numId w:val="2"/>
        </w:numPr>
        <w:spacing w:line="180" w:lineRule="auto"/>
        <w:ind w:left="360" w:hanging="360"/>
        <w:jc w:val="both"/>
        <w:rPr>
          <w:rFonts w:ascii="Wingdings" w:eastAsia="Wingdings" w:hAnsi="Wingdings"/>
          <w:sz w:val="31"/>
          <w:vertAlign w:val="superscript"/>
        </w:rPr>
      </w:pPr>
      <w:r>
        <w:rPr>
          <w:rFonts w:ascii="Arial" w:eastAsia="Arial" w:hAnsi="Arial"/>
        </w:rPr>
        <w:t>Colocar o endereço e horário de funcionamento dos restaurantes;</w:t>
      </w:r>
    </w:p>
    <w:p w:rsidR="00FA0981" w:rsidRDefault="00FA0981" w:rsidP="00FA0981">
      <w:pPr>
        <w:spacing w:line="366" w:lineRule="exact"/>
        <w:rPr>
          <w:rFonts w:ascii="Times New Roman" w:eastAsia="Times New Roman" w:hAnsi="Times New Roman"/>
        </w:rPr>
      </w:pPr>
    </w:p>
    <w:p w:rsidR="00FA0981" w:rsidRDefault="00FA0981" w:rsidP="00FA0981">
      <w:pPr>
        <w:spacing w:line="239" w:lineRule="auto"/>
        <w:ind w:left="1560"/>
        <w:rPr>
          <w:rFonts w:ascii="Arial" w:eastAsia="Arial" w:hAnsi="Arial"/>
        </w:rPr>
      </w:pPr>
      <w:r>
        <w:rPr>
          <w:rFonts w:ascii="Arial" w:eastAsia="Arial" w:hAnsi="Arial"/>
        </w:rPr>
        <w:t>Foto 251 – Guia Turístico da cidade de Louveira (Frente).</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82816" behindDoc="1" locked="0" layoutInCell="0" allowOverlap="1" wp14:anchorId="35FEA434" wp14:editId="04EE22B4">
            <wp:simplePos x="0" y="0"/>
            <wp:positionH relativeFrom="column">
              <wp:posOffset>445135</wp:posOffset>
            </wp:positionH>
            <wp:positionV relativeFrom="paragraph">
              <wp:posOffset>3810</wp:posOffset>
            </wp:positionV>
            <wp:extent cx="4319905" cy="2887980"/>
            <wp:effectExtent l="0" t="0" r="4445" b="7620"/>
            <wp:wrapNone/>
            <wp:docPr id="465" name="Image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9905" cy="28879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62" w:lineRule="exact"/>
        <w:rPr>
          <w:rFonts w:ascii="Times New Roman" w:eastAsia="Times New Roman" w:hAnsi="Times New Roman"/>
        </w:rPr>
      </w:pPr>
    </w:p>
    <w:p w:rsidR="00FA0981" w:rsidRDefault="00FA0981" w:rsidP="00FA0981">
      <w:pPr>
        <w:spacing w:line="239" w:lineRule="auto"/>
        <w:ind w:left="2080"/>
        <w:rPr>
          <w:rFonts w:ascii="Arial" w:eastAsia="Arial" w:hAnsi="Arial"/>
        </w:rPr>
      </w:pPr>
      <w:r>
        <w:rPr>
          <w:rFonts w:ascii="Arial" w:eastAsia="Arial" w:hAnsi="Arial"/>
        </w:rPr>
        <w:t>Fonte: Divisão de Turismo de Louveira, 2015.</w:t>
      </w:r>
    </w:p>
    <w:p w:rsidR="00FA0981" w:rsidRDefault="00FA0981" w:rsidP="00FA0981">
      <w:pPr>
        <w:spacing w:line="200" w:lineRule="exact"/>
        <w:rPr>
          <w:rFonts w:ascii="Times New Roman" w:eastAsia="Times New Roman" w:hAnsi="Times New Roman"/>
        </w:rPr>
      </w:pPr>
    </w:p>
    <w:p w:rsidR="00FA0981" w:rsidRDefault="00FA0981" w:rsidP="00FA0981">
      <w:pPr>
        <w:spacing w:line="260" w:lineRule="exact"/>
        <w:rPr>
          <w:rFonts w:ascii="Times New Roman" w:eastAsia="Times New Roman" w:hAnsi="Times New Roman"/>
        </w:rPr>
      </w:pPr>
    </w:p>
    <w:p w:rsidR="00FA0981" w:rsidRDefault="00FA0981" w:rsidP="00FA0981">
      <w:pPr>
        <w:spacing w:line="239" w:lineRule="auto"/>
        <w:ind w:left="1580"/>
        <w:rPr>
          <w:rFonts w:ascii="Arial" w:eastAsia="Arial" w:hAnsi="Arial"/>
        </w:rPr>
      </w:pPr>
      <w:r>
        <w:rPr>
          <w:rFonts w:ascii="Arial" w:eastAsia="Arial" w:hAnsi="Arial"/>
        </w:rPr>
        <w:t>Foto 252 – Guia Turístico da cidade de Louveira (Verso).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83840" behindDoc="1" locked="0" layoutInCell="0" allowOverlap="1" wp14:anchorId="3EB615A1" wp14:editId="6A688AD7">
            <wp:simplePos x="0" y="0"/>
            <wp:positionH relativeFrom="column">
              <wp:posOffset>462915</wp:posOffset>
            </wp:positionH>
            <wp:positionV relativeFrom="paragraph">
              <wp:posOffset>3175</wp:posOffset>
            </wp:positionV>
            <wp:extent cx="4319905" cy="2963545"/>
            <wp:effectExtent l="0" t="0" r="4445" b="8255"/>
            <wp:wrapNone/>
            <wp:docPr id="464" name="Image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9905" cy="296354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82" w:lineRule="exact"/>
        <w:rPr>
          <w:rFonts w:ascii="Times New Roman" w:eastAsia="Times New Roman" w:hAnsi="Times New Roman"/>
        </w:rPr>
      </w:pPr>
    </w:p>
    <w:p w:rsidR="00FA0981" w:rsidRDefault="00FA0981" w:rsidP="00FA0981">
      <w:pPr>
        <w:spacing w:line="239" w:lineRule="auto"/>
        <w:ind w:left="2080"/>
        <w:rPr>
          <w:rFonts w:ascii="Arial" w:eastAsia="Arial" w:hAnsi="Arial"/>
        </w:rPr>
      </w:pPr>
      <w:r>
        <w:rPr>
          <w:rFonts w:ascii="Arial" w:eastAsia="Arial" w:hAnsi="Arial"/>
        </w:rPr>
        <w:t>Fonte: Divisão de Turismo de Louveira,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93" w:name="page982"/>
      <w:bookmarkEnd w:id="93"/>
    </w:p>
    <w:p w:rsidR="00FA0981" w:rsidRDefault="00FA0981" w:rsidP="00FA0981">
      <w:pPr>
        <w:spacing w:line="239" w:lineRule="auto"/>
        <w:ind w:left="1900"/>
        <w:rPr>
          <w:rFonts w:ascii="Arial" w:eastAsia="Arial" w:hAnsi="Arial"/>
        </w:rPr>
      </w:pPr>
      <w:r>
        <w:rPr>
          <w:rFonts w:ascii="Arial" w:eastAsia="Arial" w:hAnsi="Arial"/>
        </w:rPr>
        <w:t>Foto 253 – Guia Turístico da cidade de Louveira (Interno).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84864" behindDoc="1" locked="0" layoutInCell="0" allowOverlap="1" wp14:anchorId="47A353A4" wp14:editId="5FCC85E1">
            <wp:simplePos x="0" y="0"/>
            <wp:positionH relativeFrom="column">
              <wp:posOffset>173990</wp:posOffset>
            </wp:positionH>
            <wp:positionV relativeFrom="paragraph">
              <wp:posOffset>3175</wp:posOffset>
            </wp:positionV>
            <wp:extent cx="5323840" cy="2057400"/>
            <wp:effectExtent l="0" t="0" r="0" b="0"/>
            <wp:wrapNone/>
            <wp:docPr id="463" name="Imagem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3840" cy="205740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5" w:lineRule="exact"/>
        <w:rPr>
          <w:rFonts w:ascii="Times New Roman" w:eastAsia="Times New Roman" w:hAnsi="Times New Roman"/>
        </w:rPr>
      </w:pPr>
    </w:p>
    <w:p w:rsidR="00FA0981" w:rsidRDefault="00FA0981" w:rsidP="00FA0981">
      <w:pPr>
        <w:spacing w:line="239" w:lineRule="auto"/>
        <w:ind w:left="2440"/>
        <w:rPr>
          <w:rFonts w:ascii="Arial" w:eastAsia="Arial" w:hAnsi="Arial"/>
        </w:rPr>
      </w:pPr>
      <w:r>
        <w:rPr>
          <w:rFonts w:ascii="Arial" w:eastAsia="Arial" w:hAnsi="Arial"/>
        </w:rPr>
        <w:t>Fonte: Divisão de Turismo de Louveira,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7" w:lineRule="exact"/>
        <w:rPr>
          <w:rFonts w:ascii="Times New Roman" w:eastAsia="Times New Roman" w:hAnsi="Times New Roman"/>
        </w:rPr>
      </w:pPr>
    </w:p>
    <w:p w:rsidR="00FA0981" w:rsidRDefault="00FA0981" w:rsidP="00FA0981">
      <w:pPr>
        <w:pStyle w:val="Ttulo1"/>
        <w:rPr>
          <w:rFonts w:eastAsia="Arial"/>
        </w:rPr>
      </w:pPr>
      <w:bookmarkStart w:id="94" w:name="_Toc507763558"/>
      <w:r>
        <w:rPr>
          <w:rFonts w:eastAsia="Arial"/>
        </w:rPr>
        <w:t>Material impresso dos empreendimentos turísticos</w:t>
      </w:r>
      <w:bookmarkEnd w:id="94"/>
    </w:p>
    <w:p w:rsidR="00FA0981" w:rsidRDefault="00FA0981" w:rsidP="00FA0981">
      <w:pPr>
        <w:spacing w:line="277" w:lineRule="exact"/>
        <w:rPr>
          <w:rFonts w:ascii="Times New Roman" w:eastAsia="Times New Roman" w:hAnsi="Times New Roman"/>
        </w:rPr>
      </w:pPr>
    </w:p>
    <w:p w:rsidR="00FA0981" w:rsidRDefault="00FA0981" w:rsidP="00FA0981">
      <w:pPr>
        <w:spacing w:line="356" w:lineRule="auto"/>
        <w:ind w:right="1222" w:firstLine="775"/>
        <w:jc w:val="both"/>
        <w:rPr>
          <w:rFonts w:ascii="Arial" w:eastAsia="Arial" w:hAnsi="Arial"/>
          <w:sz w:val="24"/>
        </w:rPr>
      </w:pPr>
      <w:r>
        <w:rPr>
          <w:rFonts w:ascii="Arial" w:eastAsia="Arial" w:hAnsi="Arial"/>
          <w:sz w:val="24"/>
        </w:rPr>
        <w:t>Todos os empreendimentos que fazem parte do Turismo Rural de Louveira, desde hotéis, restaurantes, lojas e atrativos, possuem folders promocionais com informações básicas do local, tais como nome, endereço, contato, telefone e principais atividades ou produtos.</w:t>
      </w:r>
    </w:p>
    <w:p w:rsidR="00FA0981" w:rsidRDefault="00FA0981" w:rsidP="00FA0981">
      <w:pPr>
        <w:spacing w:line="259" w:lineRule="exact"/>
        <w:rPr>
          <w:rFonts w:ascii="Times New Roman" w:eastAsia="Times New Roman" w:hAnsi="Times New Roman"/>
        </w:rPr>
      </w:pPr>
    </w:p>
    <w:p w:rsidR="00FA0981" w:rsidRDefault="00FA0981" w:rsidP="00FA0981">
      <w:pPr>
        <w:spacing w:line="356" w:lineRule="auto"/>
        <w:ind w:right="1222" w:firstLine="708"/>
        <w:jc w:val="both"/>
        <w:rPr>
          <w:rFonts w:ascii="Arial" w:eastAsia="Arial" w:hAnsi="Arial"/>
          <w:sz w:val="24"/>
        </w:rPr>
      </w:pPr>
      <w:r>
        <w:rPr>
          <w:rFonts w:ascii="Arial" w:eastAsia="Arial" w:hAnsi="Arial"/>
          <w:sz w:val="24"/>
        </w:rPr>
        <w:t>Porém, conforme citado anteriormente, cada empreendimento possui um material próprio sem nenhum padrão ou referência ao Turismo Rural. Além disso, os mesmos encontram-se desatualizados e algumas unidades já se esgotaram, o que dificulta possíveis ações conjuntas de divulgação.</w:t>
      </w:r>
    </w:p>
    <w:p w:rsidR="00FA0981" w:rsidRDefault="00FA0981" w:rsidP="00FA0981">
      <w:pPr>
        <w:spacing w:line="259" w:lineRule="exact"/>
        <w:rPr>
          <w:rFonts w:ascii="Times New Roman" w:eastAsia="Times New Roman" w:hAnsi="Times New Roman"/>
        </w:rPr>
      </w:pPr>
    </w:p>
    <w:p w:rsidR="00FA0981" w:rsidRDefault="00FA0981" w:rsidP="00FA0981">
      <w:pPr>
        <w:spacing w:line="356" w:lineRule="auto"/>
        <w:ind w:right="1202" w:firstLine="708"/>
        <w:jc w:val="both"/>
        <w:rPr>
          <w:rFonts w:ascii="Arial" w:eastAsia="Arial" w:hAnsi="Arial"/>
          <w:sz w:val="24"/>
        </w:rPr>
      </w:pPr>
      <w:r>
        <w:rPr>
          <w:rFonts w:ascii="Arial" w:eastAsia="Arial" w:hAnsi="Arial"/>
          <w:sz w:val="24"/>
        </w:rPr>
        <w:t>Todos esses materiais estão disponíveis na CIT e nos murais do Turismo Rural instalados em cada empreendimento, porém, em muitos lugares tal mural encontra-se desatualizado, com folders faltando, sujo ou até mesmo no chão ao invés de pregado na parede.</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71" w:lineRule="exact"/>
        <w:rPr>
          <w:rFonts w:ascii="Times New Roman" w:eastAsia="Times New Roman" w:hAnsi="Times New Roman"/>
        </w:rPr>
      </w:pPr>
      <w:bookmarkStart w:id="95" w:name="page983"/>
      <w:bookmarkEnd w:id="95"/>
    </w:p>
    <w:p w:rsidR="00FA0981" w:rsidRDefault="00FA0981" w:rsidP="00FA0981">
      <w:pPr>
        <w:spacing w:line="239" w:lineRule="auto"/>
        <w:ind w:left="300"/>
        <w:rPr>
          <w:rFonts w:ascii="Arial" w:eastAsia="Arial" w:hAnsi="Arial"/>
        </w:rPr>
      </w:pPr>
      <w:r>
        <w:rPr>
          <w:rFonts w:ascii="Arial" w:eastAsia="Arial" w:hAnsi="Arial"/>
        </w:rPr>
        <w:t>Foto 254 – Mural com panfletos dos empreendimentos do Turismo Rural na Fazenda Luiz.</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85888" behindDoc="1" locked="0" layoutInCell="0" allowOverlap="1" wp14:anchorId="4438F7A2" wp14:editId="5880D519">
            <wp:simplePos x="0" y="0"/>
            <wp:positionH relativeFrom="column">
              <wp:posOffset>1207135</wp:posOffset>
            </wp:positionH>
            <wp:positionV relativeFrom="paragraph">
              <wp:posOffset>3175</wp:posOffset>
            </wp:positionV>
            <wp:extent cx="2828925" cy="2314575"/>
            <wp:effectExtent l="0" t="0" r="9525" b="9525"/>
            <wp:wrapNone/>
            <wp:docPr id="462" name="Imagem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8925" cy="231457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2"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Redetur, 2015.</w:t>
      </w:r>
    </w:p>
    <w:p w:rsidR="00FA0981" w:rsidRDefault="00FA0981" w:rsidP="00FA0981">
      <w:pPr>
        <w:spacing w:line="398" w:lineRule="exact"/>
        <w:rPr>
          <w:rFonts w:ascii="Times New Roman" w:eastAsia="Times New Roman" w:hAnsi="Times New Roman"/>
        </w:rPr>
      </w:pPr>
      <w:r>
        <w:rPr>
          <w:rFonts w:ascii="Arial" w:eastAsia="Arial" w:hAnsi="Arial"/>
          <w:noProof/>
        </w:rPr>
        <w:drawing>
          <wp:anchor distT="0" distB="0" distL="114300" distR="114300" simplePos="0" relativeHeight="251686912" behindDoc="1" locked="0" layoutInCell="0" allowOverlap="1" wp14:anchorId="617BF25A" wp14:editId="6B0D5177">
            <wp:simplePos x="0" y="0"/>
            <wp:positionH relativeFrom="column">
              <wp:posOffset>3175</wp:posOffset>
            </wp:positionH>
            <wp:positionV relativeFrom="paragraph">
              <wp:posOffset>248285</wp:posOffset>
            </wp:positionV>
            <wp:extent cx="5324475" cy="3941445"/>
            <wp:effectExtent l="0" t="0" r="9525" b="1905"/>
            <wp:wrapNone/>
            <wp:docPr id="461" name="Image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4475" cy="394144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4" w:lineRule="auto"/>
        <w:ind w:right="1602"/>
        <w:rPr>
          <w:rFonts w:ascii="Arial" w:eastAsia="Arial" w:hAnsi="Arial"/>
        </w:rPr>
      </w:pPr>
      <w:r>
        <w:rPr>
          <w:rFonts w:ascii="Arial" w:eastAsia="Arial" w:hAnsi="Arial"/>
        </w:rPr>
        <w:t>Figura 125 – Material impresso de divulgação do Restaurante Comida de Sítio / Chácara Alvorada (frente e verso).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3"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218"/>
      </w:tblGrid>
      <w:tr w:rsidR="00FA0981" w:rsidTr="00C01A91">
        <w:trPr>
          <w:trHeight w:val="1940"/>
          <w:jc w:val="center"/>
        </w:trPr>
        <w:tc>
          <w:tcPr>
            <w:tcW w:w="218" w:type="dxa"/>
            <w:shd w:val="clear" w:color="auto" w:fill="auto"/>
            <w:textDirection w:val="btLr"/>
            <w:vAlign w:val="bottom"/>
          </w:tcPr>
          <w:p w:rsidR="00FA0981" w:rsidRDefault="00FA0981" w:rsidP="00C01A91">
            <w:pPr>
              <w:spacing w:line="0" w:lineRule="atLeast"/>
              <w:rPr>
                <w:rFonts w:ascii="Arial" w:eastAsia="Arial" w:hAnsi="Arial"/>
                <w:sz w:val="19"/>
              </w:rPr>
            </w:pPr>
            <w:r>
              <w:rPr>
                <w:rFonts w:ascii="Arial" w:eastAsia="Arial" w:hAnsi="Arial"/>
                <w:sz w:val="19"/>
              </w:rPr>
              <w:t>Fonte: Redetur, 2015.</w:t>
            </w: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8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62" w:lineRule="exact"/>
        <w:rPr>
          <w:rFonts w:ascii="Times New Roman" w:eastAsia="Times New Roman" w:hAnsi="Times New Roman"/>
        </w:rPr>
      </w:pPr>
      <w:bookmarkStart w:id="96" w:name="page984"/>
      <w:bookmarkEnd w:id="96"/>
    </w:p>
    <w:p w:rsidR="00FA0981" w:rsidRDefault="00FA0981" w:rsidP="00FA0981">
      <w:pPr>
        <w:spacing w:line="239" w:lineRule="auto"/>
        <w:rPr>
          <w:rFonts w:ascii="Arial" w:eastAsia="Arial" w:hAnsi="Arial"/>
        </w:rPr>
      </w:pPr>
      <w:r>
        <w:rPr>
          <w:rFonts w:ascii="Arial" w:eastAsia="Arial" w:hAnsi="Arial"/>
        </w:rPr>
        <w:t>Figura 126 – Material impresso de divulgação da Chácara Alvorada (frente e verso).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87936" behindDoc="1" locked="0" layoutInCell="0" allowOverlap="1" wp14:anchorId="78FB3C36" wp14:editId="5941D8BB">
            <wp:simplePos x="0" y="0"/>
            <wp:positionH relativeFrom="column">
              <wp:posOffset>625475</wp:posOffset>
            </wp:positionH>
            <wp:positionV relativeFrom="paragraph">
              <wp:posOffset>129540</wp:posOffset>
            </wp:positionV>
            <wp:extent cx="3562985" cy="3932555"/>
            <wp:effectExtent l="0" t="0" r="0" b="0"/>
            <wp:wrapNone/>
            <wp:docPr id="460"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2985" cy="393255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2" w:lineRule="exact"/>
        <w:rPr>
          <w:rFonts w:ascii="Times New Roman" w:eastAsia="Times New Roman" w:hAnsi="Times New Roman"/>
        </w:rPr>
      </w:pPr>
    </w:p>
    <w:p w:rsidR="00FA0981" w:rsidRDefault="00FA0981" w:rsidP="00FA0981">
      <w:pPr>
        <w:spacing w:line="239" w:lineRule="auto"/>
        <w:ind w:left="2760"/>
        <w:rPr>
          <w:rFonts w:ascii="Arial" w:eastAsia="Arial" w:hAnsi="Arial"/>
        </w:rPr>
      </w:pPr>
      <w:r>
        <w:rPr>
          <w:rFonts w:ascii="Arial" w:eastAsia="Arial" w:hAnsi="Arial"/>
        </w:rPr>
        <w:t>Fonte: Redetur,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6" w:lineRule="exact"/>
        <w:rPr>
          <w:rFonts w:ascii="Times New Roman" w:eastAsia="Times New Roman" w:hAnsi="Times New Roman"/>
        </w:rPr>
      </w:pPr>
    </w:p>
    <w:p w:rsidR="00FA0981" w:rsidRDefault="00FA0981" w:rsidP="00FA0981">
      <w:pPr>
        <w:spacing w:line="239" w:lineRule="auto"/>
        <w:ind w:left="900"/>
        <w:rPr>
          <w:rFonts w:ascii="Arial" w:eastAsia="Arial" w:hAnsi="Arial"/>
        </w:rPr>
      </w:pPr>
      <w:r>
        <w:rPr>
          <w:rFonts w:ascii="Arial" w:eastAsia="Arial" w:hAnsi="Arial"/>
        </w:rPr>
        <w:t>Figura 127 – Material impresso de divulgação da Cantina di Aldo.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88960" behindDoc="1" locked="0" layoutInCell="0" allowOverlap="1" wp14:anchorId="4E24542D" wp14:editId="62BE1ECF">
            <wp:simplePos x="0" y="0"/>
            <wp:positionH relativeFrom="column">
              <wp:posOffset>471805</wp:posOffset>
            </wp:positionH>
            <wp:positionV relativeFrom="paragraph">
              <wp:posOffset>29210</wp:posOffset>
            </wp:positionV>
            <wp:extent cx="3865880" cy="1774190"/>
            <wp:effectExtent l="0" t="0" r="1270" b="0"/>
            <wp:wrapNone/>
            <wp:docPr id="459" name="Image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5880" cy="177419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6" w:lineRule="exact"/>
        <w:rPr>
          <w:rFonts w:ascii="Times New Roman" w:eastAsia="Times New Roman" w:hAnsi="Times New Roman"/>
        </w:rPr>
      </w:pPr>
    </w:p>
    <w:p w:rsidR="00FA0981" w:rsidRDefault="00FA0981" w:rsidP="00FA0981">
      <w:pPr>
        <w:spacing w:line="239" w:lineRule="auto"/>
        <w:ind w:left="2760"/>
        <w:rPr>
          <w:rFonts w:ascii="Arial" w:eastAsia="Arial" w:hAnsi="Arial"/>
        </w:rPr>
      </w:pPr>
      <w:r>
        <w:rPr>
          <w:rFonts w:ascii="Arial" w:eastAsia="Arial" w:hAnsi="Arial"/>
        </w:rPr>
        <w:t>Fonte: Redetur,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99"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177" w:lineRule="exact"/>
        <w:rPr>
          <w:rFonts w:ascii="Times New Roman" w:eastAsia="Times New Roman" w:hAnsi="Times New Roman"/>
        </w:rPr>
      </w:pPr>
      <w:bookmarkStart w:id="97" w:name="page985"/>
      <w:bookmarkEnd w:id="97"/>
    </w:p>
    <w:p w:rsidR="00FA0981" w:rsidRDefault="00FA0981" w:rsidP="00FA0981">
      <w:pPr>
        <w:spacing w:line="239" w:lineRule="auto"/>
        <w:rPr>
          <w:rFonts w:ascii="Arial" w:eastAsia="Arial" w:hAnsi="Arial"/>
        </w:rPr>
      </w:pPr>
      <w:r>
        <w:rPr>
          <w:rFonts w:ascii="Arial" w:eastAsia="Arial" w:hAnsi="Arial"/>
        </w:rPr>
        <w:t>Figura 128 – Diversos materiais impressos de divulgação da Lojas Berna.</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89984" behindDoc="1" locked="0" layoutInCell="0" allowOverlap="1" wp14:anchorId="32B0CA96" wp14:editId="435898BC">
            <wp:simplePos x="0" y="0"/>
            <wp:positionH relativeFrom="column">
              <wp:posOffset>182880</wp:posOffset>
            </wp:positionH>
            <wp:positionV relativeFrom="paragraph">
              <wp:posOffset>129540</wp:posOffset>
            </wp:positionV>
            <wp:extent cx="3882390" cy="5467350"/>
            <wp:effectExtent l="0" t="0" r="3810" b="0"/>
            <wp:wrapNone/>
            <wp:docPr id="458"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2390" cy="546735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1" w:lineRule="exact"/>
        <w:rPr>
          <w:rFonts w:ascii="Times New Roman" w:eastAsia="Times New Roman" w:hAnsi="Times New Roman"/>
        </w:rPr>
      </w:pPr>
    </w:p>
    <w:p w:rsidR="00FA0981" w:rsidRDefault="00FA0981" w:rsidP="00FA0981">
      <w:pPr>
        <w:spacing w:line="239" w:lineRule="auto"/>
        <w:ind w:left="2300"/>
        <w:rPr>
          <w:rFonts w:ascii="Arial" w:eastAsia="Arial" w:hAnsi="Arial"/>
        </w:rPr>
      </w:pPr>
      <w:r>
        <w:rPr>
          <w:rFonts w:ascii="Arial" w:eastAsia="Arial" w:hAnsi="Arial"/>
        </w:rPr>
        <w:t>Fonte: Redetur,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60" w:lineRule="exact"/>
        <w:rPr>
          <w:rFonts w:ascii="Times New Roman" w:eastAsia="Times New Roman" w:hAnsi="Times New Roman"/>
        </w:rPr>
      </w:pPr>
      <w:bookmarkStart w:id="98" w:name="page986"/>
      <w:bookmarkEnd w:id="98"/>
    </w:p>
    <w:p w:rsidR="00FA0981" w:rsidRDefault="00FA0981" w:rsidP="00FA0981">
      <w:pPr>
        <w:spacing w:line="239" w:lineRule="auto"/>
        <w:rPr>
          <w:rFonts w:ascii="Arial" w:eastAsia="Arial" w:hAnsi="Arial"/>
        </w:rPr>
      </w:pPr>
      <w:r>
        <w:rPr>
          <w:rFonts w:ascii="Arial" w:eastAsia="Arial" w:hAnsi="Arial"/>
        </w:rPr>
        <w:t>Figura 129 – Material impresso de divulgação da Loja de Artesanato.</w:t>
      </w:r>
    </w:p>
    <w:p w:rsidR="00FA0981" w:rsidRDefault="00FA0981" w:rsidP="00FA0981">
      <w:pPr>
        <w:spacing w:line="239" w:lineRule="auto"/>
        <w:rPr>
          <w:rFonts w:ascii="Arial" w:eastAsia="Arial" w:hAnsi="Arial"/>
        </w:rPr>
        <w:sectPr w:rsidR="00FA0981" w:rsidSect="00881440">
          <w:type w:val="nextColumn"/>
          <w:pgSz w:w="11920" w:h="16841"/>
          <w:pgMar w:top="1134" w:right="1134" w:bottom="1134" w:left="1134" w:header="0" w:footer="0" w:gutter="0"/>
          <w:cols w:space="0"/>
          <w:docGrid w:linePitch="360"/>
        </w:sectPr>
      </w:pPr>
      <w:r>
        <w:rPr>
          <w:rFonts w:ascii="Arial" w:eastAsia="Arial" w:hAnsi="Arial"/>
          <w:noProof/>
        </w:rPr>
        <w:drawing>
          <wp:anchor distT="0" distB="0" distL="114300" distR="114300" simplePos="0" relativeHeight="251691008" behindDoc="1" locked="0" layoutInCell="0" allowOverlap="1" wp14:anchorId="38E83FA3" wp14:editId="40DE13CD">
            <wp:simplePos x="0" y="0"/>
            <wp:positionH relativeFrom="column">
              <wp:posOffset>297815</wp:posOffset>
            </wp:positionH>
            <wp:positionV relativeFrom="paragraph">
              <wp:posOffset>4445</wp:posOffset>
            </wp:positionV>
            <wp:extent cx="3295650" cy="3581400"/>
            <wp:effectExtent l="0" t="0" r="0" b="0"/>
            <wp:wrapNone/>
            <wp:docPr id="457" name="Image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95650" cy="358140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2" w:lineRule="exact"/>
        <w:rPr>
          <w:rFonts w:ascii="Times New Roman" w:eastAsia="Times New Roman" w:hAnsi="Times New Roman"/>
        </w:rPr>
      </w:pPr>
    </w:p>
    <w:p w:rsidR="00FA0981" w:rsidRDefault="00FA0981" w:rsidP="00FA0981">
      <w:pPr>
        <w:spacing w:line="239" w:lineRule="auto"/>
        <w:ind w:left="3240"/>
        <w:rPr>
          <w:rFonts w:ascii="Arial" w:eastAsia="Arial" w:hAnsi="Arial"/>
        </w:rPr>
      </w:pPr>
      <w:r>
        <w:rPr>
          <w:rFonts w:ascii="Arial" w:eastAsia="Arial" w:hAnsi="Arial"/>
        </w:rPr>
        <w:t>Fonte: Redetur, 2015.</w:t>
      </w:r>
    </w:p>
    <w:p w:rsidR="00FA0981" w:rsidRDefault="00FA0981" w:rsidP="00FA0981">
      <w:pPr>
        <w:spacing w:line="242" w:lineRule="exact"/>
        <w:rPr>
          <w:rFonts w:ascii="Times New Roman" w:eastAsia="Times New Roman" w:hAnsi="Times New Roman"/>
        </w:rPr>
      </w:pPr>
    </w:p>
    <w:p w:rsidR="00FA0981" w:rsidRDefault="00FA0981" w:rsidP="00FA0981">
      <w:pPr>
        <w:spacing w:line="0" w:lineRule="atLeast"/>
        <w:rPr>
          <w:rFonts w:ascii="Arial" w:eastAsia="Arial" w:hAnsi="Arial"/>
          <w:sz w:val="16"/>
        </w:rPr>
      </w:pPr>
      <w:r>
        <w:rPr>
          <w:rFonts w:ascii="Arial" w:eastAsia="Arial" w:hAnsi="Arial"/>
          <w:sz w:val="16"/>
        </w:rPr>
        <w:t>Figura 130 – Material impresso de divulgação</w:t>
      </w:r>
      <w:r>
        <w:rPr>
          <w:rFonts w:ascii="Arial" w:eastAsia="Arial" w:hAnsi="Arial"/>
          <w:sz w:val="29"/>
          <w:vertAlign w:val="superscript"/>
        </w:rPr>
        <w:t>Fonte:Re</w:t>
      </w:r>
      <w:r>
        <w:rPr>
          <w:rFonts w:ascii="Arial" w:eastAsia="Arial" w:hAnsi="Arial"/>
          <w:sz w:val="16"/>
        </w:rPr>
        <w:t>do</w:t>
      </w:r>
      <w:r>
        <w:rPr>
          <w:rFonts w:ascii="Arial" w:eastAsia="Arial" w:hAnsi="Arial"/>
          <w:sz w:val="29"/>
          <w:vertAlign w:val="superscript"/>
        </w:rPr>
        <w:t>etur,</w:t>
      </w:r>
      <w:r>
        <w:rPr>
          <w:rFonts w:ascii="Arial" w:eastAsia="Arial" w:hAnsi="Arial"/>
          <w:sz w:val="16"/>
        </w:rPr>
        <w:t>Café</w:t>
      </w:r>
      <w:r>
        <w:rPr>
          <w:rFonts w:ascii="Arial" w:eastAsia="Arial" w:hAnsi="Arial"/>
          <w:sz w:val="29"/>
          <w:vertAlign w:val="superscript"/>
        </w:rPr>
        <w:t>2015</w:t>
      </w:r>
      <w:r>
        <w:rPr>
          <w:rFonts w:ascii="Arial" w:eastAsia="Arial" w:hAnsi="Arial"/>
          <w:sz w:val="16"/>
        </w:rPr>
        <w:t>no</w:t>
      </w:r>
      <w:r>
        <w:rPr>
          <w:rFonts w:ascii="Arial" w:eastAsia="Arial" w:hAnsi="Arial"/>
          <w:sz w:val="29"/>
          <w:vertAlign w:val="superscript"/>
        </w:rPr>
        <w:t>.</w:t>
      </w:r>
      <w:r>
        <w:rPr>
          <w:rFonts w:ascii="Arial" w:eastAsia="Arial" w:hAnsi="Arial"/>
          <w:sz w:val="16"/>
        </w:rPr>
        <w:t>Campo (atualmente Café do Campo).</w:t>
      </w:r>
    </w:p>
    <w:p w:rsidR="00FA0981" w:rsidRDefault="00FA0981" w:rsidP="00FA0981">
      <w:pPr>
        <w:spacing w:line="200" w:lineRule="exact"/>
        <w:rPr>
          <w:rFonts w:ascii="Times New Roman" w:eastAsia="Times New Roman" w:hAnsi="Times New Roman"/>
        </w:rPr>
      </w:pPr>
      <w:r>
        <w:rPr>
          <w:rFonts w:ascii="Arial" w:eastAsia="Arial" w:hAnsi="Arial"/>
          <w:noProof/>
          <w:sz w:val="16"/>
        </w:rPr>
        <w:drawing>
          <wp:anchor distT="0" distB="0" distL="114300" distR="114300" simplePos="0" relativeHeight="251692032" behindDoc="1" locked="0" layoutInCell="0" allowOverlap="1" wp14:anchorId="22AA732B" wp14:editId="00110E58">
            <wp:simplePos x="0" y="0"/>
            <wp:positionH relativeFrom="column">
              <wp:posOffset>1752600</wp:posOffset>
            </wp:positionH>
            <wp:positionV relativeFrom="paragraph">
              <wp:posOffset>20320</wp:posOffset>
            </wp:positionV>
            <wp:extent cx="1837690" cy="3981450"/>
            <wp:effectExtent l="0" t="0" r="0" b="0"/>
            <wp:wrapNone/>
            <wp:docPr id="456" name="Image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37690" cy="398145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92" w:lineRule="exact"/>
        <w:rPr>
          <w:rFonts w:ascii="Times New Roman" w:eastAsia="Times New Roman" w:hAnsi="Times New Roman"/>
        </w:rPr>
      </w:pPr>
    </w:p>
    <w:p w:rsidR="00FA0981" w:rsidRDefault="00FA0981" w:rsidP="00FA0981">
      <w:pPr>
        <w:spacing w:line="239" w:lineRule="auto"/>
        <w:ind w:left="3400"/>
        <w:rPr>
          <w:rFonts w:ascii="Arial" w:eastAsia="Arial" w:hAnsi="Arial"/>
        </w:rPr>
      </w:pPr>
      <w:r>
        <w:rPr>
          <w:rFonts w:ascii="Arial" w:eastAsia="Arial" w:hAnsi="Arial"/>
        </w:rPr>
        <w:t>Fonte: Redetur,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72"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60" w:lineRule="exact"/>
        <w:rPr>
          <w:rFonts w:ascii="Times New Roman" w:eastAsia="Times New Roman" w:hAnsi="Times New Roman"/>
        </w:rPr>
      </w:pPr>
      <w:bookmarkStart w:id="99" w:name="page987"/>
      <w:bookmarkEnd w:id="99"/>
    </w:p>
    <w:p w:rsidR="00FA0981" w:rsidRDefault="00FA0981" w:rsidP="00FA0981">
      <w:pPr>
        <w:spacing w:line="239" w:lineRule="auto"/>
        <w:ind w:left="400"/>
        <w:rPr>
          <w:rFonts w:ascii="Arial" w:eastAsia="Arial" w:hAnsi="Arial"/>
        </w:rPr>
      </w:pPr>
      <w:r>
        <w:rPr>
          <w:rFonts w:ascii="Arial" w:eastAsia="Arial" w:hAnsi="Arial"/>
        </w:rPr>
        <w:t>Figura 131 – Material impresso de  divulgação da Chácara Badulaque.</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93056" behindDoc="1" locked="0" layoutInCell="0" allowOverlap="1" wp14:anchorId="295FF1A7" wp14:editId="60C66989">
            <wp:simplePos x="0" y="0"/>
            <wp:positionH relativeFrom="column">
              <wp:posOffset>267335</wp:posOffset>
            </wp:positionH>
            <wp:positionV relativeFrom="paragraph">
              <wp:posOffset>4445</wp:posOffset>
            </wp:positionV>
            <wp:extent cx="3940175" cy="2924810"/>
            <wp:effectExtent l="0" t="0" r="3175" b="8890"/>
            <wp:wrapNone/>
            <wp:docPr id="455" name="Image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0175" cy="292481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8" w:lineRule="exact"/>
        <w:rPr>
          <w:rFonts w:ascii="Times New Roman" w:eastAsia="Times New Roman" w:hAnsi="Times New Roman"/>
        </w:rPr>
      </w:pPr>
    </w:p>
    <w:p w:rsidR="00FA0981" w:rsidRDefault="00FA0981" w:rsidP="00FA0981">
      <w:pPr>
        <w:spacing w:line="239" w:lineRule="auto"/>
        <w:ind w:left="2560"/>
        <w:rPr>
          <w:rFonts w:ascii="Arial" w:eastAsia="Arial" w:hAnsi="Arial"/>
        </w:rPr>
      </w:pPr>
      <w:r>
        <w:rPr>
          <w:rFonts w:ascii="Arial" w:eastAsia="Arial" w:hAnsi="Arial"/>
        </w:rPr>
        <w:t>Fonte: Redetur, 2015.</w:t>
      </w:r>
    </w:p>
    <w:p w:rsidR="00FA0981" w:rsidRDefault="00FA0981" w:rsidP="00FA0981">
      <w:pPr>
        <w:spacing w:line="201" w:lineRule="exact"/>
        <w:rPr>
          <w:rFonts w:ascii="Times New Roman" w:eastAsia="Times New Roman" w:hAnsi="Times New Roman"/>
        </w:rPr>
      </w:pPr>
      <w:r>
        <w:rPr>
          <w:rFonts w:ascii="Arial" w:eastAsia="Arial" w:hAnsi="Arial"/>
          <w:noProof/>
        </w:rPr>
        <w:drawing>
          <wp:anchor distT="0" distB="0" distL="114300" distR="114300" simplePos="0" relativeHeight="251694080" behindDoc="1" locked="0" layoutInCell="0" allowOverlap="1" wp14:anchorId="36CB9A64" wp14:editId="3BEEBE34">
            <wp:simplePos x="0" y="0"/>
            <wp:positionH relativeFrom="column">
              <wp:posOffset>-821690</wp:posOffset>
            </wp:positionH>
            <wp:positionV relativeFrom="paragraph">
              <wp:posOffset>128905</wp:posOffset>
            </wp:positionV>
            <wp:extent cx="5972175" cy="5015230"/>
            <wp:effectExtent l="0" t="0" r="9525" b="0"/>
            <wp:wrapNone/>
            <wp:docPr id="454" name="Image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2175" cy="501523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rPr>
          <w:rFonts w:ascii="Arial" w:eastAsia="Arial" w:hAnsi="Arial"/>
        </w:rPr>
      </w:pPr>
      <w:r>
        <w:rPr>
          <w:rFonts w:ascii="Arial" w:eastAsia="Arial" w:hAnsi="Arial"/>
        </w:rPr>
        <w:t>Figura 132 – Material impresso de divulgação do Hotel Estância São Gabriel.</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3" w:lineRule="exact"/>
        <w:rPr>
          <w:rFonts w:ascii="Times New Roman" w:eastAsia="Times New Roman" w:hAnsi="Times New Roman"/>
        </w:rPr>
      </w:pPr>
    </w:p>
    <w:tbl>
      <w:tblPr>
        <w:tblW w:w="0" w:type="auto"/>
        <w:tblInd w:w="6140" w:type="dxa"/>
        <w:tblLayout w:type="fixed"/>
        <w:tblCellMar>
          <w:left w:w="0" w:type="dxa"/>
          <w:right w:w="0" w:type="dxa"/>
        </w:tblCellMar>
        <w:tblLook w:val="0000" w:firstRow="0" w:lastRow="0" w:firstColumn="0" w:lastColumn="0" w:noHBand="0" w:noVBand="0"/>
      </w:tblPr>
      <w:tblGrid>
        <w:gridCol w:w="1460"/>
        <w:gridCol w:w="1700"/>
      </w:tblGrid>
      <w:tr w:rsidR="00FA0981" w:rsidTr="00C01A91">
        <w:trPr>
          <w:trHeight w:val="2398"/>
        </w:trPr>
        <w:tc>
          <w:tcPr>
            <w:tcW w:w="1460" w:type="dxa"/>
            <w:shd w:val="clear" w:color="auto" w:fill="auto"/>
            <w:textDirection w:val="btLr"/>
            <w:vAlign w:val="bottom"/>
          </w:tcPr>
          <w:p w:rsidR="00FA0981" w:rsidRDefault="00FA0981" w:rsidP="00C01A91">
            <w:pPr>
              <w:spacing w:line="239" w:lineRule="auto"/>
              <w:ind w:left="1"/>
              <w:rPr>
                <w:rFonts w:ascii="Arial" w:eastAsia="Arial" w:hAnsi="Arial"/>
                <w:w w:val="99"/>
              </w:rPr>
            </w:pPr>
            <w:r>
              <w:rPr>
                <w:rFonts w:ascii="Arial" w:eastAsia="Arial" w:hAnsi="Arial"/>
                <w:w w:val="99"/>
              </w:rPr>
              <w:t>Fonte: Redetur, 2015</w:t>
            </w:r>
          </w:p>
        </w:tc>
        <w:tc>
          <w:tcPr>
            <w:tcW w:w="1700" w:type="dxa"/>
            <w:shd w:val="clear" w:color="auto" w:fill="auto"/>
            <w:textDirection w:val="btLr"/>
            <w:vAlign w:val="bottom"/>
          </w:tcPr>
          <w:p w:rsidR="00FA0981" w:rsidRDefault="00FA0981" w:rsidP="00C01A91">
            <w:pPr>
              <w:spacing w:line="193" w:lineRule="auto"/>
              <w:rPr>
                <w:rFonts w:ascii="Cambria" w:eastAsia="Cambria" w:hAnsi="Cambria"/>
                <w:sz w:val="44"/>
              </w:rPr>
            </w:pPr>
          </w:p>
        </w:tc>
      </w:tr>
      <w:tr w:rsidR="00FA0981" w:rsidTr="00C01A91">
        <w:trPr>
          <w:trHeight w:val="617"/>
        </w:trPr>
        <w:tc>
          <w:tcPr>
            <w:tcW w:w="1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00" w:type="dxa"/>
            <w:shd w:val="clear" w:color="auto" w:fill="auto"/>
            <w:textDirection w:val="btLr"/>
            <w:vAlign w:val="bottom"/>
          </w:tcPr>
          <w:p w:rsidR="00FA0981" w:rsidRDefault="00FA0981" w:rsidP="00C01A91">
            <w:pPr>
              <w:spacing w:line="192" w:lineRule="auto"/>
              <w:rPr>
                <w:rFonts w:ascii="Cambria" w:eastAsia="Cambria" w:hAnsi="Cambria"/>
              </w:rPr>
            </w:pPr>
          </w:p>
        </w:tc>
      </w:tr>
    </w:tbl>
    <w:p w:rsidR="00FA0981" w:rsidRDefault="00FA0981" w:rsidP="00FA0981">
      <w:pPr>
        <w:rPr>
          <w:rFonts w:ascii="Cambria" w:eastAsia="Cambria" w:hAnsi="Cambria"/>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00" w:name="page988"/>
      <w:bookmarkEnd w:id="100"/>
    </w:p>
    <w:p w:rsidR="00FA0981" w:rsidRDefault="00FA0981" w:rsidP="00FA0981">
      <w:pPr>
        <w:spacing w:line="309" w:lineRule="exact"/>
        <w:rPr>
          <w:rFonts w:ascii="Times New Roman" w:eastAsia="Times New Roman" w:hAnsi="Times New Roman"/>
        </w:rPr>
      </w:pPr>
    </w:p>
    <w:p w:rsidR="00FA0981" w:rsidRDefault="00FA0981" w:rsidP="00FA0981">
      <w:pPr>
        <w:spacing w:line="0" w:lineRule="atLeast"/>
        <w:ind w:left="360"/>
        <w:rPr>
          <w:rFonts w:ascii="Arial" w:eastAsia="Arial" w:hAnsi="Arial"/>
          <w:sz w:val="19"/>
        </w:rPr>
      </w:pPr>
      <w:r>
        <w:rPr>
          <w:rFonts w:ascii="Arial" w:eastAsia="Arial" w:hAnsi="Arial"/>
          <w:sz w:val="19"/>
        </w:rPr>
        <w:t>Figura 133 – Material impresso de divulgação do Orquidário Anjos.</w:t>
      </w:r>
    </w:p>
    <w:p w:rsidR="00FA0981" w:rsidRDefault="00FA0981" w:rsidP="00FA0981">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1695104" behindDoc="1" locked="0" layoutInCell="0" allowOverlap="1" wp14:anchorId="51039C7E" wp14:editId="1297722E">
            <wp:simplePos x="0" y="0"/>
            <wp:positionH relativeFrom="column">
              <wp:posOffset>494030</wp:posOffset>
            </wp:positionH>
            <wp:positionV relativeFrom="paragraph">
              <wp:posOffset>4445</wp:posOffset>
            </wp:positionV>
            <wp:extent cx="3234690" cy="3501390"/>
            <wp:effectExtent l="0" t="0" r="3810" b="3810"/>
            <wp:wrapNone/>
            <wp:docPr id="453" name="Image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4690" cy="350139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17" w:lineRule="exact"/>
        <w:rPr>
          <w:rFonts w:ascii="Times New Roman" w:eastAsia="Times New Roman" w:hAnsi="Times New Roman"/>
        </w:rPr>
      </w:pPr>
    </w:p>
    <w:p w:rsidR="00FA0981" w:rsidRDefault="00FA0981" w:rsidP="00FA0981">
      <w:pPr>
        <w:spacing w:line="239" w:lineRule="auto"/>
        <w:ind w:left="2360"/>
        <w:rPr>
          <w:rFonts w:ascii="Arial" w:eastAsia="Arial" w:hAnsi="Arial"/>
        </w:rPr>
      </w:pPr>
      <w:r>
        <w:rPr>
          <w:rFonts w:ascii="Arial" w:eastAsia="Arial" w:hAnsi="Arial"/>
        </w:rPr>
        <w:t>Fonte: Redetur, 2015.</w:t>
      </w:r>
    </w:p>
    <w:p w:rsidR="00FA0981" w:rsidRDefault="00FA0981" w:rsidP="00FA0981">
      <w:pPr>
        <w:spacing w:line="285" w:lineRule="exact"/>
        <w:rPr>
          <w:rFonts w:ascii="Times New Roman" w:eastAsia="Times New Roman" w:hAnsi="Times New Roman"/>
        </w:rPr>
      </w:pPr>
    </w:p>
    <w:p w:rsidR="00FA0981" w:rsidRDefault="00FA0981" w:rsidP="00FA0981">
      <w:pPr>
        <w:spacing w:line="239" w:lineRule="auto"/>
        <w:rPr>
          <w:rFonts w:ascii="Arial" w:eastAsia="Arial" w:hAnsi="Arial"/>
        </w:rPr>
      </w:pPr>
      <w:r>
        <w:rPr>
          <w:rFonts w:ascii="Arial" w:eastAsia="Arial" w:hAnsi="Arial"/>
        </w:rPr>
        <w:t>Figura 134 – Material impresso de divulgação do Museu do Imigrante.</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96128" behindDoc="1" locked="0" layoutInCell="0" allowOverlap="1" wp14:anchorId="57041179" wp14:editId="521F22BA">
            <wp:simplePos x="0" y="0"/>
            <wp:positionH relativeFrom="column">
              <wp:posOffset>815975</wp:posOffset>
            </wp:positionH>
            <wp:positionV relativeFrom="paragraph">
              <wp:posOffset>35560</wp:posOffset>
            </wp:positionV>
            <wp:extent cx="2435860" cy="3838575"/>
            <wp:effectExtent l="0" t="0" r="2540" b="9525"/>
            <wp:wrapNone/>
            <wp:docPr id="452"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5860" cy="383857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13" w:lineRule="exact"/>
        <w:rPr>
          <w:rFonts w:ascii="Times New Roman" w:eastAsia="Times New Roman" w:hAnsi="Times New Roman"/>
        </w:rPr>
      </w:pPr>
    </w:p>
    <w:p w:rsidR="00FA0981" w:rsidRDefault="00FA0981" w:rsidP="00FA0981">
      <w:pPr>
        <w:spacing w:line="239" w:lineRule="auto"/>
        <w:ind w:left="2360"/>
        <w:rPr>
          <w:rFonts w:ascii="Arial" w:eastAsia="Arial" w:hAnsi="Arial"/>
        </w:rPr>
      </w:pPr>
      <w:r>
        <w:rPr>
          <w:rFonts w:ascii="Arial" w:eastAsia="Arial" w:hAnsi="Arial"/>
        </w:rPr>
        <w:t>Fonte: Redetur,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41" w:lineRule="exact"/>
        <w:rPr>
          <w:rFonts w:ascii="Times New Roman" w:eastAsia="Times New Roman" w:hAnsi="Times New Roman"/>
        </w:rPr>
      </w:pPr>
    </w:p>
    <w:p w:rsidR="00FA0981" w:rsidRDefault="00FA0981" w:rsidP="00FA0981">
      <w:pPr>
        <w:spacing w:line="20" w:lineRule="exact"/>
        <w:rPr>
          <w:rFonts w:ascii="Times New Roman" w:eastAsia="Times New Roman" w:hAnsi="Times New Roman"/>
        </w:rPr>
      </w:pPr>
    </w:p>
    <w:p w:rsidR="00FA0981" w:rsidRDefault="00FA0981" w:rsidP="00FA0981">
      <w:pPr>
        <w:spacing w:line="20" w:lineRule="exact"/>
        <w:rPr>
          <w:rFonts w:ascii="Times New Roman" w:eastAsia="Times New Roman" w:hAnsi="Times New Roman"/>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01" w:name="page989"/>
      <w:bookmarkEnd w:id="101"/>
    </w:p>
    <w:p w:rsidR="00FA0981" w:rsidRDefault="00FA0981" w:rsidP="00FA0981">
      <w:pPr>
        <w:spacing w:line="304" w:lineRule="exact"/>
        <w:rPr>
          <w:rFonts w:ascii="Times New Roman" w:eastAsia="Times New Roman" w:hAnsi="Times New Roman"/>
        </w:rPr>
      </w:pPr>
    </w:p>
    <w:p w:rsidR="00FA0981" w:rsidRDefault="00FA0981" w:rsidP="00FA0981">
      <w:pPr>
        <w:pStyle w:val="Ttulo1"/>
        <w:rPr>
          <w:rFonts w:eastAsia="Arial"/>
        </w:rPr>
      </w:pPr>
      <w:bookmarkStart w:id="102" w:name="_Toc507763559"/>
      <w:r>
        <w:rPr>
          <w:rFonts w:eastAsia="Arial"/>
        </w:rPr>
        <w:t>6.9.4 ESTRATÉGIAS  DE  COMUNICAÇÃO  E  COMERCIALIZAÇÃO  DOS</w:t>
      </w:r>
      <w:bookmarkEnd w:id="102"/>
    </w:p>
    <w:p w:rsidR="00FA0981" w:rsidRPr="00223BAE" w:rsidRDefault="00FA0981" w:rsidP="00FA0981">
      <w:pPr>
        <w:pStyle w:val="Ttulo1"/>
        <w:rPr>
          <w:rFonts w:eastAsia="Arial"/>
        </w:rPr>
      </w:pPr>
      <w:bookmarkStart w:id="103" w:name="_Toc507763560"/>
      <w:r>
        <w:rPr>
          <w:rFonts w:eastAsia="Arial"/>
        </w:rPr>
        <w:t>EQUIPAMENTOS E SERVIÇOS TURÍSTICOS</w:t>
      </w:r>
      <w:bookmarkEnd w:id="103"/>
    </w:p>
    <w:p w:rsidR="00FA0981" w:rsidRDefault="00FA0981" w:rsidP="00FA0981">
      <w:pPr>
        <w:pStyle w:val="Ttulo1"/>
        <w:rPr>
          <w:rFonts w:eastAsia="Arial"/>
        </w:rPr>
      </w:pPr>
      <w:bookmarkStart w:id="104" w:name="_Toc507763561"/>
      <w:r>
        <w:rPr>
          <w:rFonts w:eastAsia="Arial"/>
        </w:rPr>
        <w:t>Equipamentos e Serviços de Hospedagem</w:t>
      </w:r>
      <w:bookmarkEnd w:id="104"/>
    </w:p>
    <w:p w:rsidR="00FA0981" w:rsidRDefault="00FA0981" w:rsidP="00FA0981">
      <w:pPr>
        <w:pStyle w:val="Ttulo1"/>
        <w:rPr>
          <w:rFonts w:ascii="Times New Roman" w:hAnsi="Times New Roman"/>
        </w:rPr>
      </w:pPr>
    </w:p>
    <w:p w:rsidR="00FA0981" w:rsidRDefault="00FA0981" w:rsidP="00FA0981">
      <w:pPr>
        <w:spacing w:line="351" w:lineRule="auto"/>
        <w:ind w:right="1220" w:firstLine="708"/>
        <w:jc w:val="both"/>
        <w:rPr>
          <w:rFonts w:ascii="Arial" w:eastAsia="Arial" w:hAnsi="Arial"/>
          <w:sz w:val="24"/>
        </w:rPr>
      </w:pPr>
      <w:r>
        <w:rPr>
          <w:rFonts w:ascii="Arial" w:eastAsia="Arial" w:hAnsi="Arial"/>
          <w:sz w:val="24"/>
        </w:rPr>
        <w:t>Serão analisadas a seguir as informações disponibilizadas na internet em relação aos Serviços de Hospedagem de Louveira.</w:t>
      </w:r>
    </w:p>
    <w:p w:rsidR="00FA0981" w:rsidRDefault="00FA0981" w:rsidP="00FA0981">
      <w:pPr>
        <w:spacing w:line="261" w:lineRule="exact"/>
        <w:rPr>
          <w:rFonts w:ascii="Times New Roman" w:eastAsia="Times New Roman" w:hAnsi="Times New Roman"/>
        </w:rPr>
      </w:pPr>
    </w:p>
    <w:p w:rsidR="00FA0981" w:rsidRDefault="00FA0981" w:rsidP="00FA0981">
      <w:pPr>
        <w:spacing w:line="358" w:lineRule="auto"/>
        <w:ind w:right="1220" w:firstLine="708"/>
        <w:jc w:val="both"/>
        <w:rPr>
          <w:rFonts w:ascii="Arial" w:eastAsia="Arial" w:hAnsi="Arial"/>
          <w:sz w:val="24"/>
        </w:rPr>
      </w:pPr>
      <w:r>
        <w:rPr>
          <w:rFonts w:ascii="Arial" w:eastAsia="Arial" w:hAnsi="Arial"/>
          <w:sz w:val="24"/>
        </w:rPr>
        <w:t>É importante ressaltar que só foram apresentados nas tabelas a seguir os equipamentos que possuem algum tipo de canal de comunicação virtual oficial. Nota-se então que, dos seis equipamentos de hospedagem existentes no município, apenas dois possui canais de comunicação ativos que viabilizam o possível contato com o cliente, são eles: o Hotel Fazenda Santa Mônica e o Hotel Lago Azul.</w:t>
      </w:r>
    </w:p>
    <w:p w:rsidR="00FA0981" w:rsidRDefault="00FA0981" w:rsidP="00FA0981">
      <w:pPr>
        <w:spacing w:line="255"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O Hotel Estância São Gabriel possui um endereço eletrônico porém que está em construção, e a página do Facebook da Pousada Aliança é praticamente inativa.</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right="1220" w:firstLine="775"/>
        <w:jc w:val="both"/>
        <w:rPr>
          <w:rFonts w:ascii="Arial" w:eastAsia="Arial" w:hAnsi="Arial"/>
          <w:sz w:val="24"/>
        </w:rPr>
      </w:pPr>
      <w:r>
        <w:rPr>
          <w:rFonts w:ascii="Arial" w:eastAsia="Arial" w:hAnsi="Arial"/>
          <w:sz w:val="24"/>
        </w:rPr>
        <w:t>A Pousada do Tirolês, que faz parte do grupo de Turismo Rural de Louveira e participa das capacitações, não possui nenhum canal de comunicação, assim como a pousada New Story.</w:t>
      </w:r>
    </w:p>
    <w:p w:rsidR="00FA0981" w:rsidRDefault="00FA0981" w:rsidP="00FA0981">
      <w:pPr>
        <w:spacing w:line="257" w:lineRule="exact"/>
        <w:rPr>
          <w:rFonts w:ascii="Times New Roman" w:eastAsia="Times New Roman" w:hAnsi="Times New Roman"/>
        </w:rPr>
      </w:pPr>
    </w:p>
    <w:p w:rsidR="00FA0981" w:rsidRDefault="00FA0981" w:rsidP="00FA0981">
      <w:pPr>
        <w:spacing w:line="356" w:lineRule="auto"/>
        <w:ind w:right="1220" w:firstLine="708"/>
        <w:jc w:val="both"/>
        <w:rPr>
          <w:rFonts w:ascii="Arial" w:eastAsia="Arial" w:hAnsi="Arial"/>
          <w:sz w:val="24"/>
        </w:rPr>
      </w:pPr>
      <w:r>
        <w:rPr>
          <w:rFonts w:ascii="Arial" w:eastAsia="Arial" w:hAnsi="Arial"/>
          <w:sz w:val="24"/>
        </w:rPr>
        <w:t>Dessa forma, avalia-se a comunicação dos Serviços de Hospedagem de Louveira como ruim e de baixa eficácia para o município, pois os canais de comunicação existentes se preocupam apenas em divulgar as suas próprias informações e não apresentam nada sobre Louveira e/ou o Circuito das Frutas.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6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05" w:name="page990"/>
      <w:bookmarkEnd w:id="105"/>
    </w:p>
    <w:p w:rsidR="00FA0981" w:rsidRDefault="00FA0981" w:rsidP="00FA0981">
      <w:pPr>
        <w:spacing w:line="313" w:lineRule="exact"/>
        <w:rPr>
          <w:rFonts w:ascii="Times New Roman" w:eastAsia="Times New Roman" w:hAnsi="Times New Roman"/>
        </w:rPr>
      </w:pPr>
    </w:p>
    <w:p w:rsidR="00FA0981" w:rsidRDefault="00FA0981" w:rsidP="00FA0981">
      <w:pPr>
        <w:spacing w:line="0" w:lineRule="atLeast"/>
        <w:rPr>
          <w:rFonts w:ascii="Arial" w:eastAsia="Arial" w:hAnsi="Arial"/>
          <w:sz w:val="25"/>
        </w:rPr>
      </w:pPr>
      <w:r>
        <w:rPr>
          <w:rFonts w:ascii="Arial" w:eastAsia="Arial" w:hAnsi="Arial"/>
          <w:sz w:val="24"/>
        </w:rPr>
        <w:t xml:space="preserve">a)  </w:t>
      </w:r>
      <w:r>
        <w:rPr>
          <w:rFonts w:ascii="Arial" w:eastAsia="Arial" w:hAnsi="Arial"/>
          <w:sz w:val="25"/>
        </w:rPr>
        <w:t>Websites Oficial Meios de Hospedagem</w:t>
      </w:r>
    </w:p>
    <w:p w:rsidR="00FA0981" w:rsidRDefault="00FA0981" w:rsidP="00FA0981">
      <w:pPr>
        <w:spacing w:line="8"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855"/>
        <w:gridCol w:w="3132"/>
        <w:gridCol w:w="1546"/>
        <w:gridCol w:w="932"/>
      </w:tblGrid>
      <w:tr w:rsidR="00FA0981" w:rsidTr="00C01A91">
        <w:trPr>
          <w:trHeight w:val="215"/>
        </w:trPr>
        <w:tc>
          <w:tcPr>
            <w:tcW w:w="2855"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top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Endereço: www.hotelfazendasantamonica.com.br</w:t>
            </w:r>
          </w:p>
        </w:tc>
      </w:tr>
      <w:tr w:rsidR="00FA0981" w:rsidTr="00C01A91">
        <w:trPr>
          <w:trHeight w:val="423"/>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O website do hotel é completo, com informações sobre</w:t>
            </w:r>
          </w:p>
        </w:tc>
      </w:tr>
      <w:tr w:rsidR="00FA0981" w:rsidTr="00C01A91">
        <w:trPr>
          <w:trHeight w:val="209"/>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10" w:type="dxa"/>
            <w:gridSpan w:val="3"/>
            <w:tcBorders>
              <w:right w:val="single" w:sz="8" w:space="0" w:color="B6DDE8"/>
            </w:tcBorders>
            <w:shd w:val="clear" w:color="auto" w:fill="auto"/>
            <w:vAlign w:val="bottom"/>
          </w:tcPr>
          <w:p w:rsidR="00FA0981" w:rsidRDefault="00FA0981" w:rsidP="00C01A91">
            <w:pPr>
              <w:spacing w:line="227" w:lineRule="exact"/>
              <w:ind w:left="80"/>
              <w:rPr>
                <w:rFonts w:ascii="Arial" w:eastAsia="Arial" w:hAnsi="Arial"/>
              </w:rPr>
            </w:pPr>
            <w:r>
              <w:rPr>
                <w:rFonts w:ascii="Arial" w:eastAsia="Arial" w:hAnsi="Arial"/>
              </w:rPr>
              <w:t>os  tipos  de  acomodação,  atividades,  gastronomia,</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localização, fotos, funcionamento para grupos e eventos,</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bem como preços de diárias e promoções. Possui uma</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área dedicada apenas a depoimentos dos hóspedes, o</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que é muito positivo pois o futuro cliente consegue saber</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8"/>
              </w:rPr>
            </w:pPr>
            <w:r>
              <w:rPr>
                <w:rFonts w:ascii="Arial" w:eastAsia="Arial" w:hAnsi="Arial"/>
                <w:w w:val="98"/>
              </w:rPr>
              <w:t>Hotel Fazenda Santa</w:t>
            </w: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se   a   hospedagem   de   fato   é   voltada   as   suas</w:t>
            </w:r>
          </w:p>
        </w:tc>
      </w:tr>
      <w:tr w:rsidR="00FA0981" w:rsidTr="00C01A91">
        <w:trPr>
          <w:trHeight w:val="209"/>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rPr>
            </w:pPr>
            <w:r>
              <w:rPr>
                <w:rFonts w:ascii="Arial" w:eastAsia="Arial" w:hAnsi="Arial"/>
              </w:rPr>
              <w:t>Mônica</w:t>
            </w:r>
          </w:p>
        </w:tc>
        <w:tc>
          <w:tcPr>
            <w:tcW w:w="5610" w:type="dxa"/>
            <w:gridSpan w:val="3"/>
            <w:tcBorders>
              <w:right w:val="single" w:sz="8" w:space="0" w:color="B6DDE8"/>
            </w:tcBorders>
            <w:shd w:val="clear" w:color="auto" w:fill="auto"/>
            <w:vAlign w:val="bottom"/>
          </w:tcPr>
          <w:p w:rsidR="00FA0981" w:rsidRDefault="00FA0981" w:rsidP="00C01A91">
            <w:pPr>
              <w:spacing w:line="227" w:lineRule="exact"/>
              <w:ind w:left="80"/>
              <w:rPr>
                <w:rFonts w:ascii="Arial" w:eastAsia="Arial" w:hAnsi="Arial"/>
              </w:rPr>
            </w:pPr>
            <w:r>
              <w:rPr>
                <w:rFonts w:ascii="Arial" w:eastAsia="Arial" w:hAnsi="Arial"/>
              </w:rPr>
              <w:t>necessidades.  Não  é  possível  fazer  reservas  pelo</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website, porém ele disponibiliza um formulário de pré-</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reservas e telefones para contato. Possui links para as</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respectivas páginas do hotel nas redes sociais Facebook</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e Twitter, bem como para o site de reservas e avaliação</w:t>
            </w:r>
          </w:p>
        </w:tc>
      </w:tr>
      <w:tr w:rsidR="00FA0981" w:rsidTr="00C01A91">
        <w:trPr>
          <w:trHeight w:val="212"/>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TripAdvisor.  As  informações  são  voltadas  apenas  às</w:t>
            </w:r>
          </w:p>
        </w:tc>
      </w:tr>
      <w:tr w:rsidR="00FA0981" w:rsidTr="00C01A91">
        <w:trPr>
          <w:trHeight w:val="209"/>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10" w:type="dxa"/>
            <w:gridSpan w:val="3"/>
            <w:tcBorders>
              <w:right w:val="single" w:sz="8" w:space="0" w:color="B6DDE8"/>
            </w:tcBorders>
            <w:shd w:val="clear" w:color="auto" w:fill="auto"/>
            <w:vAlign w:val="bottom"/>
          </w:tcPr>
          <w:p w:rsidR="00FA0981" w:rsidRDefault="00FA0981" w:rsidP="00C01A91">
            <w:pPr>
              <w:spacing w:line="227" w:lineRule="exact"/>
              <w:ind w:left="80"/>
              <w:rPr>
                <w:rFonts w:ascii="Arial" w:eastAsia="Arial" w:hAnsi="Arial"/>
              </w:rPr>
            </w:pPr>
            <w:r>
              <w:rPr>
                <w:rFonts w:ascii="Arial" w:eastAsia="Arial" w:hAnsi="Arial"/>
              </w:rPr>
              <w:t>atividades internas do hotel, não há nenhuma seção que</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aborde  os  atrativos  de  Louveira  ou  do  Circuito  das</w:t>
            </w:r>
          </w:p>
        </w:tc>
      </w:tr>
      <w:tr w:rsidR="00FA0981" w:rsidTr="00C01A91">
        <w:trPr>
          <w:trHeight w:val="225"/>
        </w:trPr>
        <w:tc>
          <w:tcPr>
            <w:tcW w:w="2855"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132" w:type="dxa"/>
            <w:tcBorders>
              <w:bottom w:val="single" w:sz="8" w:space="0" w:color="92CDDC"/>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Frutas.</w:t>
            </w:r>
          </w:p>
        </w:tc>
        <w:tc>
          <w:tcPr>
            <w:tcW w:w="1546" w:type="dxa"/>
            <w:tcBorders>
              <w:bottom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932"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06"/>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10" w:type="dxa"/>
            <w:gridSpan w:val="3"/>
            <w:tcBorders>
              <w:right w:val="single" w:sz="8" w:space="0" w:color="B6DDE8"/>
            </w:tcBorders>
            <w:shd w:val="clear" w:color="auto" w:fill="auto"/>
            <w:vAlign w:val="bottom"/>
          </w:tcPr>
          <w:p w:rsidR="00FA0981" w:rsidRDefault="00FA0981" w:rsidP="00C01A91">
            <w:pPr>
              <w:spacing w:line="224" w:lineRule="exact"/>
              <w:ind w:right="260"/>
              <w:jc w:val="center"/>
              <w:rPr>
                <w:rFonts w:ascii="Arial" w:eastAsia="Arial" w:hAnsi="Arial"/>
                <w:w w:val="99"/>
              </w:rPr>
            </w:pPr>
            <w:r>
              <w:rPr>
                <w:rFonts w:ascii="Arial" w:eastAsia="Arial" w:hAnsi="Arial"/>
                <w:w w:val="99"/>
              </w:rPr>
              <w:t>Endereço: www.redelagoazul.com.br/index.php/hotel</w:t>
            </w:r>
          </w:p>
        </w:tc>
      </w:tr>
      <w:tr w:rsidR="00FA0981" w:rsidTr="00C01A91">
        <w:trPr>
          <w:trHeight w:val="423"/>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O website deste hotel é uma seção dentro do website</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oficial da rede Lago Azul. Esta seção está dividida em</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três subseções: a primeira, estrutura, possui apenas um</w:t>
            </w:r>
          </w:p>
        </w:tc>
      </w:tr>
      <w:tr w:rsidR="00FA0981" w:rsidTr="00C01A91">
        <w:trPr>
          <w:trHeight w:val="209"/>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10" w:type="dxa"/>
            <w:gridSpan w:val="3"/>
            <w:tcBorders>
              <w:right w:val="single" w:sz="8" w:space="0" w:color="B6DDE8"/>
            </w:tcBorders>
            <w:shd w:val="clear" w:color="auto" w:fill="auto"/>
            <w:vAlign w:val="bottom"/>
          </w:tcPr>
          <w:p w:rsidR="00FA0981" w:rsidRDefault="00FA0981" w:rsidP="00C01A91">
            <w:pPr>
              <w:spacing w:line="227" w:lineRule="exact"/>
              <w:ind w:left="80"/>
              <w:rPr>
                <w:rFonts w:ascii="Arial" w:eastAsia="Arial" w:hAnsi="Arial"/>
              </w:rPr>
            </w:pPr>
            <w:r>
              <w:rPr>
                <w:rFonts w:ascii="Arial" w:eastAsia="Arial" w:hAnsi="Arial"/>
              </w:rPr>
              <w:t>texto  corrido  com  as  informações  básicas  do  hotel  -</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quantidade, tipos de quarto e como são equipados - e</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apenas 4 fotos, nenhuma do interior dos apartamentos; a</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segunda,  traz  informações  sobre  o  preço  das  tarifas</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rPr>
            </w:pPr>
            <w:r>
              <w:rPr>
                <w:rFonts w:ascii="Arial" w:eastAsia="Arial" w:hAnsi="Arial"/>
              </w:rPr>
              <w:t>Hotel Lago Azul</w:t>
            </w: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separadas  por  tipos  de  apartamento  e  quantidade  de</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pessoas; e a terceira é um formulário de reserva a ser</w:t>
            </w:r>
          </w:p>
        </w:tc>
      </w:tr>
      <w:tr w:rsidR="00FA0981" w:rsidTr="00C01A91">
        <w:trPr>
          <w:trHeight w:val="209"/>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10" w:type="dxa"/>
            <w:gridSpan w:val="3"/>
            <w:tcBorders>
              <w:right w:val="single" w:sz="8" w:space="0" w:color="B6DDE8"/>
            </w:tcBorders>
            <w:shd w:val="clear" w:color="auto" w:fill="auto"/>
            <w:vAlign w:val="bottom"/>
          </w:tcPr>
          <w:p w:rsidR="00FA0981" w:rsidRDefault="00FA0981" w:rsidP="00C01A91">
            <w:pPr>
              <w:spacing w:line="227" w:lineRule="exact"/>
              <w:ind w:left="80"/>
              <w:rPr>
                <w:rFonts w:ascii="Arial" w:eastAsia="Arial" w:hAnsi="Arial"/>
              </w:rPr>
            </w:pPr>
            <w:r>
              <w:rPr>
                <w:rFonts w:ascii="Arial" w:eastAsia="Arial" w:hAnsi="Arial"/>
              </w:rPr>
              <w:t>preenchido. Informações sobre o Centro de Convenções</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132" w:type="dxa"/>
            <w:shd w:val="clear" w:color="auto" w:fill="auto"/>
            <w:vAlign w:val="bottom"/>
          </w:tcPr>
          <w:p w:rsidR="00FA0981" w:rsidRDefault="00FA0981" w:rsidP="00C01A91">
            <w:pPr>
              <w:spacing w:line="229" w:lineRule="exact"/>
              <w:ind w:left="80"/>
              <w:rPr>
                <w:rFonts w:ascii="Arial" w:eastAsia="Arial" w:hAnsi="Arial"/>
                <w:w w:val="89"/>
              </w:rPr>
            </w:pPr>
            <w:r>
              <w:rPr>
                <w:rFonts w:ascii="Arial" w:eastAsia="Arial" w:hAnsi="Arial"/>
                <w:w w:val="89"/>
              </w:rPr>
              <w:t>ficamemumaseçãoa</w:t>
            </w:r>
          </w:p>
        </w:tc>
        <w:tc>
          <w:tcPr>
            <w:tcW w:w="1546" w:type="dxa"/>
            <w:shd w:val="clear" w:color="auto" w:fill="auto"/>
            <w:vAlign w:val="bottom"/>
          </w:tcPr>
          <w:p w:rsidR="00FA0981" w:rsidRDefault="00FA0981" w:rsidP="00C01A91">
            <w:pPr>
              <w:spacing w:line="229" w:lineRule="exact"/>
              <w:ind w:left="260"/>
              <w:rPr>
                <w:rFonts w:ascii="Arial" w:eastAsia="Arial" w:hAnsi="Arial"/>
                <w:w w:val="95"/>
              </w:rPr>
            </w:pPr>
            <w:r>
              <w:rPr>
                <w:rFonts w:ascii="Arial" w:eastAsia="Arial" w:hAnsi="Arial"/>
                <w:w w:val="95"/>
              </w:rPr>
              <w:t>parte,que</w:t>
            </w:r>
          </w:p>
        </w:tc>
        <w:tc>
          <w:tcPr>
            <w:tcW w:w="932" w:type="dxa"/>
            <w:tcBorders>
              <w:right w:val="single" w:sz="8" w:space="0" w:color="B6DDE8"/>
            </w:tcBorders>
            <w:shd w:val="clear" w:color="auto" w:fill="auto"/>
            <w:vAlign w:val="bottom"/>
          </w:tcPr>
          <w:p w:rsidR="00FA0981" w:rsidRDefault="00FA0981" w:rsidP="00C01A91">
            <w:pPr>
              <w:spacing w:line="229" w:lineRule="exact"/>
              <w:ind w:right="340"/>
              <w:jc w:val="right"/>
              <w:rPr>
                <w:rFonts w:ascii="Arial" w:eastAsia="Arial" w:hAnsi="Arial"/>
              </w:rPr>
            </w:pPr>
            <w:r>
              <w:rPr>
                <w:rFonts w:ascii="Arial" w:eastAsia="Arial" w:hAnsi="Arial"/>
              </w:rPr>
              <w:t>traz</w:t>
            </w:r>
          </w:p>
        </w:tc>
      </w:tr>
      <w:tr w:rsidR="00FA0981" w:rsidTr="00C01A91">
        <w:trPr>
          <w:trHeight w:val="212"/>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informações básicas sobre sua estrutura e onde também</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é possível fazer reservas. Há apenas um telefone para</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contato, o geral da rede, que está situado em um local de</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pouca visibilidade do website, não há e-mail disponível.</w:t>
            </w:r>
          </w:p>
        </w:tc>
      </w:tr>
      <w:tr w:rsidR="00FA0981" w:rsidTr="00C01A91">
        <w:trPr>
          <w:trHeight w:val="209"/>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10" w:type="dxa"/>
            <w:gridSpan w:val="3"/>
            <w:tcBorders>
              <w:right w:val="single" w:sz="8" w:space="0" w:color="B6DDE8"/>
            </w:tcBorders>
            <w:shd w:val="clear" w:color="auto" w:fill="auto"/>
            <w:vAlign w:val="bottom"/>
          </w:tcPr>
          <w:p w:rsidR="00FA0981" w:rsidRDefault="00FA0981" w:rsidP="00C01A91">
            <w:pPr>
              <w:spacing w:line="227" w:lineRule="exact"/>
              <w:ind w:left="80"/>
              <w:rPr>
                <w:rFonts w:ascii="Arial" w:eastAsia="Arial" w:hAnsi="Arial"/>
              </w:rPr>
            </w:pPr>
            <w:r>
              <w:rPr>
                <w:rFonts w:ascii="Arial" w:eastAsia="Arial" w:hAnsi="Arial"/>
              </w:rPr>
              <w:t>Este não traz nenhuma informação sobre as opções de</w:t>
            </w:r>
          </w:p>
        </w:tc>
      </w:tr>
      <w:tr w:rsidR="00FA0981" w:rsidTr="00C01A91">
        <w:trPr>
          <w:trHeight w:val="214"/>
        </w:trPr>
        <w:tc>
          <w:tcPr>
            <w:tcW w:w="2855"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132" w:type="dxa"/>
            <w:tcBorders>
              <w:bottom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lazer do município e região.</w:t>
            </w:r>
          </w:p>
        </w:tc>
        <w:tc>
          <w:tcPr>
            <w:tcW w:w="1546"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932"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199"/>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4678" w:type="dxa"/>
            <w:gridSpan w:val="2"/>
            <w:shd w:val="clear" w:color="auto" w:fill="auto"/>
            <w:vAlign w:val="bottom"/>
          </w:tcPr>
          <w:p w:rsidR="00FA0981" w:rsidRDefault="00FA0981" w:rsidP="00C01A91">
            <w:pPr>
              <w:spacing w:line="217" w:lineRule="exact"/>
              <w:ind w:left="508"/>
              <w:jc w:val="center"/>
              <w:rPr>
                <w:rFonts w:ascii="Arial" w:eastAsia="Arial" w:hAnsi="Arial"/>
              </w:rPr>
            </w:pPr>
            <w:r>
              <w:rPr>
                <w:rFonts w:ascii="Arial" w:eastAsia="Arial" w:hAnsi="Arial"/>
              </w:rPr>
              <w:t>Endereço: www.estanciasg.com.br</w:t>
            </w:r>
          </w:p>
        </w:tc>
        <w:tc>
          <w:tcPr>
            <w:tcW w:w="932"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423"/>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O website do hotel é completo, com informações sobre</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os  tipos  de  acomodação,  atividades,  gastronomia,</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Hotel Estância São</w:t>
            </w: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localização, fotos, funcionamento para grupos e eventos,</w:t>
            </w:r>
          </w:p>
        </w:tc>
      </w:tr>
      <w:tr w:rsidR="00FA0981" w:rsidTr="00C01A91">
        <w:trPr>
          <w:trHeight w:val="209"/>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40"/>
              <w:jc w:val="center"/>
              <w:rPr>
                <w:rFonts w:ascii="Arial" w:eastAsia="Arial" w:hAnsi="Arial"/>
              </w:rPr>
            </w:pPr>
            <w:r>
              <w:rPr>
                <w:rFonts w:ascii="Arial" w:eastAsia="Arial" w:hAnsi="Arial"/>
              </w:rPr>
              <w:t>Gabriel</w:t>
            </w:r>
          </w:p>
        </w:tc>
        <w:tc>
          <w:tcPr>
            <w:tcW w:w="3132" w:type="dxa"/>
            <w:shd w:val="clear" w:color="auto" w:fill="auto"/>
            <w:vAlign w:val="bottom"/>
          </w:tcPr>
          <w:p w:rsidR="00FA0981" w:rsidRDefault="00FA0981" w:rsidP="00C01A91">
            <w:pPr>
              <w:spacing w:line="227" w:lineRule="exact"/>
              <w:ind w:left="80"/>
              <w:rPr>
                <w:rFonts w:ascii="Arial" w:eastAsia="Arial" w:hAnsi="Arial"/>
              </w:rPr>
            </w:pPr>
            <w:r>
              <w:rPr>
                <w:rFonts w:ascii="Arial" w:eastAsia="Arial" w:hAnsi="Arial"/>
              </w:rPr>
              <w:t>clube  e  sobre  o  turismo  rural.</w:t>
            </w:r>
          </w:p>
        </w:tc>
        <w:tc>
          <w:tcPr>
            <w:tcW w:w="1546" w:type="dxa"/>
            <w:shd w:val="clear" w:color="auto" w:fill="auto"/>
            <w:vAlign w:val="bottom"/>
          </w:tcPr>
          <w:p w:rsidR="00FA0981" w:rsidRDefault="00FA0981" w:rsidP="00C01A91">
            <w:pPr>
              <w:spacing w:line="227" w:lineRule="exact"/>
              <w:ind w:left="40"/>
              <w:rPr>
                <w:rFonts w:ascii="Arial" w:eastAsia="Arial" w:hAnsi="Arial"/>
              </w:rPr>
            </w:pPr>
            <w:r>
              <w:rPr>
                <w:rFonts w:ascii="Arial" w:eastAsia="Arial" w:hAnsi="Arial"/>
              </w:rPr>
              <w:t>Não  é  possível</w:t>
            </w:r>
          </w:p>
        </w:tc>
        <w:tc>
          <w:tcPr>
            <w:tcW w:w="932" w:type="dxa"/>
            <w:tcBorders>
              <w:right w:val="single" w:sz="8" w:space="0" w:color="B6DDE8"/>
            </w:tcBorders>
            <w:shd w:val="clear" w:color="auto" w:fill="auto"/>
            <w:vAlign w:val="bottom"/>
          </w:tcPr>
          <w:p w:rsidR="00FA0981" w:rsidRDefault="00FA0981" w:rsidP="00C01A91">
            <w:pPr>
              <w:spacing w:line="227" w:lineRule="exact"/>
              <w:ind w:right="340"/>
              <w:jc w:val="right"/>
              <w:rPr>
                <w:rFonts w:ascii="Arial" w:eastAsia="Arial" w:hAnsi="Arial"/>
              </w:rPr>
            </w:pPr>
            <w:r>
              <w:rPr>
                <w:rFonts w:ascii="Arial" w:eastAsia="Arial" w:hAnsi="Arial"/>
              </w:rPr>
              <w:t>fazer</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reservas pelo website, porém ele disponibiliza o e-mail e</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telefones para contato. Possui links para as respectivas</w:t>
            </w:r>
          </w:p>
        </w:tc>
      </w:tr>
      <w:tr w:rsidR="00FA0981" w:rsidTr="00C01A91">
        <w:trPr>
          <w:trHeight w:val="211"/>
        </w:trPr>
        <w:tc>
          <w:tcPr>
            <w:tcW w:w="2855"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10" w:type="dxa"/>
            <w:gridSpan w:val="3"/>
            <w:tcBorders>
              <w:right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páginas do hotel nas redes sociais Facebook, bem como</w:t>
            </w:r>
          </w:p>
        </w:tc>
      </w:tr>
      <w:tr w:rsidR="00FA0981" w:rsidTr="00C01A91">
        <w:trPr>
          <w:trHeight w:val="214"/>
        </w:trPr>
        <w:tc>
          <w:tcPr>
            <w:tcW w:w="2855"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678" w:type="dxa"/>
            <w:gridSpan w:val="2"/>
            <w:tcBorders>
              <w:bottom w:val="single" w:sz="8" w:space="0" w:color="B6DDE8"/>
            </w:tcBorders>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para o site de reservas e avaliação TripAdvisor.</w:t>
            </w:r>
          </w:p>
        </w:tc>
        <w:tc>
          <w:tcPr>
            <w:tcW w:w="932"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00"/>
        </w:trPr>
        <w:tc>
          <w:tcPr>
            <w:tcW w:w="2855"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3132" w:type="dxa"/>
            <w:shd w:val="clear" w:color="auto" w:fill="auto"/>
            <w:vAlign w:val="bottom"/>
          </w:tcPr>
          <w:p w:rsidR="00FA0981" w:rsidRDefault="00FA0981" w:rsidP="00C01A91">
            <w:pPr>
              <w:spacing w:line="218" w:lineRule="exact"/>
              <w:ind w:left="100"/>
              <w:rPr>
                <w:rFonts w:ascii="Arial" w:eastAsia="Arial" w:hAnsi="Arial"/>
              </w:rPr>
            </w:pPr>
            <w:r>
              <w:rPr>
                <w:rFonts w:ascii="Arial" w:eastAsia="Arial" w:hAnsi="Arial"/>
              </w:rPr>
              <w:t>Fonte: JK Turismo, 2015.</w:t>
            </w:r>
          </w:p>
        </w:tc>
        <w:tc>
          <w:tcPr>
            <w:tcW w:w="1546"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932"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6"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06" w:name="page991"/>
      <w:bookmarkEnd w:id="106"/>
    </w:p>
    <w:p w:rsidR="00FA0981" w:rsidRDefault="00FA0981" w:rsidP="00FA0981">
      <w:pPr>
        <w:spacing w:line="313" w:lineRule="exact"/>
        <w:rPr>
          <w:rFonts w:ascii="Times New Roman" w:eastAsia="Times New Roman" w:hAnsi="Times New Roman"/>
        </w:rPr>
      </w:pPr>
    </w:p>
    <w:p w:rsidR="00FA0981" w:rsidRDefault="00FA0981" w:rsidP="00FA0981">
      <w:pPr>
        <w:spacing w:line="0" w:lineRule="atLeast"/>
        <w:ind w:left="320"/>
        <w:rPr>
          <w:rFonts w:ascii="Arial" w:eastAsia="Arial" w:hAnsi="Arial"/>
          <w:sz w:val="25"/>
        </w:rPr>
      </w:pPr>
      <w:r>
        <w:rPr>
          <w:rFonts w:ascii="Arial" w:eastAsia="Arial" w:hAnsi="Arial"/>
          <w:sz w:val="24"/>
        </w:rPr>
        <w:t xml:space="preserve">b)  </w:t>
      </w:r>
      <w:r>
        <w:rPr>
          <w:rFonts w:ascii="Arial" w:eastAsia="Arial" w:hAnsi="Arial"/>
          <w:sz w:val="25"/>
        </w:rPr>
        <w:t>Redes Sociais dos Meios de Hospedagem</w:t>
      </w:r>
    </w:p>
    <w:p w:rsidR="00FA0981" w:rsidRDefault="00FA0981" w:rsidP="00FA0981">
      <w:pPr>
        <w:spacing w:line="33" w:lineRule="exact"/>
        <w:rPr>
          <w:rFonts w:ascii="Times New Roman" w:eastAsia="Times New Roman" w:hAnsi="Times New Roman"/>
        </w:rPr>
      </w:pPr>
      <w:r>
        <w:rPr>
          <w:rFonts w:ascii="Arial" w:eastAsia="Arial" w:hAnsi="Arial"/>
          <w:noProof/>
          <w:sz w:val="25"/>
        </w:rPr>
        <mc:AlternateContent>
          <mc:Choice Requires="wps">
            <w:drawing>
              <wp:anchor distT="0" distB="0" distL="114300" distR="114300" simplePos="0" relativeHeight="251697152" behindDoc="1" locked="0" layoutInCell="0" allowOverlap="1" wp14:anchorId="0F841643" wp14:editId="5956AFE7">
                <wp:simplePos x="0" y="0"/>
                <wp:positionH relativeFrom="column">
                  <wp:posOffset>-5715</wp:posOffset>
                </wp:positionH>
                <wp:positionV relativeFrom="paragraph">
                  <wp:posOffset>20320</wp:posOffset>
                </wp:positionV>
                <wp:extent cx="5836285" cy="0"/>
                <wp:effectExtent l="13335" t="13970" r="8255" b="5080"/>
                <wp:wrapNone/>
                <wp:docPr id="451" name="Conector reto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285" cy="0"/>
                        </a:xfrm>
                        <a:prstGeom prst="line">
                          <a:avLst/>
                        </a:prstGeom>
                        <a:noFill/>
                        <a:ln w="6095">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84940" id="Conector reto 451"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pt" to="459.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" o:allowincell="f" strokecolor="#b6dde8" strokeweight=".16931mm"/>
            </w:pict>
          </mc:Fallback>
        </mc:AlternateContent>
      </w:r>
      <w:r>
        <w:rPr>
          <w:rFonts w:ascii="Arial" w:eastAsia="Arial" w:hAnsi="Arial"/>
          <w:noProof/>
          <w:sz w:val="25"/>
        </w:rPr>
        <mc:AlternateContent>
          <mc:Choice Requires="wps">
            <w:drawing>
              <wp:anchor distT="0" distB="0" distL="114300" distR="114300" simplePos="0" relativeHeight="251698176" behindDoc="1" locked="0" layoutInCell="0" allowOverlap="1" wp14:anchorId="6DA70728" wp14:editId="3BCA8C5B">
                <wp:simplePos x="0" y="0"/>
                <wp:positionH relativeFrom="column">
                  <wp:posOffset>2012315</wp:posOffset>
                </wp:positionH>
                <wp:positionV relativeFrom="paragraph">
                  <wp:posOffset>17780</wp:posOffset>
                </wp:positionV>
                <wp:extent cx="0" cy="2080260"/>
                <wp:effectExtent l="12065" t="11430" r="6985" b="13335"/>
                <wp:wrapNone/>
                <wp:docPr id="450" name="Conector reto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0260"/>
                        </a:xfrm>
                        <a:prstGeom prst="line">
                          <a:avLst/>
                        </a:prstGeom>
                        <a:noFill/>
                        <a:ln w="6095">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A3438" id="Conector reto 45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5pt,1.4pt" to="158.4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" o:allowincell="f" strokecolor="#b6dde8" strokeweight=".16931mm"/>
            </w:pict>
          </mc:Fallback>
        </mc:AlternateContent>
      </w:r>
      <w:r>
        <w:rPr>
          <w:rFonts w:ascii="Arial" w:eastAsia="Arial" w:hAnsi="Arial"/>
          <w:noProof/>
          <w:sz w:val="25"/>
        </w:rPr>
        <mc:AlternateContent>
          <mc:Choice Requires="wps">
            <w:drawing>
              <wp:anchor distT="0" distB="0" distL="114300" distR="114300" simplePos="0" relativeHeight="251699200" behindDoc="1" locked="0" layoutInCell="0" allowOverlap="1" wp14:anchorId="64775E97" wp14:editId="5274B766">
                <wp:simplePos x="0" y="0"/>
                <wp:positionH relativeFrom="column">
                  <wp:posOffset>-2540</wp:posOffset>
                </wp:positionH>
                <wp:positionV relativeFrom="paragraph">
                  <wp:posOffset>17780</wp:posOffset>
                </wp:positionV>
                <wp:extent cx="0" cy="4156075"/>
                <wp:effectExtent l="6985" t="11430" r="12065" b="13970"/>
                <wp:wrapNone/>
                <wp:docPr id="449" name="Conector reto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6075"/>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E1B86" id="Conector reto 44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4pt" to="-.2pt,3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" o:allowincell="f" strokecolor="#b6dde8" strokeweight=".48pt"/>
            </w:pict>
          </mc:Fallback>
        </mc:AlternateContent>
      </w:r>
      <w:r>
        <w:rPr>
          <w:rFonts w:ascii="Arial" w:eastAsia="Arial" w:hAnsi="Arial"/>
          <w:noProof/>
          <w:sz w:val="25"/>
        </w:rPr>
        <mc:AlternateContent>
          <mc:Choice Requires="wps">
            <w:drawing>
              <wp:anchor distT="0" distB="0" distL="114300" distR="114300" simplePos="0" relativeHeight="251700224" behindDoc="1" locked="0" layoutInCell="0" allowOverlap="1" wp14:anchorId="62AC9726" wp14:editId="122F7781">
                <wp:simplePos x="0" y="0"/>
                <wp:positionH relativeFrom="column">
                  <wp:posOffset>5827395</wp:posOffset>
                </wp:positionH>
                <wp:positionV relativeFrom="paragraph">
                  <wp:posOffset>17780</wp:posOffset>
                </wp:positionV>
                <wp:extent cx="0" cy="4156075"/>
                <wp:effectExtent l="7620" t="11430" r="11430" b="13970"/>
                <wp:wrapNone/>
                <wp:docPr id="448" name="Conector reto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6075"/>
                        </a:xfrm>
                        <a:prstGeom prst="line">
                          <a:avLst/>
                        </a:prstGeom>
                        <a:noFill/>
                        <a:ln w="6095">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1ACD8" id="Conector reto 448"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85pt,1.4pt" to="458.85pt,3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" o:allowincell="f" strokecolor="#b6dde8" strokeweight=".16931mm"/>
            </w:pict>
          </mc:Fallback>
        </mc:AlternateContent>
      </w:r>
    </w:p>
    <w:p w:rsidR="00FA0981" w:rsidRDefault="00FA0981" w:rsidP="00FA0981">
      <w:pPr>
        <w:spacing w:line="239" w:lineRule="auto"/>
        <w:ind w:left="5560"/>
        <w:rPr>
          <w:rFonts w:ascii="Arial" w:eastAsia="Arial" w:hAnsi="Arial"/>
        </w:rPr>
      </w:pPr>
      <w:r>
        <w:rPr>
          <w:rFonts w:ascii="Arial" w:eastAsia="Arial" w:hAnsi="Arial"/>
        </w:rPr>
        <w:t>Endereço:</w:t>
      </w:r>
    </w:p>
    <w:p w:rsidR="00FA0981" w:rsidRDefault="00FA0981" w:rsidP="00FA0981">
      <w:pPr>
        <w:spacing w:line="1" w:lineRule="exact"/>
        <w:rPr>
          <w:rFonts w:ascii="Times New Roman" w:eastAsia="Times New Roman" w:hAnsi="Times New Roman"/>
        </w:rPr>
      </w:pPr>
    </w:p>
    <w:p w:rsidR="00FA0981" w:rsidRDefault="00FA0981" w:rsidP="00FA0981">
      <w:pPr>
        <w:spacing w:line="239" w:lineRule="auto"/>
        <w:ind w:left="3620"/>
        <w:rPr>
          <w:rFonts w:ascii="Arial" w:eastAsia="Arial" w:hAnsi="Arial"/>
        </w:rPr>
      </w:pPr>
      <w:r>
        <w:rPr>
          <w:rFonts w:ascii="Arial" w:eastAsia="Arial" w:hAnsi="Arial"/>
        </w:rPr>
        <w:t>www.facebook.com/hotelsantamonica.louveira?fref=ts</w:t>
      </w:r>
    </w:p>
    <w:p w:rsidR="00FA0981" w:rsidRDefault="00FA0981" w:rsidP="00FA0981">
      <w:pPr>
        <w:spacing w:line="229" w:lineRule="exact"/>
        <w:rPr>
          <w:rFonts w:ascii="Times New Roman" w:eastAsia="Times New Roman" w:hAnsi="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2860"/>
        <w:gridCol w:w="5740"/>
      </w:tblGrid>
      <w:tr w:rsidR="00FA0981" w:rsidTr="00C01A91">
        <w:trPr>
          <w:trHeight w:val="230"/>
        </w:trPr>
        <w:tc>
          <w:tcPr>
            <w:tcW w:w="28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740" w:type="dxa"/>
            <w:shd w:val="clear" w:color="auto" w:fill="auto"/>
            <w:vAlign w:val="bottom"/>
          </w:tcPr>
          <w:p w:rsidR="00FA0981" w:rsidRDefault="00FA0981" w:rsidP="00C01A91">
            <w:pPr>
              <w:spacing w:line="229" w:lineRule="exact"/>
              <w:ind w:left="280"/>
              <w:rPr>
                <w:rFonts w:ascii="Arial" w:eastAsia="Arial" w:hAnsi="Arial"/>
              </w:rPr>
            </w:pPr>
            <w:r>
              <w:rPr>
                <w:rFonts w:ascii="Arial" w:eastAsia="Arial" w:hAnsi="Arial"/>
              </w:rPr>
              <w:t>O hotel possui Facebook e Twitter próprio. A primeira rede</w:t>
            </w:r>
          </w:p>
        </w:tc>
      </w:tr>
      <w:tr w:rsidR="00FA0981" w:rsidTr="00C01A91">
        <w:trPr>
          <w:trHeight w:val="230"/>
        </w:trPr>
        <w:tc>
          <w:tcPr>
            <w:tcW w:w="28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740" w:type="dxa"/>
            <w:shd w:val="clear" w:color="auto" w:fill="auto"/>
            <w:vAlign w:val="bottom"/>
          </w:tcPr>
          <w:p w:rsidR="00FA0981" w:rsidRDefault="00FA0981" w:rsidP="00C01A91">
            <w:pPr>
              <w:spacing w:line="229" w:lineRule="exact"/>
              <w:ind w:left="280"/>
              <w:rPr>
                <w:rFonts w:ascii="Arial" w:eastAsia="Arial" w:hAnsi="Arial"/>
              </w:rPr>
            </w:pPr>
            <w:r>
              <w:rPr>
                <w:rFonts w:ascii="Arial" w:eastAsia="Arial" w:hAnsi="Arial"/>
              </w:rPr>
              <w:t>social  encontra-se  atualizada  e  é  utilizada  para  divulgar</w:t>
            </w:r>
          </w:p>
        </w:tc>
      </w:tr>
      <w:tr w:rsidR="00FA0981" w:rsidTr="00C01A91">
        <w:trPr>
          <w:trHeight w:val="230"/>
        </w:trPr>
        <w:tc>
          <w:tcPr>
            <w:tcW w:w="28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740" w:type="dxa"/>
            <w:shd w:val="clear" w:color="auto" w:fill="auto"/>
            <w:vAlign w:val="bottom"/>
          </w:tcPr>
          <w:p w:rsidR="00FA0981" w:rsidRDefault="00FA0981" w:rsidP="00C01A91">
            <w:pPr>
              <w:spacing w:line="229" w:lineRule="exact"/>
              <w:ind w:left="280"/>
              <w:rPr>
                <w:rFonts w:ascii="Arial" w:eastAsia="Arial" w:hAnsi="Arial"/>
              </w:rPr>
            </w:pPr>
            <w:r>
              <w:rPr>
                <w:rFonts w:ascii="Arial" w:eastAsia="Arial" w:hAnsi="Arial"/>
              </w:rPr>
              <w:t>fotos, informações e promoções do equipamento. Já a rede</w:t>
            </w:r>
          </w:p>
        </w:tc>
      </w:tr>
      <w:tr w:rsidR="00FA0981" w:rsidTr="00C01A91">
        <w:trPr>
          <w:trHeight w:val="230"/>
        </w:trPr>
        <w:tc>
          <w:tcPr>
            <w:tcW w:w="2860" w:type="dxa"/>
            <w:vMerge w:val="restart"/>
            <w:shd w:val="clear" w:color="auto" w:fill="auto"/>
            <w:vAlign w:val="bottom"/>
          </w:tcPr>
          <w:p w:rsidR="00FA0981" w:rsidRDefault="00FA0981" w:rsidP="00C01A91">
            <w:pPr>
              <w:spacing w:line="229" w:lineRule="exact"/>
              <w:rPr>
                <w:rFonts w:ascii="Arial" w:eastAsia="Arial" w:hAnsi="Arial"/>
              </w:rPr>
            </w:pPr>
            <w:r>
              <w:rPr>
                <w:rFonts w:ascii="Arial" w:eastAsia="Arial" w:hAnsi="Arial"/>
              </w:rPr>
              <w:t>Hotel Fazenda Santa Mônica</w:t>
            </w:r>
          </w:p>
        </w:tc>
        <w:tc>
          <w:tcPr>
            <w:tcW w:w="5740" w:type="dxa"/>
            <w:shd w:val="clear" w:color="auto" w:fill="auto"/>
            <w:vAlign w:val="bottom"/>
          </w:tcPr>
          <w:p w:rsidR="00FA0981" w:rsidRDefault="00FA0981" w:rsidP="00C01A91">
            <w:pPr>
              <w:spacing w:line="229" w:lineRule="exact"/>
              <w:ind w:left="280"/>
              <w:rPr>
                <w:rFonts w:ascii="Arial" w:eastAsia="Arial" w:hAnsi="Arial"/>
              </w:rPr>
            </w:pPr>
            <w:r>
              <w:rPr>
                <w:rFonts w:ascii="Arial" w:eastAsia="Arial" w:hAnsi="Arial"/>
              </w:rPr>
              <w:t>social Twitter encontra-se desatualizada, a última postagem</w:t>
            </w:r>
          </w:p>
        </w:tc>
      </w:tr>
      <w:tr w:rsidR="00FA0981" w:rsidTr="00C01A91">
        <w:trPr>
          <w:trHeight w:val="137"/>
        </w:trPr>
        <w:tc>
          <w:tcPr>
            <w:tcW w:w="28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5740" w:type="dxa"/>
            <w:vMerge w:val="restart"/>
            <w:shd w:val="clear" w:color="auto" w:fill="auto"/>
            <w:vAlign w:val="bottom"/>
          </w:tcPr>
          <w:p w:rsidR="00FA0981" w:rsidRDefault="00FA0981" w:rsidP="00C01A91">
            <w:pPr>
              <w:spacing w:line="229" w:lineRule="exact"/>
              <w:ind w:left="280"/>
              <w:rPr>
                <w:rFonts w:ascii="Arial" w:eastAsia="Arial" w:hAnsi="Arial"/>
              </w:rPr>
            </w:pPr>
            <w:r>
              <w:rPr>
                <w:rFonts w:ascii="Arial" w:eastAsia="Arial" w:hAnsi="Arial"/>
              </w:rPr>
              <w:t>foi  em  2013.  O  hotel  também  possui  um  perfil  no  site</w:t>
            </w:r>
          </w:p>
        </w:tc>
      </w:tr>
      <w:tr w:rsidR="00FA0981" w:rsidTr="00C01A91">
        <w:trPr>
          <w:trHeight w:val="94"/>
        </w:trPr>
        <w:tc>
          <w:tcPr>
            <w:tcW w:w="2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74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230"/>
        </w:trPr>
        <w:tc>
          <w:tcPr>
            <w:tcW w:w="28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740" w:type="dxa"/>
            <w:shd w:val="clear" w:color="auto" w:fill="auto"/>
            <w:vAlign w:val="bottom"/>
          </w:tcPr>
          <w:p w:rsidR="00FA0981" w:rsidRDefault="00FA0981" w:rsidP="00C01A91">
            <w:pPr>
              <w:spacing w:line="229" w:lineRule="exact"/>
              <w:ind w:left="280"/>
              <w:rPr>
                <w:rFonts w:ascii="Arial" w:eastAsia="Arial" w:hAnsi="Arial"/>
              </w:rPr>
            </w:pPr>
            <w:r>
              <w:rPr>
                <w:rFonts w:ascii="Arial" w:eastAsia="Arial" w:hAnsi="Arial"/>
              </w:rPr>
              <w:t>TripAdvisor, onde está avaliado como excelente e muito bom</w:t>
            </w:r>
          </w:p>
        </w:tc>
      </w:tr>
      <w:tr w:rsidR="00FA0981" w:rsidTr="00C01A91">
        <w:trPr>
          <w:trHeight w:val="228"/>
        </w:trPr>
        <w:tc>
          <w:tcPr>
            <w:tcW w:w="28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740" w:type="dxa"/>
            <w:shd w:val="clear" w:color="auto" w:fill="auto"/>
            <w:vAlign w:val="bottom"/>
          </w:tcPr>
          <w:p w:rsidR="00FA0981" w:rsidRDefault="00FA0981" w:rsidP="00C01A91">
            <w:pPr>
              <w:spacing w:line="227" w:lineRule="exact"/>
              <w:ind w:left="280"/>
              <w:rPr>
                <w:rFonts w:ascii="Arial" w:eastAsia="Arial" w:hAnsi="Arial"/>
              </w:rPr>
            </w:pPr>
            <w:r>
              <w:rPr>
                <w:rFonts w:ascii="Arial" w:eastAsia="Arial" w:hAnsi="Arial"/>
              </w:rPr>
              <w:t>pelos  seus  hóspedes,  que  são  divididos  entre  famílias  e</w:t>
            </w:r>
          </w:p>
        </w:tc>
      </w:tr>
      <w:tr w:rsidR="00FA0981" w:rsidTr="00C01A91">
        <w:trPr>
          <w:trHeight w:val="230"/>
        </w:trPr>
        <w:tc>
          <w:tcPr>
            <w:tcW w:w="28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740" w:type="dxa"/>
            <w:shd w:val="clear" w:color="auto" w:fill="auto"/>
            <w:vAlign w:val="bottom"/>
          </w:tcPr>
          <w:p w:rsidR="00FA0981" w:rsidRDefault="00FA0981" w:rsidP="00C01A91">
            <w:pPr>
              <w:spacing w:line="229" w:lineRule="exact"/>
              <w:ind w:left="280"/>
              <w:rPr>
                <w:rFonts w:ascii="Arial" w:eastAsia="Arial" w:hAnsi="Arial"/>
              </w:rPr>
            </w:pPr>
            <w:r>
              <w:rPr>
                <w:rFonts w:ascii="Arial" w:eastAsia="Arial" w:hAnsi="Arial"/>
              </w:rPr>
              <w:t>negócios.</w:t>
            </w:r>
          </w:p>
        </w:tc>
      </w:tr>
      <w:tr w:rsidR="00FA0981" w:rsidTr="00C01A91">
        <w:trPr>
          <w:trHeight w:val="230"/>
        </w:trPr>
        <w:tc>
          <w:tcPr>
            <w:tcW w:w="28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740" w:type="dxa"/>
            <w:shd w:val="clear" w:color="auto" w:fill="auto"/>
            <w:vAlign w:val="bottom"/>
          </w:tcPr>
          <w:p w:rsidR="00FA0981" w:rsidRDefault="00FA0981" w:rsidP="00C01A91">
            <w:pPr>
              <w:spacing w:line="229" w:lineRule="exact"/>
              <w:ind w:left="280"/>
              <w:rPr>
                <w:rFonts w:ascii="Arial" w:eastAsia="Arial" w:hAnsi="Arial"/>
              </w:rPr>
            </w:pPr>
            <w:r>
              <w:rPr>
                <w:rFonts w:ascii="Arial" w:eastAsia="Arial" w:hAnsi="Arial"/>
              </w:rPr>
              <w:t>No dia 30 de Outubro de 2015 o perfil no Facebook possuía</w:t>
            </w:r>
          </w:p>
        </w:tc>
      </w:tr>
      <w:tr w:rsidR="00FA0981" w:rsidTr="00C01A91">
        <w:trPr>
          <w:trHeight w:val="230"/>
        </w:trPr>
        <w:tc>
          <w:tcPr>
            <w:tcW w:w="28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740" w:type="dxa"/>
            <w:shd w:val="clear" w:color="auto" w:fill="auto"/>
            <w:vAlign w:val="bottom"/>
          </w:tcPr>
          <w:p w:rsidR="00FA0981" w:rsidRDefault="00FA0981" w:rsidP="00C01A91">
            <w:pPr>
              <w:spacing w:line="229" w:lineRule="exact"/>
              <w:ind w:left="280"/>
              <w:rPr>
                <w:rFonts w:ascii="Arial" w:eastAsia="Arial" w:hAnsi="Arial"/>
              </w:rPr>
            </w:pPr>
            <w:r>
              <w:rPr>
                <w:rFonts w:ascii="Arial" w:eastAsia="Arial" w:hAnsi="Arial"/>
              </w:rPr>
              <w:t>4.975 amigos.</w:t>
            </w:r>
          </w:p>
        </w:tc>
      </w:tr>
    </w:tbl>
    <w:p w:rsidR="00FA0981" w:rsidRDefault="00FA0981" w:rsidP="00FA0981">
      <w:pPr>
        <w:spacing w:line="26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180"/>
        <w:gridCol w:w="6000"/>
      </w:tblGrid>
      <w:tr w:rsidR="00FA0981" w:rsidTr="00C01A91">
        <w:trPr>
          <w:trHeight w:val="250"/>
        </w:trPr>
        <w:tc>
          <w:tcPr>
            <w:tcW w:w="3180" w:type="dxa"/>
            <w:tcBorders>
              <w:top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000" w:type="dxa"/>
            <w:tcBorders>
              <w:top w:val="single" w:sz="8" w:space="0" w:color="92CDDC"/>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Endereço: www.facebook.com/PousadaAlianca?fref=ts</w:t>
            </w:r>
          </w:p>
        </w:tc>
      </w:tr>
      <w:tr w:rsidR="00FA0981" w:rsidTr="00C01A91">
        <w:trPr>
          <w:trHeight w:val="455"/>
        </w:trPr>
        <w:tc>
          <w:tcPr>
            <w:tcW w:w="3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000" w:type="dxa"/>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A página da pousada existe na rede social Facebook, porém</w:t>
            </w:r>
          </w:p>
        </w:tc>
      </w:tr>
      <w:tr w:rsidR="00FA0981" w:rsidTr="00C01A91">
        <w:trPr>
          <w:trHeight w:val="227"/>
        </w:trPr>
        <w:tc>
          <w:tcPr>
            <w:tcW w:w="318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8"/>
              </w:rPr>
            </w:pPr>
            <w:r>
              <w:rPr>
                <w:rFonts w:ascii="Arial" w:eastAsia="Arial" w:hAnsi="Arial"/>
                <w:w w:val="98"/>
              </w:rPr>
              <w:t>Pousada Aliança</w:t>
            </w:r>
          </w:p>
        </w:tc>
        <w:tc>
          <w:tcPr>
            <w:tcW w:w="6000" w:type="dxa"/>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a única informação é o endereço e telefone do local, não</w:t>
            </w:r>
          </w:p>
        </w:tc>
      </w:tr>
      <w:tr w:rsidR="00FA0981" w:rsidTr="00C01A91">
        <w:trPr>
          <w:trHeight w:val="227"/>
        </w:trPr>
        <w:tc>
          <w:tcPr>
            <w:tcW w:w="3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00" w:type="dxa"/>
            <w:shd w:val="clear" w:color="auto" w:fill="auto"/>
            <w:vAlign w:val="bottom"/>
          </w:tcPr>
          <w:p w:rsidR="00FA0981" w:rsidRDefault="00FA0981" w:rsidP="00C01A91">
            <w:pPr>
              <w:spacing w:line="0" w:lineRule="atLeast"/>
              <w:ind w:left="100"/>
              <w:rPr>
                <w:rFonts w:ascii="Arial" w:eastAsia="Arial" w:hAnsi="Arial"/>
              </w:rPr>
            </w:pPr>
            <w:r>
              <w:rPr>
                <w:rFonts w:ascii="Arial" w:eastAsia="Arial" w:hAnsi="Arial"/>
              </w:rPr>
              <w:t>possui maiores informação ou fotos.</w:t>
            </w:r>
          </w:p>
        </w:tc>
      </w:tr>
      <w:tr w:rsidR="00FA0981" w:rsidTr="00C01A91">
        <w:trPr>
          <w:trHeight w:val="225"/>
        </w:trPr>
        <w:tc>
          <w:tcPr>
            <w:tcW w:w="3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00" w:type="dxa"/>
            <w:shd w:val="clear" w:color="auto" w:fill="auto"/>
            <w:vAlign w:val="bottom"/>
          </w:tcPr>
          <w:p w:rsidR="00FA0981" w:rsidRDefault="00FA0981" w:rsidP="00C01A91">
            <w:pPr>
              <w:spacing w:line="227" w:lineRule="exact"/>
              <w:ind w:left="100"/>
              <w:rPr>
                <w:rFonts w:ascii="Arial" w:eastAsia="Arial" w:hAnsi="Arial"/>
              </w:rPr>
            </w:pPr>
            <w:r>
              <w:rPr>
                <w:rFonts w:ascii="Arial" w:eastAsia="Arial" w:hAnsi="Arial"/>
              </w:rPr>
              <w:t>No  dia  30  de  Outubro  de  2015  contava  com  apenas  24</w:t>
            </w:r>
          </w:p>
        </w:tc>
      </w:tr>
      <w:tr w:rsidR="00FA0981" w:rsidTr="00C01A91">
        <w:trPr>
          <w:trHeight w:val="230"/>
        </w:trPr>
        <w:tc>
          <w:tcPr>
            <w:tcW w:w="31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00" w:type="dxa"/>
            <w:tcBorders>
              <w:bottom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curtidas e não havia qualquer tipo de publicação.</w:t>
            </w:r>
          </w:p>
        </w:tc>
      </w:tr>
      <w:tr w:rsidR="00FA0981" w:rsidTr="00C01A91">
        <w:trPr>
          <w:trHeight w:val="214"/>
        </w:trPr>
        <w:tc>
          <w:tcPr>
            <w:tcW w:w="3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6000" w:type="dxa"/>
            <w:shd w:val="clear" w:color="auto" w:fill="auto"/>
            <w:vAlign w:val="bottom"/>
          </w:tcPr>
          <w:p w:rsidR="00FA0981" w:rsidRDefault="00FA0981" w:rsidP="00C01A91">
            <w:pPr>
              <w:spacing w:line="217" w:lineRule="exact"/>
              <w:ind w:right="240"/>
              <w:jc w:val="center"/>
              <w:rPr>
                <w:rFonts w:ascii="Arial" w:eastAsia="Arial" w:hAnsi="Arial"/>
              </w:rPr>
            </w:pPr>
            <w:r>
              <w:rPr>
                <w:rFonts w:ascii="Arial" w:eastAsia="Arial" w:hAnsi="Arial"/>
              </w:rPr>
              <w:t>Endereço: www.facebook.com/Hotel-Estancia-Sao-Gabriel-</w:t>
            </w:r>
          </w:p>
        </w:tc>
      </w:tr>
      <w:tr w:rsidR="00FA0981" w:rsidTr="00C01A91">
        <w:trPr>
          <w:trHeight w:val="227"/>
        </w:trPr>
        <w:tc>
          <w:tcPr>
            <w:tcW w:w="3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00" w:type="dxa"/>
            <w:shd w:val="clear" w:color="auto" w:fill="auto"/>
            <w:vAlign w:val="bottom"/>
          </w:tcPr>
          <w:p w:rsidR="00FA0981" w:rsidRDefault="00FA0981" w:rsidP="00C01A91">
            <w:pPr>
              <w:spacing w:line="229" w:lineRule="exact"/>
              <w:ind w:right="260"/>
              <w:jc w:val="center"/>
              <w:rPr>
                <w:rFonts w:ascii="Arial" w:eastAsia="Arial" w:hAnsi="Arial"/>
                <w:w w:val="99"/>
              </w:rPr>
            </w:pPr>
            <w:r>
              <w:rPr>
                <w:rFonts w:ascii="Arial" w:eastAsia="Arial" w:hAnsi="Arial"/>
                <w:w w:val="99"/>
              </w:rPr>
              <w:t>569987183018462/</w:t>
            </w:r>
          </w:p>
        </w:tc>
      </w:tr>
      <w:tr w:rsidR="00FA0981" w:rsidTr="00C01A91">
        <w:trPr>
          <w:trHeight w:val="455"/>
        </w:trPr>
        <w:tc>
          <w:tcPr>
            <w:tcW w:w="3180" w:type="dxa"/>
            <w:tcBorders>
              <w:right w:val="single" w:sz="8" w:space="0" w:color="B6DDE8"/>
            </w:tcBorders>
            <w:shd w:val="clear" w:color="auto" w:fill="auto"/>
            <w:vAlign w:val="bottom"/>
          </w:tcPr>
          <w:p w:rsidR="00FA0981" w:rsidRDefault="00FA0981" w:rsidP="00C01A91">
            <w:pPr>
              <w:spacing w:line="229" w:lineRule="exact"/>
              <w:ind w:right="240"/>
              <w:jc w:val="center"/>
              <w:rPr>
                <w:rFonts w:ascii="Arial" w:eastAsia="Arial" w:hAnsi="Arial"/>
                <w:w w:val="99"/>
              </w:rPr>
            </w:pPr>
            <w:r>
              <w:rPr>
                <w:rFonts w:ascii="Arial" w:eastAsia="Arial" w:hAnsi="Arial"/>
                <w:w w:val="99"/>
              </w:rPr>
              <w:t>Hotel Estância São Gabriel</w:t>
            </w:r>
          </w:p>
        </w:tc>
        <w:tc>
          <w:tcPr>
            <w:tcW w:w="6000" w:type="dxa"/>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A página do Hotel encontra-se atualizada com publicações</w:t>
            </w:r>
          </w:p>
        </w:tc>
      </w:tr>
      <w:tr w:rsidR="00FA0981" w:rsidTr="00C01A91">
        <w:trPr>
          <w:trHeight w:val="225"/>
        </w:trPr>
        <w:tc>
          <w:tcPr>
            <w:tcW w:w="3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00" w:type="dxa"/>
            <w:shd w:val="clear" w:color="auto" w:fill="auto"/>
            <w:vAlign w:val="bottom"/>
          </w:tcPr>
          <w:p w:rsidR="00FA0981" w:rsidRDefault="00FA0981" w:rsidP="00C01A91">
            <w:pPr>
              <w:spacing w:line="227" w:lineRule="exact"/>
              <w:ind w:left="100"/>
              <w:rPr>
                <w:rFonts w:ascii="Arial" w:eastAsia="Arial" w:hAnsi="Arial"/>
              </w:rPr>
            </w:pPr>
            <w:r>
              <w:rPr>
                <w:rFonts w:ascii="Arial" w:eastAsia="Arial" w:hAnsi="Arial"/>
              </w:rPr>
              <w:t>semanalmente sobre os eventos e informações do hotel e do</w:t>
            </w:r>
          </w:p>
        </w:tc>
      </w:tr>
      <w:tr w:rsidR="00FA0981" w:rsidTr="00C01A91">
        <w:trPr>
          <w:trHeight w:val="227"/>
        </w:trPr>
        <w:tc>
          <w:tcPr>
            <w:tcW w:w="3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00" w:type="dxa"/>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clube. Foi criada em 2012 e no dia 30 de Outubro de 2015</w:t>
            </w:r>
          </w:p>
        </w:tc>
      </w:tr>
      <w:tr w:rsidR="00FA0981" w:rsidTr="00C01A91">
        <w:trPr>
          <w:trHeight w:val="230"/>
        </w:trPr>
        <w:tc>
          <w:tcPr>
            <w:tcW w:w="31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00" w:type="dxa"/>
            <w:tcBorders>
              <w:bottom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possuía 389 curtidas.</w:t>
            </w:r>
          </w:p>
        </w:tc>
      </w:tr>
      <w:tr w:rsidR="00FA0981" w:rsidTr="00C01A91">
        <w:trPr>
          <w:trHeight w:val="214"/>
        </w:trPr>
        <w:tc>
          <w:tcPr>
            <w:tcW w:w="318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6000" w:type="dxa"/>
            <w:shd w:val="clear" w:color="auto" w:fill="auto"/>
            <w:vAlign w:val="bottom"/>
          </w:tcPr>
          <w:p w:rsidR="00FA0981" w:rsidRDefault="00FA0981" w:rsidP="00C01A91">
            <w:pPr>
              <w:spacing w:line="217" w:lineRule="exact"/>
              <w:ind w:left="120"/>
              <w:rPr>
                <w:rFonts w:ascii="Arial" w:eastAsia="Arial" w:hAnsi="Arial"/>
              </w:rPr>
            </w:pPr>
            <w:r>
              <w:rPr>
                <w:rFonts w:ascii="Arial" w:eastAsia="Arial" w:hAnsi="Arial"/>
              </w:rPr>
              <w:t>Fonte: JK Turismo, 2015.</w:t>
            </w:r>
          </w:p>
        </w:tc>
      </w:tr>
    </w:tbl>
    <w:p w:rsidR="00FA0981" w:rsidRDefault="00FA0981" w:rsidP="00FA0981">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01248" behindDoc="1" locked="0" layoutInCell="0" allowOverlap="1" wp14:anchorId="42085C84" wp14:editId="55D206D3">
                <wp:simplePos x="0" y="0"/>
                <wp:positionH relativeFrom="column">
                  <wp:posOffset>2005965</wp:posOffset>
                </wp:positionH>
                <wp:positionV relativeFrom="paragraph">
                  <wp:posOffset>-2205990</wp:posOffset>
                </wp:positionV>
                <wp:extent cx="12065" cy="12700"/>
                <wp:effectExtent l="0" t="1905" r="1270" b="4445"/>
                <wp:wrapNone/>
                <wp:docPr id="447" name="Retângulo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6DD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278F6" id="Retângulo 447" o:spid="_x0000_s1026" style="position:absolute;margin-left:157.95pt;margin-top:-173.7pt;width:.95pt;height: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" o:allowincell="f" fillcolor="#b6dde8" strokecolor="white"/>
            </w:pict>
          </mc:Fallback>
        </mc:AlternateConten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spacing w:before="0" w:after="0"/>
      </w:pPr>
      <w:bookmarkStart w:id="107" w:name="page992"/>
      <w:bookmarkEnd w:id="107"/>
    </w:p>
    <w:p w:rsidR="00FA0981" w:rsidRDefault="00FA0981" w:rsidP="00FA0981">
      <w:pPr>
        <w:pStyle w:val="Ttulo1"/>
        <w:spacing w:before="0" w:after="0"/>
        <w:rPr>
          <w:rFonts w:ascii="Arial" w:eastAsia="Arial" w:hAnsi="Arial"/>
          <w:sz w:val="26"/>
        </w:rPr>
      </w:pPr>
      <w:bookmarkStart w:id="108" w:name="_Toc507763562"/>
      <w:r>
        <w:rPr>
          <w:rFonts w:ascii="Arial" w:eastAsia="Arial" w:hAnsi="Arial"/>
          <w:sz w:val="26"/>
        </w:rPr>
        <w:t>Equipamentos e Serviços Gastronômicos</w:t>
      </w:r>
      <w:bookmarkEnd w:id="108"/>
    </w:p>
    <w:p w:rsidR="00FA0981" w:rsidRDefault="00FA0981" w:rsidP="00FA0981">
      <w:pPr>
        <w:spacing w:line="277"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Serão analisados a seguir as informações disponibilizadas na internet em relação aos Serviços de Gastronomia de Louveira. É importante ressaltar que só foram apresentados nas tabelas a seguir os equipamentos que possuem algum tipo de canal de comunicação virtual oficial. Nota-se então que, dos 52 equipamentos gastronômicos analisados no inventário turístico de Louveira, apenas 8 possuem website oficial e 26 mantém páginas do Facebook ativa. O que mostra que há uma preocupação por parte deles em manter um canal de comunicação frequente com seus clientes.</w:t>
      </w:r>
    </w:p>
    <w:p w:rsidR="00FA0981" w:rsidRDefault="00FA0981" w:rsidP="00FA0981">
      <w:pPr>
        <w:spacing w:line="259" w:lineRule="exact"/>
        <w:rPr>
          <w:rFonts w:ascii="Times New Roman" w:eastAsia="Times New Roman" w:hAnsi="Times New Roman"/>
        </w:rPr>
      </w:pPr>
    </w:p>
    <w:p w:rsidR="00FA0981" w:rsidRDefault="00FA0981" w:rsidP="00FA0981">
      <w:pPr>
        <w:spacing w:line="356" w:lineRule="auto"/>
        <w:ind w:firstLine="708"/>
        <w:jc w:val="both"/>
        <w:rPr>
          <w:rFonts w:ascii="Arial" w:eastAsia="Arial" w:hAnsi="Arial"/>
          <w:sz w:val="24"/>
        </w:rPr>
      </w:pPr>
      <w:r>
        <w:rPr>
          <w:rFonts w:ascii="Arial" w:eastAsia="Arial" w:hAnsi="Arial"/>
          <w:sz w:val="24"/>
        </w:rPr>
        <w:t>Avalia-se a comunicação dos Serviços de Gastronomia de Louveira como regular, pois 65,4% dos equipamentos analisados mantém um canal virtual direto de relacionamento com o cliente com uma visibilidade de aproximadamente 1500 amigos/curtidas por estabelecimento.</w:t>
      </w:r>
    </w:p>
    <w:p w:rsidR="00FA0981" w:rsidRDefault="00FA0981" w:rsidP="00FA0981">
      <w:pPr>
        <w:spacing w:line="207" w:lineRule="exact"/>
        <w:rPr>
          <w:rFonts w:ascii="Times New Roman" w:eastAsia="Times New Roman" w:hAnsi="Times New Roman"/>
        </w:rPr>
      </w:pPr>
    </w:p>
    <w:p w:rsidR="00FA0981" w:rsidRDefault="00FA0981" w:rsidP="00FA0981">
      <w:pPr>
        <w:numPr>
          <w:ilvl w:val="0"/>
          <w:numId w:val="2"/>
        </w:numPr>
        <w:tabs>
          <w:tab w:val="left" w:pos="700"/>
        </w:tabs>
        <w:spacing w:line="239" w:lineRule="auto"/>
        <w:ind w:left="700" w:hanging="700"/>
        <w:jc w:val="both"/>
        <w:rPr>
          <w:rFonts w:ascii="Arial" w:eastAsia="Arial" w:hAnsi="Arial"/>
          <w:sz w:val="26"/>
        </w:rPr>
      </w:pPr>
      <w:r>
        <w:rPr>
          <w:rFonts w:ascii="Arial" w:eastAsia="Arial" w:hAnsi="Arial"/>
          <w:sz w:val="26"/>
        </w:rPr>
        <w:t>Websites Oficial Equipamentos e Serviços Gastronômicos</w:t>
      </w:r>
    </w:p>
    <w:p w:rsidR="00FA0981" w:rsidRDefault="00FA0981" w:rsidP="00FA0981">
      <w:pPr>
        <w:spacing w:line="6" w:lineRule="exact"/>
        <w:rPr>
          <w:rFonts w:ascii="Times New Roman" w:eastAsia="Times New Roman" w:hAnsi="Times New Roman"/>
        </w:rPr>
      </w:pPr>
    </w:p>
    <w:tbl>
      <w:tblPr>
        <w:tblW w:w="0" w:type="auto"/>
        <w:tblInd w:w="390" w:type="dxa"/>
        <w:tblLayout w:type="fixed"/>
        <w:tblCellMar>
          <w:left w:w="0" w:type="dxa"/>
          <w:right w:w="0" w:type="dxa"/>
        </w:tblCellMar>
        <w:tblLook w:val="0000" w:firstRow="0" w:lastRow="0" w:firstColumn="0" w:lastColumn="0" w:noHBand="0" w:noVBand="0"/>
      </w:tblPr>
      <w:tblGrid>
        <w:gridCol w:w="2420"/>
        <w:gridCol w:w="6100"/>
      </w:tblGrid>
      <w:tr w:rsidR="00FA0981" w:rsidTr="00C01A91">
        <w:trPr>
          <w:trHeight w:val="411"/>
        </w:trPr>
        <w:tc>
          <w:tcPr>
            <w:tcW w:w="242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top w:val="single" w:sz="8" w:space="0" w:color="B6DDE8"/>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w w:val="99"/>
                <w:sz w:val="22"/>
              </w:rPr>
            </w:pPr>
            <w:r>
              <w:rPr>
                <w:rFonts w:ascii="Arial" w:eastAsia="Arial" w:hAnsi="Arial"/>
                <w:w w:val="99"/>
                <w:sz w:val="22"/>
              </w:rPr>
              <w:t xml:space="preserve">Endereço: </w:t>
            </w:r>
            <w:hyperlink r:id="rId57" w:history="1">
              <w:r>
                <w:rPr>
                  <w:rFonts w:ascii="Arial" w:eastAsia="Arial" w:hAnsi="Arial"/>
                  <w:w w:val="99"/>
                  <w:sz w:val="22"/>
                </w:rPr>
                <w:t>www.redefrangoassado.com.br</w:t>
              </w:r>
            </w:hyperlink>
          </w:p>
        </w:tc>
      </w:tr>
      <w:tr w:rsidR="00FA0981" w:rsidTr="00C01A91">
        <w:trPr>
          <w:trHeight w:val="413"/>
        </w:trPr>
        <w:tc>
          <w:tcPr>
            <w:tcW w:w="242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w w:val="99"/>
                <w:sz w:val="22"/>
              </w:rPr>
            </w:pPr>
            <w:r>
              <w:rPr>
                <w:rFonts w:ascii="Arial" w:eastAsia="Arial" w:hAnsi="Arial"/>
                <w:w w:val="99"/>
                <w:sz w:val="22"/>
              </w:rPr>
              <w:t>Frango Assado</w:t>
            </w:r>
          </w:p>
        </w:tc>
        <w:tc>
          <w:tcPr>
            <w:tcW w:w="6100" w:type="dxa"/>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Website  para  toda  a  rede  Frango  Assado.  Contém</w:t>
            </w:r>
          </w:p>
        </w:tc>
      </w:tr>
      <w:tr w:rsidR="00FA0981" w:rsidTr="00C01A91">
        <w:trPr>
          <w:trHeight w:val="175"/>
        </w:trPr>
        <w:tc>
          <w:tcPr>
            <w:tcW w:w="242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6100" w:type="dxa"/>
            <w:vMerge w:val="restart"/>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informações sobre a história da rede, mapa do Google</w:t>
            </w:r>
          </w:p>
        </w:tc>
      </w:tr>
      <w:tr w:rsidR="00FA0981" w:rsidTr="00C01A91">
        <w:trPr>
          <w:trHeight w:val="115"/>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1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93"/>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com a localização da loja, serviços, produtos (cardápio</w:t>
            </w:r>
          </w:p>
        </w:tc>
      </w:tr>
      <w:tr w:rsidR="00FA0981" w:rsidTr="00C01A91">
        <w:trPr>
          <w:trHeight w:val="34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e destaques), contato e link para as redes sociais.</w:t>
            </w:r>
          </w:p>
        </w:tc>
      </w:tr>
      <w:tr w:rsidR="00FA0981" w:rsidTr="00C01A91">
        <w:trPr>
          <w:trHeight w:val="401"/>
        </w:trPr>
        <w:tc>
          <w:tcPr>
            <w:tcW w:w="2420" w:type="dxa"/>
            <w:tcBorders>
              <w:top w:val="single" w:sz="8" w:space="0" w:color="92CDDC"/>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top w:val="single" w:sz="8" w:space="0" w:color="92CDDC"/>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w w:val="99"/>
                <w:sz w:val="22"/>
              </w:rPr>
            </w:pPr>
            <w:r>
              <w:rPr>
                <w:rFonts w:ascii="Arial" w:eastAsia="Arial" w:hAnsi="Arial"/>
                <w:w w:val="99"/>
                <w:sz w:val="22"/>
              </w:rPr>
              <w:t xml:space="preserve">Endereço: </w:t>
            </w:r>
            <w:hyperlink r:id="rId58" w:history="1">
              <w:r>
                <w:rPr>
                  <w:rFonts w:ascii="Arial" w:eastAsia="Arial" w:hAnsi="Arial"/>
                  <w:w w:val="99"/>
                  <w:sz w:val="22"/>
                </w:rPr>
                <w:t>www.pururucas.com.br/louveira/</w:t>
              </w:r>
            </w:hyperlink>
          </w:p>
        </w:tc>
      </w:tr>
      <w:tr w:rsidR="00FA0981" w:rsidTr="00C01A91">
        <w:trPr>
          <w:trHeight w:val="413"/>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Contém  informações  sobre  a  história  do  restaurante,</w:t>
            </w:r>
          </w:p>
        </w:tc>
      </w:tr>
      <w:tr w:rsidR="00FA0981" w:rsidTr="00C01A91">
        <w:trPr>
          <w:trHeight w:val="290"/>
        </w:trPr>
        <w:tc>
          <w:tcPr>
            <w:tcW w:w="242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w w:val="99"/>
                <w:sz w:val="22"/>
              </w:rPr>
            </w:pPr>
            <w:r>
              <w:rPr>
                <w:rFonts w:ascii="Arial" w:eastAsia="Arial" w:hAnsi="Arial"/>
                <w:w w:val="99"/>
                <w:sz w:val="22"/>
              </w:rPr>
              <w:t>Pururucas</w:t>
            </w:r>
          </w:p>
        </w:tc>
        <w:tc>
          <w:tcPr>
            <w:tcW w:w="6100" w:type="dxa"/>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cardápio  sem  o  preço  dos  pratos,  informações  de</w:t>
            </w:r>
          </w:p>
        </w:tc>
      </w:tr>
      <w:tr w:rsidR="00FA0981" w:rsidTr="00C01A91">
        <w:trPr>
          <w:trHeight w:val="115"/>
        </w:trPr>
        <w:tc>
          <w:tcPr>
            <w:tcW w:w="242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100" w:type="dxa"/>
            <w:vMerge w:val="restart"/>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reserva e horário de funcionamento. Além disso, possui</w:t>
            </w:r>
          </w:p>
        </w:tc>
      </w:tr>
      <w:tr w:rsidR="00FA0981" w:rsidTr="00C01A91">
        <w:trPr>
          <w:trHeight w:val="178"/>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61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um mapa do Google com a localização da loja e link</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direto para a página oficia do Facebook.</w:t>
            </w:r>
          </w:p>
        </w:tc>
      </w:tr>
      <w:tr w:rsidR="00FA0981" w:rsidTr="00C01A91">
        <w:trPr>
          <w:trHeight w:val="40"/>
        </w:trPr>
        <w:tc>
          <w:tcPr>
            <w:tcW w:w="242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1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388"/>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Endereço:</w:t>
            </w:r>
          </w:p>
        </w:tc>
      </w:tr>
      <w:tr w:rsidR="00FA0981" w:rsidTr="00C01A91">
        <w:trPr>
          <w:trHeight w:val="293"/>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w w:val="99"/>
                <w:sz w:val="22"/>
              </w:rPr>
            </w:pPr>
            <w:hyperlink r:id="rId59" w:history="1">
              <w:r>
                <w:rPr>
                  <w:rFonts w:ascii="Arial" w:eastAsia="Arial" w:hAnsi="Arial"/>
                  <w:w w:val="99"/>
                  <w:sz w:val="22"/>
                </w:rPr>
                <w:t>www.redelagoazul.com.br/index.php/institucional/produt</w:t>
              </w:r>
            </w:hyperlink>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w w:val="99"/>
                <w:sz w:val="22"/>
              </w:rPr>
            </w:pPr>
            <w:hyperlink r:id="rId60" w:history="1">
              <w:r>
                <w:rPr>
                  <w:rFonts w:ascii="Arial" w:eastAsia="Arial" w:hAnsi="Arial"/>
                  <w:w w:val="99"/>
                  <w:sz w:val="22"/>
                </w:rPr>
                <w:t xml:space="preserve">os- </w:t>
              </w:r>
            </w:hyperlink>
            <w:r>
              <w:rPr>
                <w:rFonts w:ascii="Arial" w:eastAsia="Arial" w:hAnsi="Arial"/>
                <w:w w:val="99"/>
                <w:sz w:val="22"/>
              </w:rPr>
              <w:t>e-servicos/restaurante-conveniencia-padaria</w:t>
            </w:r>
          </w:p>
        </w:tc>
      </w:tr>
      <w:tr w:rsidR="00FA0981" w:rsidTr="00C01A91">
        <w:trPr>
          <w:trHeight w:val="411"/>
        </w:trPr>
        <w:tc>
          <w:tcPr>
            <w:tcW w:w="242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sz w:val="22"/>
              </w:rPr>
            </w:pPr>
            <w:r>
              <w:rPr>
                <w:rFonts w:ascii="Arial" w:eastAsia="Arial" w:hAnsi="Arial"/>
                <w:sz w:val="22"/>
              </w:rPr>
              <w:t>Restaurante Lago</w:t>
            </w:r>
          </w:p>
        </w:tc>
        <w:tc>
          <w:tcPr>
            <w:tcW w:w="6100" w:type="dxa"/>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Website para toda a rede Lago Azul. Contém apenas</w:t>
            </w:r>
          </w:p>
        </w:tc>
      </w:tr>
      <w:tr w:rsidR="00FA0981" w:rsidTr="00C01A91">
        <w:trPr>
          <w:trHeight w:val="115"/>
        </w:trPr>
        <w:tc>
          <w:tcPr>
            <w:tcW w:w="242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100" w:type="dxa"/>
            <w:vMerge w:val="restart"/>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um pequeno texto de apresentação sem especificações</w:t>
            </w:r>
          </w:p>
        </w:tc>
      </w:tr>
      <w:tr w:rsidR="00FA0981" w:rsidTr="00C01A91">
        <w:trPr>
          <w:trHeight w:val="253"/>
        </w:trPr>
        <w:tc>
          <w:tcPr>
            <w:tcW w:w="242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w w:val="98"/>
                <w:sz w:val="22"/>
              </w:rPr>
            </w:pPr>
            <w:r>
              <w:rPr>
                <w:rFonts w:ascii="Arial" w:eastAsia="Arial" w:hAnsi="Arial"/>
                <w:w w:val="98"/>
                <w:sz w:val="22"/>
              </w:rPr>
              <w:t>Azul</w:t>
            </w:r>
          </w:p>
        </w:tc>
        <w:tc>
          <w:tcPr>
            <w:tcW w:w="61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r>
      <w:tr w:rsidR="00FA0981" w:rsidTr="00C01A91">
        <w:trPr>
          <w:trHeight w:val="120"/>
        </w:trPr>
        <w:tc>
          <w:tcPr>
            <w:tcW w:w="242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100" w:type="dxa"/>
            <w:vMerge w:val="restart"/>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de cardápio, apenas cita o famoso pão de semolina da</w:t>
            </w:r>
          </w:p>
        </w:tc>
      </w:tr>
      <w:tr w:rsidR="00FA0981" w:rsidTr="00C01A91">
        <w:trPr>
          <w:trHeight w:val="173"/>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61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padaria Lago Azul. Em outras abas do site é possível</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conhecer a história da rede e verificar o seu endereço e</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telefone.</w:t>
            </w:r>
          </w:p>
        </w:tc>
      </w:tr>
      <w:tr w:rsidR="00FA0981" w:rsidTr="00C01A91">
        <w:trPr>
          <w:trHeight w:val="40"/>
        </w:trPr>
        <w:tc>
          <w:tcPr>
            <w:tcW w:w="242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1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297"/>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sz w:val="22"/>
              </w:rPr>
            </w:pPr>
          </w:p>
        </w:tc>
        <w:tc>
          <w:tcPr>
            <w:tcW w:w="6100" w:type="dxa"/>
            <w:vMerge w:val="restart"/>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w w:val="99"/>
                <w:sz w:val="22"/>
              </w:rPr>
            </w:pPr>
          </w:p>
        </w:tc>
      </w:tr>
      <w:tr w:rsidR="00FA0981" w:rsidTr="00C01A91">
        <w:trPr>
          <w:trHeight w:val="95"/>
        </w:trPr>
        <w:tc>
          <w:tcPr>
            <w:tcW w:w="242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6100" w:type="dxa"/>
            <w:vMerge/>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420"/>
        <w:gridCol w:w="6100"/>
      </w:tblGrid>
      <w:tr w:rsidR="00FA0981" w:rsidTr="00C01A91">
        <w:trPr>
          <w:trHeight w:val="262"/>
        </w:trPr>
        <w:tc>
          <w:tcPr>
            <w:tcW w:w="242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sz w:val="22"/>
              </w:rPr>
            </w:pPr>
            <w:bookmarkStart w:id="109" w:name="page993"/>
            <w:bookmarkEnd w:id="109"/>
            <w:r>
              <w:rPr>
                <w:rFonts w:ascii="Arial" w:eastAsia="Arial" w:hAnsi="Arial"/>
                <w:sz w:val="22"/>
              </w:rPr>
              <w:t>Burch</w:t>
            </w:r>
          </w:p>
        </w:tc>
        <w:tc>
          <w:tcPr>
            <w:tcW w:w="6100" w:type="dxa"/>
            <w:vMerge w:val="restart"/>
            <w:tcBorders>
              <w:top w:val="single" w:sz="8" w:space="0" w:color="B6DDE8"/>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Contém  informações  sobre  a  história  do  restaurante,</w:t>
            </w:r>
          </w:p>
        </w:tc>
      </w:tr>
      <w:tr w:rsidR="00FA0981" w:rsidTr="00C01A91">
        <w:trPr>
          <w:trHeight w:val="161"/>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61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clientes e informações para contato e mapa do Google</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com a localização do restaurante. Além de link direto</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para as páginas oficiais do Facebook e Instagram. Não</w:t>
            </w:r>
          </w:p>
        </w:tc>
      </w:tr>
      <w:tr w:rsidR="00FA0981" w:rsidTr="00C01A91">
        <w:trPr>
          <w:trHeight w:val="293"/>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possui cardápio e as informações são difíceis de ler</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devido  a  transparência  do  fundo  de  texto  e  a</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rotatividade das imagens.</w:t>
            </w:r>
          </w:p>
        </w:tc>
      </w:tr>
      <w:tr w:rsidR="00FA0981" w:rsidTr="00C01A91">
        <w:trPr>
          <w:trHeight w:val="40"/>
        </w:trPr>
        <w:tc>
          <w:tcPr>
            <w:tcW w:w="242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1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388"/>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w w:val="99"/>
                <w:sz w:val="22"/>
              </w:rPr>
            </w:pPr>
            <w:r>
              <w:rPr>
                <w:rFonts w:ascii="Arial" w:eastAsia="Arial" w:hAnsi="Arial"/>
                <w:w w:val="99"/>
                <w:sz w:val="22"/>
              </w:rPr>
              <w:t xml:space="preserve">Endereço: </w:t>
            </w:r>
            <w:hyperlink r:id="rId61" w:history="1">
              <w:r>
                <w:rPr>
                  <w:rFonts w:ascii="Arial" w:eastAsia="Arial" w:hAnsi="Arial"/>
                  <w:w w:val="99"/>
                  <w:sz w:val="22"/>
                </w:rPr>
                <w:t>www.estacaolouveira.com.br</w:t>
              </w:r>
            </w:hyperlink>
          </w:p>
        </w:tc>
      </w:tr>
      <w:tr w:rsidR="00FA0981" w:rsidTr="00C01A91">
        <w:trPr>
          <w:trHeight w:val="415"/>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Contém informações sobre a história e curiosidades do</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restaurante, fotos dos clientes, cardápio sem o preço</w:t>
            </w:r>
          </w:p>
        </w:tc>
      </w:tr>
      <w:tr w:rsidR="00FA0981" w:rsidTr="00C01A91">
        <w:trPr>
          <w:trHeight w:val="298"/>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w w:val="99"/>
                <w:sz w:val="22"/>
              </w:rPr>
            </w:pPr>
            <w:r>
              <w:rPr>
                <w:rFonts w:ascii="Arial" w:eastAsia="Arial" w:hAnsi="Arial"/>
                <w:w w:val="99"/>
                <w:sz w:val="22"/>
              </w:rPr>
              <w:t>Estação Louveira</w:t>
            </w: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dos  pratos,  promoções,  mapa  do  Google  com  a</w:t>
            </w:r>
          </w:p>
        </w:tc>
      </w:tr>
      <w:tr w:rsidR="00FA0981" w:rsidTr="00C01A91">
        <w:trPr>
          <w:trHeight w:val="296"/>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w w:val="99"/>
                <w:sz w:val="22"/>
              </w:rPr>
            </w:pPr>
            <w:r>
              <w:rPr>
                <w:rFonts w:ascii="Arial" w:eastAsia="Arial" w:hAnsi="Arial"/>
                <w:w w:val="99"/>
                <w:sz w:val="22"/>
              </w:rPr>
              <w:t>Pizzaria</w:t>
            </w: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localização da loja, horário de funcionamento, telefone,</w:t>
            </w:r>
          </w:p>
        </w:tc>
      </w:tr>
      <w:tr w:rsidR="00FA0981" w:rsidTr="00C01A91">
        <w:trPr>
          <w:trHeight w:val="281"/>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e-mail e formulário para contato, além de informações</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sobre formas de pagamento, acessibilidades, fraldário e</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wi-fi. Além de link direto para as páginas oficiais do</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Facebook e Instagram.</w:t>
            </w:r>
          </w:p>
        </w:tc>
      </w:tr>
      <w:tr w:rsidR="00FA0981" w:rsidTr="00C01A91">
        <w:trPr>
          <w:trHeight w:val="43"/>
        </w:trPr>
        <w:tc>
          <w:tcPr>
            <w:tcW w:w="242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1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24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100" w:type="dxa"/>
            <w:tcBorders>
              <w:right w:val="single" w:sz="8" w:space="0" w:color="B6DDE8"/>
            </w:tcBorders>
            <w:shd w:val="clear" w:color="auto" w:fill="auto"/>
            <w:vAlign w:val="bottom"/>
          </w:tcPr>
          <w:p w:rsidR="00FA0981" w:rsidRDefault="00FA0981" w:rsidP="00C01A91">
            <w:pPr>
              <w:spacing w:line="239" w:lineRule="exact"/>
              <w:ind w:right="210"/>
              <w:jc w:val="center"/>
              <w:rPr>
                <w:rFonts w:ascii="Arial" w:eastAsia="Arial" w:hAnsi="Arial"/>
                <w:w w:val="99"/>
                <w:sz w:val="22"/>
              </w:rPr>
            </w:pPr>
            <w:r>
              <w:rPr>
                <w:rFonts w:ascii="Arial" w:eastAsia="Arial" w:hAnsi="Arial"/>
                <w:w w:val="99"/>
                <w:sz w:val="22"/>
              </w:rPr>
              <w:t xml:space="preserve">Endereço: </w:t>
            </w:r>
            <w:hyperlink r:id="rId62" w:history="1">
              <w:r>
                <w:rPr>
                  <w:rFonts w:ascii="Arial" w:eastAsia="Arial" w:hAnsi="Arial"/>
                  <w:w w:val="99"/>
                  <w:sz w:val="22"/>
                </w:rPr>
                <w:t>www.mcdonalds.com.br</w:t>
              </w:r>
            </w:hyperlink>
          </w:p>
        </w:tc>
      </w:tr>
      <w:tr w:rsidR="00FA0981" w:rsidTr="00C01A91">
        <w:trPr>
          <w:trHeight w:val="506"/>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Website  para  toda  a  rede.  Contém  informações  de</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cardápio,    novidades    de    produtos,    promoções,</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informação   nutricional   dos   produtos,   informações</w:t>
            </w:r>
          </w:p>
        </w:tc>
      </w:tr>
      <w:tr w:rsidR="00FA0981" w:rsidTr="00C01A91">
        <w:trPr>
          <w:trHeight w:val="339"/>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w w:val="99"/>
                <w:sz w:val="22"/>
              </w:rPr>
            </w:pPr>
            <w:r>
              <w:rPr>
                <w:rFonts w:ascii="Arial" w:eastAsia="Arial" w:hAnsi="Arial"/>
                <w:w w:val="99"/>
                <w:sz w:val="22"/>
              </w:rPr>
              <w:t>McDonald’s</w:t>
            </w: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institucionais e mapa do Google que automaticamente</w:t>
            </w:r>
          </w:p>
        </w:tc>
      </w:tr>
      <w:tr w:rsidR="00FA0981" w:rsidTr="00C01A91">
        <w:trPr>
          <w:trHeight w:val="245"/>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100" w:type="dxa"/>
            <w:tcBorders>
              <w:right w:val="single" w:sz="8" w:space="0" w:color="B6DDE8"/>
            </w:tcBorders>
            <w:shd w:val="clear" w:color="auto" w:fill="auto"/>
            <w:vAlign w:val="bottom"/>
          </w:tcPr>
          <w:p w:rsidR="00FA0981" w:rsidRDefault="00FA0981" w:rsidP="00C01A91">
            <w:pPr>
              <w:spacing w:line="245" w:lineRule="exact"/>
              <w:ind w:left="120"/>
              <w:rPr>
                <w:rFonts w:ascii="Arial" w:eastAsia="Arial" w:hAnsi="Arial"/>
                <w:sz w:val="22"/>
              </w:rPr>
            </w:pPr>
            <w:r>
              <w:rPr>
                <w:rFonts w:ascii="Arial" w:eastAsia="Arial" w:hAnsi="Arial"/>
                <w:sz w:val="22"/>
              </w:rPr>
              <w:t>traz a loja mais próxima da localização atual da pessoa</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e que também possui um sistema de busca. Porém,</w:t>
            </w:r>
          </w:p>
        </w:tc>
      </w:tr>
      <w:tr w:rsidR="00FA0981" w:rsidTr="00C01A91">
        <w:trPr>
          <w:trHeight w:val="291"/>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quando colocado “Louveira” ele direciona para a loja de</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Vinhedo.  O  contato  só  é  possível  através  de  um</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formulário.</w:t>
            </w:r>
          </w:p>
        </w:tc>
      </w:tr>
      <w:tr w:rsidR="00FA0981" w:rsidTr="00C01A91">
        <w:trPr>
          <w:trHeight w:val="43"/>
        </w:trPr>
        <w:tc>
          <w:tcPr>
            <w:tcW w:w="242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1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24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100" w:type="dxa"/>
            <w:tcBorders>
              <w:right w:val="single" w:sz="8" w:space="0" w:color="B6DDE8"/>
            </w:tcBorders>
            <w:shd w:val="clear" w:color="auto" w:fill="auto"/>
            <w:vAlign w:val="bottom"/>
          </w:tcPr>
          <w:p w:rsidR="00FA0981" w:rsidRDefault="00FA0981" w:rsidP="00C01A91">
            <w:pPr>
              <w:spacing w:line="239" w:lineRule="exact"/>
              <w:ind w:right="210"/>
              <w:jc w:val="center"/>
              <w:rPr>
                <w:rFonts w:ascii="Arial" w:eastAsia="Arial" w:hAnsi="Arial"/>
                <w:w w:val="99"/>
                <w:sz w:val="22"/>
              </w:rPr>
            </w:pPr>
            <w:r>
              <w:rPr>
                <w:rFonts w:ascii="Arial" w:eastAsia="Arial" w:hAnsi="Arial"/>
                <w:w w:val="99"/>
                <w:sz w:val="22"/>
              </w:rPr>
              <w:t xml:space="preserve">Endereço: </w:t>
            </w:r>
            <w:hyperlink r:id="rId63" w:history="1">
              <w:r>
                <w:rPr>
                  <w:rFonts w:ascii="Arial" w:eastAsia="Arial" w:hAnsi="Arial"/>
                  <w:w w:val="99"/>
                  <w:sz w:val="22"/>
                </w:rPr>
                <w:t>www.cidinhabolos.com.br</w:t>
              </w:r>
            </w:hyperlink>
          </w:p>
        </w:tc>
      </w:tr>
      <w:tr w:rsidR="00FA0981" w:rsidTr="00C01A91">
        <w:trPr>
          <w:trHeight w:val="552"/>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sz w:val="22"/>
              </w:rPr>
            </w:pPr>
            <w:r>
              <w:rPr>
                <w:rFonts w:ascii="Arial" w:eastAsia="Arial" w:hAnsi="Arial"/>
                <w:sz w:val="22"/>
              </w:rPr>
              <w:t>Cidinha Bolos</w:t>
            </w: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Contém    informações    de    produtos,    novidades,</w:t>
            </w:r>
          </w:p>
        </w:tc>
      </w:tr>
      <w:tr w:rsidR="00FA0981" w:rsidTr="00C01A91">
        <w:trPr>
          <w:trHeight w:val="245"/>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100" w:type="dxa"/>
            <w:tcBorders>
              <w:right w:val="single" w:sz="8" w:space="0" w:color="B6DDE8"/>
            </w:tcBorders>
            <w:shd w:val="clear" w:color="auto" w:fill="auto"/>
            <w:vAlign w:val="bottom"/>
          </w:tcPr>
          <w:p w:rsidR="00FA0981" w:rsidRDefault="00FA0981" w:rsidP="00C01A91">
            <w:pPr>
              <w:spacing w:line="245" w:lineRule="exact"/>
              <w:ind w:left="120"/>
              <w:rPr>
                <w:rFonts w:ascii="Arial" w:eastAsia="Arial" w:hAnsi="Arial"/>
                <w:sz w:val="22"/>
              </w:rPr>
            </w:pPr>
            <w:r>
              <w:rPr>
                <w:rFonts w:ascii="Arial" w:eastAsia="Arial" w:hAnsi="Arial"/>
                <w:sz w:val="22"/>
              </w:rPr>
              <w:t>funcionamento, fotos, depoimentos, história, mapa do</w:t>
            </w:r>
          </w:p>
        </w:tc>
      </w:tr>
      <w:tr w:rsidR="00FA0981" w:rsidTr="00C01A91">
        <w:trPr>
          <w:trHeight w:val="331"/>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Google para localização, telefone e e-mail para contato.</w:t>
            </w:r>
          </w:p>
        </w:tc>
      </w:tr>
      <w:tr w:rsidR="00FA0981" w:rsidTr="00C01A91">
        <w:trPr>
          <w:trHeight w:val="247"/>
        </w:trPr>
        <w:tc>
          <w:tcPr>
            <w:tcW w:w="2420" w:type="dxa"/>
            <w:tcBorders>
              <w:top w:val="single" w:sz="8" w:space="0" w:color="92CDDC"/>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100" w:type="dxa"/>
            <w:tcBorders>
              <w:top w:val="single" w:sz="8" w:space="0" w:color="92CDDC"/>
              <w:right w:val="single" w:sz="8" w:space="0" w:color="B6DDE8"/>
            </w:tcBorders>
            <w:shd w:val="clear" w:color="auto" w:fill="auto"/>
            <w:vAlign w:val="bottom"/>
          </w:tcPr>
          <w:p w:rsidR="00FA0981" w:rsidRDefault="00FA0981" w:rsidP="00C01A91">
            <w:pPr>
              <w:spacing w:line="247" w:lineRule="exact"/>
              <w:ind w:right="210"/>
              <w:jc w:val="center"/>
              <w:rPr>
                <w:rFonts w:ascii="Arial" w:eastAsia="Arial" w:hAnsi="Arial"/>
                <w:w w:val="99"/>
                <w:sz w:val="22"/>
              </w:rPr>
            </w:pPr>
            <w:r>
              <w:rPr>
                <w:rFonts w:ascii="Arial" w:eastAsia="Arial" w:hAnsi="Arial"/>
                <w:w w:val="99"/>
                <w:sz w:val="22"/>
              </w:rPr>
              <w:t xml:space="preserve">Endereço: </w:t>
            </w:r>
            <w:hyperlink r:id="rId64" w:history="1">
              <w:r>
                <w:rPr>
                  <w:rFonts w:ascii="Arial" w:eastAsia="Arial" w:hAnsi="Arial"/>
                  <w:w w:val="99"/>
                  <w:sz w:val="22"/>
                </w:rPr>
                <w:t>www.luflaan.com.br</w:t>
              </w:r>
            </w:hyperlink>
          </w:p>
        </w:tc>
      </w:tr>
      <w:tr w:rsidR="00FA0981" w:rsidTr="00C01A91">
        <w:trPr>
          <w:trHeight w:val="542"/>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w w:val="99"/>
                <w:sz w:val="22"/>
              </w:rPr>
            </w:pPr>
            <w:r>
              <w:rPr>
                <w:rFonts w:ascii="Arial" w:eastAsia="Arial" w:hAnsi="Arial"/>
                <w:w w:val="99"/>
                <w:sz w:val="22"/>
              </w:rPr>
              <w:t>Confeitaria</w:t>
            </w: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Contém  informações  sobre  a  história  da  confeitaria,</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w w:val="99"/>
                <w:sz w:val="22"/>
              </w:rPr>
            </w:pPr>
            <w:r>
              <w:rPr>
                <w:rFonts w:ascii="Arial" w:eastAsia="Arial" w:hAnsi="Arial"/>
                <w:w w:val="99"/>
                <w:sz w:val="22"/>
              </w:rPr>
              <w:t>Lufláan</w:t>
            </w: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cardápio de produtos sem o preço, mapa do Google</w:t>
            </w:r>
          </w:p>
        </w:tc>
      </w:tr>
      <w:tr w:rsidR="00FA0981" w:rsidTr="00C01A91">
        <w:trPr>
          <w:trHeight w:val="254"/>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para  localização,  endereço,  telefone  e  formulário  de</w:t>
            </w:r>
          </w:p>
        </w:tc>
      </w:tr>
      <w:tr w:rsidR="00FA0981" w:rsidTr="00C01A91">
        <w:trPr>
          <w:trHeight w:val="290"/>
        </w:trPr>
        <w:tc>
          <w:tcPr>
            <w:tcW w:w="24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00" w:type="dxa"/>
            <w:tcBorders>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contato.</w:t>
            </w:r>
          </w:p>
        </w:tc>
      </w:tr>
      <w:tr w:rsidR="00FA0981" w:rsidTr="00C01A91">
        <w:trPr>
          <w:trHeight w:val="41"/>
        </w:trPr>
        <w:tc>
          <w:tcPr>
            <w:tcW w:w="242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1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214"/>
        </w:trPr>
        <w:tc>
          <w:tcPr>
            <w:tcW w:w="24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6100" w:type="dxa"/>
            <w:shd w:val="clear" w:color="auto" w:fill="auto"/>
            <w:vAlign w:val="bottom"/>
          </w:tcPr>
          <w:p w:rsidR="00FA0981" w:rsidRDefault="00FA0981" w:rsidP="00C01A91">
            <w:pPr>
              <w:spacing w:line="214" w:lineRule="exact"/>
              <w:ind w:left="540"/>
              <w:rPr>
                <w:rFonts w:ascii="Arial" w:eastAsia="Arial" w:hAnsi="Arial"/>
              </w:rPr>
            </w:pPr>
            <w:r>
              <w:rPr>
                <w:rFonts w:ascii="Arial" w:eastAsia="Arial" w:hAnsi="Arial"/>
              </w:rPr>
              <w:t>Fonte: JK Turismo, 2015.</w:t>
            </w:r>
          </w:p>
        </w:tc>
      </w:tr>
    </w:tbl>
    <w:p w:rsidR="00FA0981" w:rsidRDefault="00FA0981" w:rsidP="00FA0981">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02272" behindDoc="1" locked="0" layoutInCell="0" allowOverlap="1" wp14:anchorId="755CA271" wp14:editId="7DD0C86D">
                <wp:simplePos x="0" y="0"/>
                <wp:positionH relativeFrom="column">
                  <wp:posOffset>-8255</wp:posOffset>
                </wp:positionH>
                <wp:positionV relativeFrom="paragraph">
                  <wp:posOffset>-1220470</wp:posOffset>
                </wp:positionV>
                <wp:extent cx="12065" cy="12700"/>
                <wp:effectExtent l="0" t="3175" r="0" b="3175"/>
                <wp:wrapNone/>
                <wp:docPr id="446" name="Retângulo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6DD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8AAD8" id="Retângulo 446" o:spid="_x0000_s1026" style="position:absolute;margin-left:-.65pt;margin-top:-96.1pt;width:.95pt;height: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" o:allowincell="f" fillcolor="#b6dde8" strokecolor="white"/>
            </w:pict>
          </mc:Fallback>
        </mc:AlternateContent>
      </w:r>
      <w:r>
        <w:rPr>
          <w:rFonts w:ascii="Arial" w:eastAsia="Arial" w:hAnsi="Arial"/>
          <w:noProof/>
        </w:rPr>
        <mc:AlternateContent>
          <mc:Choice Requires="wps">
            <w:drawing>
              <wp:anchor distT="0" distB="0" distL="114300" distR="114300" simplePos="0" relativeHeight="251703296" behindDoc="1" locked="0" layoutInCell="0" allowOverlap="1" wp14:anchorId="4DA5F5B5" wp14:editId="72D0012F">
                <wp:simplePos x="0" y="0"/>
                <wp:positionH relativeFrom="column">
                  <wp:posOffset>5389245</wp:posOffset>
                </wp:positionH>
                <wp:positionV relativeFrom="paragraph">
                  <wp:posOffset>-1220470</wp:posOffset>
                </wp:positionV>
                <wp:extent cx="12065" cy="12700"/>
                <wp:effectExtent l="4445" t="3175" r="2540" b="3175"/>
                <wp:wrapNone/>
                <wp:docPr id="445" name="Retâ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6DD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1C58E" id="Retângulo 445" o:spid="_x0000_s1026" style="position:absolute;margin-left:424.35pt;margin-top:-96.1pt;width:.95pt;height: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" o:allowincell="f" fillcolor="#b6dde8" strokecolor="white"/>
            </w:pict>
          </mc:Fallback>
        </mc:AlternateContent>
      </w:r>
    </w:p>
    <w:p w:rsidR="00FA0981" w:rsidRDefault="00FA0981" w:rsidP="00FA0981">
      <w:pPr>
        <w:spacing w:line="28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10" w:name="page994"/>
      <w:bookmarkEnd w:id="110"/>
    </w:p>
    <w:p w:rsidR="00FA0981" w:rsidRDefault="00FA0981" w:rsidP="00FA0981">
      <w:pPr>
        <w:spacing w:line="302" w:lineRule="exact"/>
        <w:rPr>
          <w:rFonts w:ascii="Times New Roman" w:eastAsia="Times New Roman" w:hAnsi="Times New Roman"/>
        </w:rPr>
      </w:pPr>
    </w:p>
    <w:p w:rsidR="00FA0981" w:rsidRDefault="00FA0981" w:rsidP="00FA0981">
      <w:pPr>
        <w:numPr>
          <w:ilvl w:val="0"/>
          <w:numId w:val="2"/>
        </w:numPr>
        <w:tabs>
          <w:tab w:val="left" w:pos="700"/>
        </w:tabs>
        <w:spacing w:line="239" w:lineRule="auto"/>
        <w:ind w:left="700" w:hanging="700"/>
        <w:jc w:val="both"/>
        <w:rPr>
          <w:rFonts w:ascii="Arial" w:eastAsia="Arial" w:hAnsi="Arial"/>
          <w:sz w:val="26"/>
        </w:rPr>
      </w:pPr>
      <w:r>
        <w:rPr>
          <w:rFonts w:ascii="Arial" w:eastAsia="Arial" w:hAnsi="Arial"/>
          <w:sz w:val="26"/>
        </w:rPr>
        <w:t>Redes Sociais e Canais Virtuais de Comunicação</w:t>
      </w:r>
    </w:p>
    <w:p w:rsidR="00FA0981" w:rsidRDefault="00FA0981" w:rsidP="00FA0981">
      <w:pPr>
        <w:spacing w:line="9" w:lineRule="exact"/>
        <w:rPr>
          <w:rFonts w:ascii="Times New Roman" w:eastAsia="Times New Roman" w:hAnsi="Times New Roman"/>
        </w:rPr>
      </w:pPr>
    </w:p>
    <w:tbl>
      <w:tblPr>
        <w:tblW w:w="0" w:type="auto"/>
        <w:tblInd w:w="310" w:type="dxa"/>
        <w:tblLayout w:type="fixed"/>
        <w:tblCellMar>
          <w:left w:w="0" w:type="dxa"/>
          <w:right w:w="0" w:type="dxa"/>
        </w:tblCellMar>
        <w:tblLook w:val="0000" w:firstRow="0" w:lastRow="0" w:firstColumn="0" w:lastColumn="0" w:noHBand="0" w:noVBand="0"/>
      </w:tblPr>
      <w:tblGrid>
        <w:gridCol w:w="2100"/>
        <w:gridCol w:w="560"/>
        <w:gridCol w:w="500"/>
        <w:gridCol w:w="1160"/>
        <w:gridCol w:w="480"/>
        <w:gridCol w:w="340"/>
        <w:gridCol w:w="860"/>
        <w:gridCol w:w="820"/>
        <w:gridCol w:w="1860"/>
      </w:tblGrid>
      <w:tr w:rsidR="00FA0981" w:rsidTr="00C01A91">
        <w:trPr>
          <w:trHeight w:val="260"/>
        </w:trPr>
        <w:tc>
          <w:tcPr>
            <w:tcW w:w="210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560" w:type="dxa"/>
            <w:tcBorders>
              <w:top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500" w:type="dxa"/>
            <w:tcBorders>
              <w:top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160" w:type="dxa"/>
            <w:tcBorders>
              <w:top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680" w:type="dxa"/>
            <w:gridSpan w:val="3"/>
            <w:tcBorders>
              <w:top w:val="single" w:sz="8" w:space="0" w:color="B6DDE8"/>
            </w:tcBorders>
            <w:shd w:val="clear" w:color="auto" w:fill="auto"/>
            <w:vAlign w:val="bottom"/>
          </w:tcPr>
          <w:p w:rsidR="00FA0981" w:rsidRDefault="00FA0981" w:rsidP="00C01A91">
            <w:pPr>
              <w:spacing w:line="252" w:lineRule="exact"/>
              <w:ind w:left="50"/>
              <w:jc w:val="center"/>
              <w:rPr>
                <w:rFonts w:ascii="Arial" w:eastAsia="Arial" w:hAnsi="Arial"/>
                <w:w w:val="99"/>
                <w:sz w:val="22"/>
              </w:rPr>
            </w:pPr>
            <w:r>
              <w:rPr>
                <w:rFonts w:ascii="Arial" w:eastAsia="Arial" w:hAnsi="Arial"/>
                <w:w w:val="99"/>
                <w:sz w:val="22"/>
              </w:rPr>
              <w:t>Endereço:</w:t>
            </w:r>
          </w:p>
        </w:tc>
        <w:tc>
          <w:tcPr>
            <w:tcW w:w="820" w:type="dxa"/>
            <w:tcBorders>
              <w:top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860" w:type="dxa"/>
            <w:tcBorders>
              <w:top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020" w:type="dxa"/>
            <w:gridSpan w:val="7"/>
            <w:tcBorders>
              <w:right w:val="single" w:sz="8" w:space="0" w:color="B6DDE8"/>
            </w:tcBorders>
            <w:shd w:val="clear" w:color="auto" w:fill="auto"/>
            <w:vAlign w:val="bottom"/>
          </w:tcPr>
          <w:p w:rsidR="00FA0981" w:rsidRDefault="00FA0981" w:rsidP="00C01A91">
            <w:pPr>
              <w:spacing w:line="252" w:lineRule="exact"/>
              <w:ind w:right="750"/>
              <w:jc w:val="center"/>
              <w:rPr>
                <w:rFonts w:ascii="Arial" w:eastAsia="Arial" w:hAnsi="Arial"/>
                <w:sz w:val="22"/>
              </w:rPr>
            </w:pPr>
            <w:hyperlink r:id="rId65" w:history="1">
              <w:r>
                <w:rPr>
                  <w:rFonts w:ascii="Arial" w:eastAsia="Arial" w:hAnsi="Arial"/>
                  <w:sz w:val="22"/>
                </w:rPr>
                <w:t>https://www.facebook.com/redefrangoassado?fref=ts</w:t>
              </w:r>
            </w:hyperlink>
          </w:p>
        </w:tc>
      </w:tr>
      <w:tr w:rsidR="00FA0981" w:rsidTr="00C01A91">
        <w:trPr>
          <w:trHeight w:val="583"/>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74"/>
              <w:jc w:val="center"/>
              <w:rPr>
                <w:rFonts w:ascii="Arial" w:eastAsia="Arial" w:hAnsi="Arial"/>
                <w:sz w:val="22"/>
              </w:rPr>
            </w:pPr>
            <w:r>
              <w:rPr>
                <w:rFonts w:ascii="Arial" w:eastAsia="Arial" w:hAnsi="Arial"/>
                <w:sz w:val="22"/>
              </w:rPr>
              <w:t>Frango</w:t>
            </w:r>
          </w:p>
        </w:tc>
        <w:tc>
          <w:tcPr>
            <w:tcW w:w="560" w:type="dxa"/>
            <w:shd w:val="clear" w:color="auto" w:fill="auto"/>
            <w:vAlign w:val="bottom"/>
          </w:tcPr>
          <w:p w:rsidR="00FA0981" w:rsidRDefault="00FA0981" w:rsidP="00C01A91">
            <w:pPr>
              <w:spacing w:line="252" w:lineRule="exact"/>
              <w:ind w:left="160"/>
              <w:rPr>
                <w:rFonts w:ascii="Arial" w:eastAsia="Arial" w:hAnsi="Arial"/>
                <w:w w:val="97"/>
                <w:sz w:val="22"/>
              </w:rPr>
            </w:pPr>
            <w:r>
              <w:rPr>
                <w:rFonts w:ascii="Arial" w:eastAsia="Arial" w:hAnsi="Arial"/>
                <w:w w:val="97"/>
                <w:sz w:val="22"/>
              </w:rPr>
              <w:t>Uso</w:t>
            </w:r>
          </w:p>
        </w:tc>
        <w:tc>
          <w:tcPr>
            <w:tcW w:w="500" w:type="dxa"/>
            <w:shd w:val="clear" w:color="auto" w:fill="auto"/>
            <w:vAlign w:val="bottom"/>
          </w:tcPr>
          <w:p w:rsidR="00FA0981" w:rsidRDefault="00FA0981" w:rsidP="00C01A91">
            <w:pPr>
              <w:spacing w:line="252" w:lineRule="exact"/>
              <w:ind w:left="200"/>
              <w:rPr>
                <w:rFonts w:ascii="Arial" w:eastAsia="Arial" w:hAnsi="Arial"/>
                <w:sz w:val="22"/>
              </w:rPr>
            </w:pPr>
            <w:r>
              <w:rPr>
                <w:rFonts w:ascii="Arial" w:eastAsia="Arial" w:hAnsi="Arial"/>
                <w:sz w:val="22"/>
              </w:rPr>
              <w:t>do</w:t>
            </w:r>
          </w:p>
        </w:tc>
        <w:tc>
          <w:tcPr>
            <w:tcW w:w="1160" w:type="dxa"/>
            <w:shd w:val="clear" w:color="auto" w:fill="auto"/>
            <w:vAlign w:val="bottom"/>
          </w:tcPr>
          <w:p w:rsidR="00FA0981" w:rsidRDefault="00FA0981" w:rsidP="00C01A91">
            <w:pPr>
              <w:spacing w:line="252" w:lineRule="exact"/>
              <w:jc w:val="right"/>
              <w:rPr>
                <w:rFonts w:ascii="Arial" w:eastAsia="Arial" w:hAnsi="Arial"/>
                <w:sz w:val="22"/>
              </w:rPr>
            </w:pPr>
            <w:r>
              <w:rPr>
                <w:rFonts w:ascii="Arial" w:eastAsia="Arial" w:hAnsi="Arial"/>
                <w:sz w:val="22"/>
              </w:rPr>
              <w:t>Facebook</w:t>
            </w:r>
          </w:p>
        </w:tc>
        <w:tc>
          <w:tcPr>
            <w:tcW w:w="480" w:type="dxa"/>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e</w:t>
            </w:r>
          </w:p>
        </w:tc>
        <w:tc>
          <w:tcPr>
            <w:tcW w:w="340" w:type="dxa"/>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do</w:t>
            </w:r>
          </w:p>
        </w:tc>
        <w:tc>
          <w:tcPr>
            <w:tcW w:w="860" w:type="dxa"/>
            <w:shd w:val="clear" w:color="auto" w:fill="auto"/>
            <w:vAlign w:val="bottom"/>
          </w:tcPr>
          <w:p w:rsidR="00FA0981" w:rsidRDefault="00FA0981" w:rsidP="00C01A91">
            <w:pPr>
              <w:spacing w:line="252" w:lineRule="exact"/>
              <w:ind w:left="180"/>
              <w:rPr>
                <w:rFonts w:ascii="Arial" w:eastAsia="Arial" w:hAnsi="Arial"/>
                <w:w w:val="99"/>
                <w:sz w:val="22"/>
              </w:rPr>
            </w:pPr>
            <w:r>
              <w:rPr>
                <w:rFonts w:ascii="Arial" w:eastAsia="Arial" w:hAnsi="Arial"/>
                <w:w w:val="99"/>
                <w:sz w:val="22"/>
              </w:rPr>
              <w:t>Twitter</w:t>
            </w:r>
          </w:p>
        </w:tc>
        <w:tc>
          <w:tcPr>
            <w:tcW w:w="820" w:type="dxa"/>
            <w:shd w:val="clear" w:color="auto" w:fill="auto"/>
            <w:vAlign w:val="bottom"/>
          </w:tcPr>
          <w:p w:rsidR="00FA0981" w:rsidRDefault="00FA0981" w:rsidP="00C01A91">
            <w:pPr>
              <w:spacing w:line="252" w:lineRule="exact"/>
              <w:jc w:val="center"/>
              <w:rPr>
                <w:rFonts w:ascii="Arial" w:eastAsia="Arial" w:hAnsi="Arial"/>
                <w:w w:val="96"/>
                <w:sz w:val="22"/>
              </w:rPr>
            </w:pPr>
            <w:r>
              <w:rPr>
                <w:rFonts w:ascii="Arial" w:eastAsia="Arial" w:hAnsi="Arial"/>
                <w:w w:val="96"/>
                <w:sz w:val="22"/>
              </w:rPr>
              <w:t>com</w:t>
            </w:r>
          </w:p>
        </w:tc>
        <w:tc>
          <w:tcPr>
            <w:tcW w:w="1860" w:type="dxa"/>
            <w:tcBorders>
              <w:right w:val="single" w:sz="8" w:space="0" w:color="B6DDE8"/>
            </w:tcBorders>
            <w:shd w:val="clear" w:color="auto" w:fill="auto"/>
            <w:vAlign w:val="bottom"/>
          </w:tcPr>
          <w:p w:rsidR="00FA0981" w:rsidRDefault="00FA0981" w:rsidP="00C01A91">
            <w:pPr>
              <w:spacing w:line="252" w:lineRule="exact"/>
              <w:ind w:right="350"/>
              <w:jc w:val="right"/>
              <w:rPr>
                <w:rFonts w:ascii="Arial" w:eastAsia="Arial" w:hAnsi="Arial"/>
                <w:sz w:val="22"/>
              </w:rPr>
            </w:pPr>
            <w:r>
              <w:rPr>
                <w:rFonts w:ascii="Arial" w:eastAsia="Arial" w:hAnsi="Arial"/>
                <w:sz w:val="22"/>
              </w:rPr>
              <w:t>finalidade  de</w:t>
            </w:r>
          </w:p>
        </w:tc>
      </w:tr>
      <w:tr w:rsidR="00FA0981" w:rsidTr="00C01A91">
        <w:trPr>
          <w:trHeight w:val="130"/>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580" w:type="dxa"/>
            <w:gridSpan w:val="8"/>
            <w:vMerge w:val="restart"/>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informações, promoção de produtos e fotos do Equipamento.</w:t>
            </w:r>
          </w:p>
        </w:tc>
      </w:tr>
      <w:tr w:rsidR="00FA0981" w:rsidTr="00C01A91">
        <w:trPr>
          <w:trHeight w:val="252"/>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74"/>
              <w:jc w:val="center"/>
              <w:rPr>
                <w:rFonts w:ascii="Arial" w:eastAsia="Arial" w:hAnsi="Arial"/>
                <w:sz w:val="22"/>
              </w:rPr>
            </w:pPr>
            <w:r>
              <w:rPr>
                <w:rFonts w:ascii="Arial" w:eastAsia="Arial" w:hAnsi="Arial"/>
                <w:sz w:val="22"/>
              </w:rPr>
              <w:t>Assado</w:t>
            </w:r>
          </w:p>
        </w:tc>
        <w:tc>
          <w:tcPr>
            <w:tcW w:w="6580" w:type="dxa"/>
            <w:gridSpan w:val="8"/>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91"/>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6580" w:type="dxa"/>
            <w:gridSpan w:val="8"/>
            <w:vMerge w:val="restart"/>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O último encontra-se desatualizado e o primeiro é bastante</w:t>
            </w:r>
          </w:p>
        </w:tc>
      </w:tr>
      <w:tr w:rsidR="00FA0981" w:rsidTr="00C01A91">
        <w:trPr>
          <w:trHeight w:val="199"/>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6580" w:type="dxa"/>
            <w:gridSpan w:val="8"/>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7"/>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8"/>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ativo e interativo. No dia 30 de Outubro de 2015 contava</w:t>
            </w:r>
          </w:p>
        </w:tc>
      </w:tr>
      <w:tr w:rsidR="00FA0981" w:rsidTr="00C01A91">
        <w:trPr>
          <w:trHeight w:val="342"/>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700" w:type="dxa"/>
            <w:gridSpan w:val="4"/>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com 433 mil seguidores.</w:t>
            </w: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50"/>
        </w:trPr>
        <w:tc>
          <w:tcPr>
            <w:tcW w:w="2100" w:type="dxa"/>
            <w:tcBorders>
              <w:top w:val="single" w:sz="8" w:space="0" w:color="92CDDC"/>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60" w:type="dxa"/>
            <w:tcBorders>
              <w:top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00" w:type="dxa"/>
            <w:tcBorders>
              <w:top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160" w:type="dxa"/>
            <w:tcBorders>
              <w:top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680" w:type="dxa"/>
            <w:gridSpan w:val="3"/>
            <w:tcBorders>
              <w:top w:val="single" w:sz="8" w:space="0" w:color="92CDDC"/>
            </w:tcBorders>
            <w:shd w:val="clear" w:color="auto" w:fill="auto"/>
            <w:vAlign w:val="bottom"/>
          </w:tcPr>
          <w:p w:rsidR="00FA0981" w:rsidRDefault="00FA0981" w:rsidP="00C01A91">
            <w:pPr>
              <w:spacing w:line="250" w:lineRule="exact"/>
              <w:ind w:left="50"/>
              <w:jc w:val="center"/>
              <w:rPr>
                <w:rFonts w:ascii="Arial" w:eastAsia="Arial" w:hAnsi="Arial"/>
                <w:w w:val="99"/>
                <w:sz w:val="22"/>
              </w:rPr>
            </w:pPr>
            <w:r>
              <w:rPr>
                <w:rFonts w:ascii="Arial" w:eastAsia="Arial" w:hAnsi="Arial"/>
                <w:w w:val="99"/>
                <w:sz w:val="22"/>
              </w:rPr>
              <w:t>Endereço:</w:t>
            </w:r>
          </w:p>
        </w:tc>
        <w:tc>
          <w:tcPr>
            <w:tcW w:w="820" w:type="dxa"/>
            <w:tcBorders>
              <w:top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860" w:type="dxa"/>
            <w:tcBorders>
              <w:top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020" w:type="dxa"/>
            <w:gridSpan w:val="7"/>
            <w:tcBorders>
              <w:right w:val="single" w:sz="8" w:space="0" w:color="B6DDE8"/>
            </w:tcBorders>
            <w:shd w:val="clear" w:color="auto" w:fill="auto"/>
            <w:vAlign w:val="bottom"/>
          </w:tcPr>
          <w:p w:rsidR="00FA0981" w:rsidRDefault="00FA0981" w:rsidP="00C01A91">
            <w:pPr>
              <w:spacing w:line="252" w:lineRule="exact"/>
              <w:ind w:right="750"/>
              <w:jc w:val="center"/>
              <w:rPr>
                <w:rFonts w:ascii="Arial" w:eastAsia="Arial" w:hAnsi="Arial"/>
                <w:sz w:val="22"/>
              </w:rPr>
            </w:pPr>
            <w:hyperlink r:id="rId66" w:history="1">
              <w:r>
                <w:rPr>
                  <w:rFonts w:ascii="Arial" w:eastAsia="Arial" w:hAnsi="Arial"/>
                  <w:sz w:val="22"/>
                </w:rPr>
                <w:t>https://www.facebook.com/pururucaslouveira?fref=ts</w:t>
              </w:r>
            </w:hyperlink>
          </w:p>
        </w:tc>
      </w:tr>
      <w:tr w:rsidR="00FA0981" w:rsidTr="00C01A91">
        <w:trPr>
          <w:trHeight w:val="589"/>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8"/>
            <w:tcBorders>
              <w:right w:val="single" w:sz="8" w:space="0" w:color="B6DDE8"/>
            </w:tcBorders>
            <w:shd w:val="clear" w:color="auto" w:fill="auto"/>
            <w:vAlign w:val="bottom"/>
          </w:tcPr>
          <w:p w:rsidR="00FA0981" w:rsidRDefault="00FA0981" w:rsidP="00C01A91">
            <w:pPr>
              <w:spacing w:line="252" w:lineRule="exact"/>
              <w:ind w:right="130"/>
              <w:jc w:val="center"/>
              <w:rPr>
                <w:rFonts w:ascii="Arial" w:eastAsia="Arial" w:hAnsi="Arial"/>
                <w:sz w:val="22"/>
              </w:rPr>
            </w:pPr>
            <w:r>
              <w:rPr>
                <w:rFonts w:ascii="Arial" w:eastAsia="Arial" w:hAnsi="Arial"/>
                <w:sz w:val="22"/>
              </w:rPr>
              <w:t>perfil do Facebook e é utilizado para fins de informações,</w:t>
            </w:r>
          </w:p>
        </w:tc>
      </w:tr>
      <w:tr w:rsidR="00FA0981" w:rsidTr="00C01A91">
        <w:trPr>
          <w:trHeight w:val="29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252" w:lineRule="exact"/>
              <w:ind w:right="154"/>
              <w:jc w:val="center"/>
              <w:rPr>
                <w:rFonts w:ascii="Arial" w:eastAsia="Arial" w:hAnsi="Arial"/>
                <w:w w:val="99"/>
                <w:sz w:val="22"/>
              </w:rPr>
            </w:pPr>
            <w:r>
              <w:rPr>
                <w:rFonts w:ascii="Arial" w:eastAsia="Arial" w:hAnsi="Arial"/>
                <w:w w:val="99"/>
                <w:sz w:val="22"/>
              </w:rPr>
              <w:t>Pururucas</w:t>
            </w:r>
          </w:p>
        </w:tc>
        <w:tc>
          <w:tcPr>
            <w:tcW w:w="6580" w:type="dxa"/>
            <w:gridSpan w:val="8"/>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promoção de produtos e fotos do Equipamento. Além disso,</w:t>
            </w: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8"/>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frequentemente são postadas avaliações e fotos de pessoas</w:t>
            </w: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8"/>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que frequentaram o local. No dia 30 de Outubro de  2015</w:t>
            </w: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040" w:type="dxa"/>
            <w:gridSpan w:val="5"/>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contava com 7.022 amigos.</w:t>
            </w: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3"/>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580" w:type="dxa"/>
            <w:gridSpan w:val="8"/>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24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580" w:type="dxa"/>
            <w:gridSpan w:val="8"/>
            <w:tcBorders>
              <w:right w:val="single" w:sz="8" w:space="0" w:color="B6DDE8"/>
            </w:tcBorders>
            <w:shd w:val="clear" w:color="auto" w:fill="auto"/>
            <w:vAlign w:val="bottom"/>
          </w:tcPr>
          <w:p w:rsidR="00FA0981" w:rsidRDefault="00FA0981" w:rsidP="00C01A91">
            <w:pPr>
              <w:spacing w:line="239" w:lineRule="exact"/>
              <w:ind w:right="190"/>
              <w:jc w:val="center"/>
              <w:rPr>
                <w:rFonts w:ascii="Arial" w:eastAsia="Arial" w:hAnsi="Arial"/>
                <w:w w:val="99"/>
                <w:sz w:val="22"/>
              </w:rPr>
            </w:pPr>
            <w:r>
              <w:rPr>
                <w:rFonts w:ascii="Arial" w:eastAsia="Arial" w:hAnsi="Arial"/>
                <w:w w:val="99"/>
                <w:sz w:val="22"/>
              </w:rPr>
              <w:t xml:space="preserve">Endereço: </w:t>
            </w:r>
            <w:hyperlink r:id="rId67" w:history="1">
              <w:r>
                <w:rPr>
                  <w:rFonts w:ascii="Arial" w:eastAsia="Arial" w:hAnsi="Arial"/>
                  <w:w w:val="99"/>
                  <w:sz w:val="22"/>
                </w:rPr>
                <w:t>www.facebook.com/pedus.pizzaria?ref=ts&amp;fref=ts</w:t>
              </w:r>
            </w:hyperlink>
          </w:p>
        </w:tc>
      </w:tr>
      <w:tr w:rsidR="00FA0981" w:rsidTr="00C01A91">
        <w:trPr>
          <w:trHeight w:val="58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8"/>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Uso do Facebook a fim de divulgar informações, promoções,</w:t>
            </w:r>
          </w:p>
        </w:tc>
      </w:tr>
      <w:tr w:rsidR="00FA0981" w:rsidTr="00C01A91">
        <w:trPr>
          <w:trHeight w:val="31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ind w:right="174"/>
              <w:jc w:val="center"/>
              <w:rPr>
                <w:rFonts w:ascii="Arial" w:eastAsia="Arial" w:hAnsi="Arial"/>
                <w:w w:val="99"/>
                <w:sz w:val="22"/>
              </w:rPr>
            </w:pPr>
            <w:r>
              <w:rPr>
                <w:rFonts w:ascii="Arial" w:eastAsia="Arial" w:hAnsi="Arial"/>
                <w:w w:val="99"/>
                <w:sz w:val="22"/>
              </w:rPr>
              <w:t>Pedus</w:t>
            </w:r>
          </w:p>
        </w:tc>
        <w:tc>
          <w:tcPr>
            <w:tcW w:w="6580" w:type="dxa"/>
            <w:gridSpan w:val="8"/>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eventos e fotos do Equipamento. A foto do perfil faz alusão</w:t>
            </w:r>
          </w:p>
        </w:tc>
      </w:tr>
      <w:tr w:rsidR="00FA0981" w:rsidTr="00C01A91">
        <w:trPr>
          <w:trHeight w:val="271"/>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6580" w:type="dxa"/>
            <w:gridSpan w:val="8"/>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ao prêmio que ganharam em 2014 por ser a empresa de sua</w:t>
            </w:r>
          </w:p>
        </w:tc>
      </w:tr>
      <w:tr w:rsidR="00FA0981" w:rsidTr="00C01A91">
        <w:trPr>
          <w:trHeight w:val="29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8"/>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atividade  mais  lembrada  da  região.  No  dia  30  de</w:t>
            </w: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720" w:type="dxa"/>
            <w:gridSpan w:val="7"/>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Outubro de 2015 contava com 1.732 amigos.</w:t>
            </w:r>
          </w:p>
        </w:tc>
        <w:tc>
          <w:tcPr>
            <w:tcW w:w="1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0"/>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580" w:type="dxa"/>
            <w:gridSpan w:val="8"/>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24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580" w:type="dxa"/>
            <w:gridSpan w:val="8"/>
            <w:tcBorders>
              <w:right w:val="single" w:sz="8" w:space="0" w:color="B6DDE8"/>
            </w:tcBorders>
            <w:shd w:val="clear" w:color="auto" w:fill="auto"/>
            <w:vAlign w:val="bottom"/>
          </w:tcPr>
          <w:p w:rsidR="00FA0981" w:rsidRDefault="00FA0981" w:rsidP="00C01A91">
            <w:pPr>
              <w:spacing w:line="239" w:lineRule="exact"/>
              <w:ind w:right="190"/>
              <w:jc w:val="center"/>
              <w:rPr>
                <w:rFonts w:ascii="Arial" w:eastAsia="Arial" w:hAnsi="Arial"/>
                <w:sz w:val="22"/>
              </w:rPr>
            </w:pPr>
            <w:hyperlink r:id="rId68" w:history="1">
              <w:r>
                <w:rPr>
                  <w:rFonts w:ascii="Arial" w:eastAsia="Arial" w:hAnsi="Arial"/>
                  <w:sz w:val="22"/>
                </w:rPr>
                <w:t>www.facebook.com/profile.php?id=100008363894552&amp;</w:t>
              </w:r>
            </w:hyperlink>
          </w:p>
        </w:tc>
      </w:tr>
      <w:tr w:rsidR="00FA0981" w:rsidTr="00C01A91">
        <w:trPr>
          <w:trHeight w:val="291"/>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0" w:type="dxa"/>
            <w:gridSpan w:val="2"/>
            <w:shd w:val="clear" w:color="auto" w:fill="auto"/>
            <w:vAlign w:val="bottom"/>
          </w:tcPr>
          <w:p w:rsidR="00FA0981" w:rsidRDefault="00FA0981" w:rsidP="00C01A91">
            <w:pPr>
              <w:spacing w:line="0" w:lineRule="atLeast"/>
              <w:ind w:right="190"/>
              <w:jc w:val="center"/>
              <w:rPr>
                <w:rFonts w:ascii="Arial" w:eastAsia="Arial" w:hAnsi="Arial"/>
                <w:sz w:val="22"/>
              </w:rPr>
            </w:pPr>
            <w:r>
              <w:rPr>
                <w:rFonts w:ascii="Arial" w:eastAsia="Arial" w:hAnsi="Arial"/>
                <w:sz w:val="22"/>
              </w:rPr>
              <w:t>fref=ts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74"/>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229" w:lineRule="exact"/>
              <w:ind w:right="214"/>
              <w:jc w:val="center"/>
              <w:rPr>
                <w:rFonts w:ascii="Arial" w:eastAsia="Arial" w:hAnsi="Arial"/>
                <w:w w:val="99"/>
              </w:rPr>
            </w:pPr>
            <w:r>
              <w:rPr>
                <w:rFonts w:ascii="Arial" w:eastAsia="Arial" w:hAnsi="Arial"/>
                <w:w w:val="99"/>
              </w:rPr>
              <w:t>Estação Louveira</w:t>
            </w:r>
          </w:p>
        </w:tc>
        <w:tc>
          <w:tcPr>
            <w:tcW w:w="560" w:type="dxa"/>
            <w:vMerge w:val="restart"/>
            <w:shd w:val="clear" w:color="auto" w:fill="auto"/>
            <w:vAlign w:val="bottom"/>
          </w:tcPr>
          <w:p w:rsidR="00FA0981" w:rsidRDefault="00FA0981" w:rsidP="00C01A91">
            <w:pPr>
              <w:spacing w:line="0" w:lineRule="atLeast"/>
              <w:ind w:left="160"/>
              <w:rPr>
                <w:rFonts w:ascii="Arial" w:eastAsia="Arial" w:hAnsi="Arial"/>
                <w:w w:val="97"/>
                <w:sz w:val="22"/>
              </w:rPr>
            </w:pPr>
            <w:r>
              <w:rPr>
                <w:rFonts w:ascii="Arial" w:eastAsia="Arial" w:hAnsi="Arial"/>
                <w:w w:val="97"/>
                <w:sz w:val="22"/>
              </w:rPr>
              <w:t>Uso</w:t>
            </w:r>
          </w:p>
        </w:tc>
        <w:tc>
          <w:tcPr>
            <w:tcW w:w="500" w:type="dxa"/>
            <w:vMerge w:val="restart"/>
            <w:shd w:val="clear" w:color="auto" w:fill="auto"/>
            <w:vAlign w:val="bottom"/>
          </w:tcPr>
          <w:p w:rsidR="00FA0981" w:rsidRDefault="00FA0981" w:rsidP="00C01A91">
            <w:pPr>
              <w:spacing w:line="0" w:lineRule="atLeast"/>
              <w:ind w:left="140"/>
              <w:rPr>
                <w:rFonts w:ascii="Arial" w:eastAsia="Arial" w:hAnsi="Arial"/>
                <w:sz w:val="22"/>
              </w:rPr>
            </w:pPr>
            <w:r>
              <w:rPr>
                <w:rFonts w:ascii="Arial" w:eastAsia="Arial" w:hAnsi="Arial"/>
                <w:sz w:val="22"/>
              </w:rPr>
              <w:t>do</w:t>
            </w:r>
          </w:p>
        </w:tc>
        <w:tc>
          <w:tcPr>
            <w:tcW w:w="1160" w:type="dxa"/>
            <w:vMerge w:val="restart"/>
            <w:shd w:val="clear" w:color="auto" w:fill="auto"/>
            <w:vAlign w:val="bottom"/>
          </w:tcPr>
          <w:p w:rsidR="00FA0981" w:rsidRDefault="00FA0981" w:rsidP="00C01A91">
            <w:pPr>
              <w:spacing w:line="0" w:lineRule="atLeast"/>
              <w:ind w:right="30"/>
              <w:jc w:val="right"/>
              <w:rPr>
                <w:rFonts w:ascii="Arial" w:eastAsia="Arial" w:hAnsi="Arial"/>
                <w:sz w:val="22"/>
              </w:rPr>
            </w:pPr>
            <w:r>
              <w:rPr>
                <w:rFonts w:ascii="Arial" w:eastAsia="Arial" w:hAnsi="Arial"/>
                <w:sz w:val="22"/>
              </w:rPr>
              <w:t>Facebook</w:t>
            </w:r>
          </w:p>
        </w:tc>
        <w:tc>
          <w:tcPr>
            <w:tcW w:w="480" w:type="dxa"/>
            <w:vMerge w:val="restart"/>
            <w:shd w:val="clear" w:color="auto" w:fill="auto"/>
            <w:vAlign w:val="bottom"/>
          </w:tcPr>
          <w:p w:rsidR="00FA0981" w:rsidRDefault="00FA0981" w:rsidP="00C01A91">
            <w:pPr>
              <w:spacing w:line="0" w:lineRule="atLeast"/>
              <w:ind w:left="20"/>
              <w:rPr>
                <w:rFonts w:ascii="Arial" w:eastAsia="Arial" w:hAnsi="Arial"/>
                <w:sz w:val="22"/>
              </w:rPr>
            </w:pPr>
            <w:r>
              <w:rPr>
                <w:rFonts w:ascii="Arial" w:eastAsia="Arial" w:hAnsi="Arial"/>
                <w:sz w:val="22"/>
              </w:rPr>
              <w:t>com</w:t>
            </w:r>
          </w:p>
        </w:tc>
        <w:tc>
          <w:tcPr>
            <w:tcW w:w="340" w:type="dxa"/>
            <w:vMerge w:val="restart"/>
            <w:shd w:val="clear" w:color="auto" w:fill="auto"/>
            <w:vAlign w:val="bottom"/>
          </w:tcPr>
          <w:p w:rsidR="00FA0981" w:rsidRDefault="00FA0981" w:rsidP="00C01A91">
            <w:pPr>
              <w:spacing w:line="0" w:lineRule="atLeast"/>
              <w:jc w:val="center"/>
              <w:rPr>
                <w:rFonts w:ascii="Arial" w:eastAsia="Arial" w:hAnsi="Arial"/>
                <w:w w:val="97"/>
                <w:sz w:val="22"/>
              </w:rPr>
            </w:pPr>
            <w:r>
              <w:rPr>
                <w:rFonts w:ascii="Arial" w:eastAsia="Arial" w:hAnsi="Arial"/>
                <w:w w:val="97"/>
                <w:sz w:val="22"/>
              </w:rPr>
              <w:t>a</w:t>
            </w:r>
          </w:p>
        </w:tc>
        <w:tc>
          <w:tcPr>
            <w:tcW w:w="860" w:type="dxa"/>
            <w:vMerge w:val="restart"/>
            <w:shd w:val="clear" w:color="auto" w:fill="auto"/>
            <w:vAlign w:val="bottom"/>
          </w:tcPr>
          <w:p w:rsidR="00FA0981" w:rsidRDefault="00FA0981" w:rsidP="00C01A91">
            <w:pPr>
              <w:spacing w:line="0" w:lineRule="atLeast"/>
              <w:ind w:left="40"/>
              <w:rPr>
                <w:rFonts w:ascii="Arial" w:eastAsia="Arial" w:hAnsi="Arial"/>
                <w:sz w:val="22"/>
              </w:rPr>
            </w:pPr>
            <w:r>
              <w:rPr>
                <w:rFonts w:ascii="Arial" w:eastAsia="Arial" w:hAnsi="Arial"/>
                <w:sz w:val="22"/>
              </w:rPr>
              <w:t>fim  de</w:t>
            </w:r>
          </w:p>
        </w:tc>
        <w:tc>
          <w:tcPr>
            <w:tcW w:w="82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divulgar</w:t>
            </w:r>
          </w:p>
        </w:tc>
        <w:tc>
          <w:tcPr>
            <w:tcW w:w="1860" w:type="dxa"/>
            <w:vMerge w:val="restart"/>
            <w:tcBorders>
              <w:right w:val="single" w:sz="8" w:space="0" w:color="B6DDE8"/>
            </w:tcBorders>
            <w:shd w:val="clear" w:color="auto" w:fill="auto"/>
            <w:vAlign w:val="bottom"/>
          </w:tcPr>
          <w:p w:rsidR="00FA0981" w:rsidRDefault="00FA0981" w:rsidP="00C01A91">
            <w:pPr>
              <w:spacing w:line="0" w:lineRule="atLeast"/>
              <w:ind w:right="350"/>
              <w:jc w:val="right"/>
              <w:rPr>
                <w:rFonts w:ascii="Arial" w:eastAsia="Arial" w:hAnsi="Arial"/>
                <w:sz w:val="22"/>
              </w:rPr>
            </w:pPr>
            <w:r>
              <w:rPr>
                <w:rFonts w:ascii="Arial" w:eastAsia="Arial" w:hAnsi="Arial"/>
                <w:sz w:val="22"/>
              </w:rPr>
              <w:t>informações,</w:t>
            </w:r>
          </w:p>
        </w:tc>
      </w:tr>
      <w:tr w:rsidR="00FA0981" w:rsidTr="00C01A91">
        <w:trPr>
          <w:trHeight w:val="229"/>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34"/>
              <w:jc w:val="center"/>
              <w:rPr>
                <w:rFonts w:ascii="Arial" w:eastAsia="Arial" w:hAnsi="Arial"/>
              </w:rPr>
            </w:pPr>
            <w:r>
              <w:rPr>
                <w:rFonts w:ascii="Arial" w:eastAsia="Arial" w:hAnsi="Arial"/>
              </w:rPr>
              <w:t>Pizzaria</w:t>
            </w:r>
          </w:p>
        </w:tc>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1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21"/>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580" w:type="dxa"/>
            <w:gridSpan w:val="8"/>
            <w:vMerge w:val="restart"/>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promoções, eventos e fotos do Equipamento. Verificou-se</w:t>
            </w:r>
          </w:p>
        </w:tc>
      </w:tr>
      <w:tr w:rsidR="00FA0981" w:rsidTr="00C01A91">
        <w:trPr>
          <w:trHeight w:val="169"/>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6580" w:type="dxa"/>
            <w:gridSpan w:val="8"/>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8"/>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que frequentemente é atualizado. No dia 30 de Outubro de</w:t>
            </w:r>
          </w:p>
        </w:tc>
      </w:tr>
      <w:tr w:rsidR="00FA0981" w:rsidTr="00C01A91">
        <w:trPr>
          <w:trHeight w:val="29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900" w:type="dxa"/>
            <w:gridSpan w:val="6"/>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2015 contava com 1.713 seguidores.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0"/>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580" w:type="dxa"/>
            <w:gridSpan w:val="8"/>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24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580" w:type="dxa"/>
            <w:gridSpan w:val="8"/>
            <w:tcBorders>
              <w:right w:val="single" w:sz="8" w:space="0" w:color="B6DDE8"/>
            </w:tcBorders>
            <w:shd w:val="clear" w:color="auto" w:fill="auto"/>
            <w:vAlign w:val="bottom"/>
          </w:tcPr>
          <w:p w:rsidR="00FA0981" w:rsidRDefault="00FA0981" w:rsidP="00C01A91">
            <w:pPr>
              <w:spacing w:line="239" w:lineRule="exact"/>
              <w:ind w:right="190"/>
              <w:jc w:val="center"/>
              <w:rPr>
                <w:rFonts w:ascii="Arial" w:eastAsia="Arial" w:hAnsi="Arial"/>
                <w:sz w:val="22"/>
              </w:rPr>
            </w:pPr>
            <w:r>
              <w:rPr>
                <w:rFonts w:ascii="Arial" w:eastAsia="Arial" w:hAnsi="Arial"/>
                <w:sz w:val="22"/>
              </w:rPr>
              <w:t xml:space="preserve">Endereço: </w:t>
            </w:r>
            <w:hyperlink r:id="rId69" w:history="1">
              <w:r>
                <w:rPr>
                  <w:rFonts w:ascii="Arial" w:eastAsia="Arial" w:hAnsi="Arial"/>
                  <w:sz w:val="22"/>
                </w:rPr>
                <w:t>https://www.facebook.com/RestauranteTarantella</w:t>
              </w:r>
            </w:hyperlink>
          </w:p>
        </w:tc>
      </w:tr>
      <w:tr w:rsidR="00FA0981" w:rsidTr="00C01A91">
        <w:trPr>
          <w:trHeight w:val="406"/>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252" w:lineRule="exact"/>
              <w:ind w:right="174"/>
              <w:jc w:val="center"/>
              <w:rPr>
                <w:rFonts w:ascii="Arial" w:eastAsia="Arial" w:hAnsi="Arial"/>
                <w:w w:val="99"/>
                <w:sz w:val="22"/>
              </w:rPr>
            </w:pPr>
            <w:r>
              <w:rPr>
                <w:rFonts w:ascii="Arial" w:eastAsia="Arial" w:hAnsi="Arial"/>
                <w:w w:val="99"/>
                <w:sz w:val="22"/>
              </w:rPr>
              <w:t>Restaurante e</w:t>
            </w:r>
          </w:p>
        </w:tc>
        <w:tc>
          <w:tcPr>
            <w:tcW w:w="6580" w:type="dxa"/>
            <w:gridSpan w:val="8"/>
            <w:vMerge w:val="restart"/>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Uso do Facebook a fim de divulgar informações, promoções,</w:t>
            </w:r>
          </w:p>
        </w:tc>
      </w:tr>
      <w:tr w:rsidR="00FA0981" w:rsidTr="00C01A91">
        <w:trPr>
          <w:trHeight w:val="253"/>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74"/>
              <w:jc w:val="center"/>
              <w:rPr>
                <w:rFonts w:ascii="Arial" w:eastAsia="Arial" w:hAnsi="Arial"/>
                <w:w w:val="99"/>
                <w:sz w:val="22"/>
              </w:rPr>
            </w:pPr>
            <w:r>
              <w:rPr>
                <w:rFonts w:ascii="Arial" w:eastAsia="Arial" w:hAnsi="Arial"/>
                <w:w w:val="99"/>
                <w:sz w:val="22"/>
              </w:rPr>
              <w:t>Pizzaria</w:t>
            </w:r>
          </w:p>
        </w:tc>
        <w:tc>
          <w:tcPr>
            <w:tcW w:w="6580" w:type="dxa"/>
            <w:gridSpan w:val="8"/>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134"/>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60" w:type="dxa"/>
            <w:gridSpan w:val="2"/>
            <w:vMerge w:val="restart"/>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eventos</w:t>
            </w:r>
          </w:p>
        </w:tc>
        <w:tc>
          <w:tcPr>
            <w:tcW w:w="1160" w:type="dxa"/>
            <w:vMerge w:val="restart"/>
            <w:shd w:val="clear" w:color="auto" w:fill="auto"/>
            <w:vAlign w:val="bottom"/>
          </w:tcPr>
          <w:p w:rsidR="00FA0981" w:rsidRDefault="00FA0981" w:rsidP="00C01A91">
            <w:pPr>
              <w:spacing w:line="0" w:lineRule="atLeast"/>
              <w:ind w:right="30"/>
              <w:jc w:val="right"/>
              <w:rPr>
                <w:rFonts w:ascii="Arial" w:eastAsia="Arial" w:hAnsi="Arial"/>
                <w:sz w:val="22"/>
              </w:rPr>
            </w:pPr>
            <w:r>
              <w:rPr>
                <w:rFonts w:ascii="Arial" w:eastAsia="Arial" w:hAnsi="Arial"/>
                <w:sz w:val="22"/>
              </w:rPr>
              <w:t>e   fotos</w:t>
            </w:r>
          </w:p>
        </w:tc>
        <w:tc>
          <w:tcPr>
            <w:tcW w:w="480" w:type="dxa"/>
            <w:vMerge w:val="restart"/>
            <w:shd w:val="clear" w:color="auto" w:fill="auto"/>
            <w:vAlign w:val="bottom"/>
          </w:tcPr>
          <w:p w:rsidR="00FA0981" w:rsidRDefault="00FA0981" w:rsidP="00C01A91">
            <w:pPr>
              <w:spacing w:line="0" w:lineRule="atLeast"/>
              <w:jc w:val="center"/>
              <w:rPr>
                <w:rFonts w:ascii="Arial" w:eastAsia="Arial" w:hAnsi="Arial"/>
                <w:w w:val="97"/>
                <w:sz w:val="22"/>
              </w:rPr>
            </w:pPr>
            <w:r>
              <w:rPr>
                <w:rFonts w:ascii="Arial" w:eastAsia="Arial" w:hAnsi="Arial"/>
                <w:w w:val="97"/>
                <w:sz w:val="22"/>
              </w:rPr>
              <w:t>do</w:t>
            </w:r>
          </w:p>
        </w:tc>
        <w:tc>
          <w:tcPr>
            <w:tcW w:w="3880" w:type="dxa"/>
            <w:gridSpan w:val="4"/>
            <w:vMerge w:val="restart"/>
            <w:tcBorders>
              <w:right w:val="single" w:sz="8" w:space="0" w:color="B6DDE8"/>
            </w:tcBorders>
            <w:shd w:val="clear" w:color="auto" w:fill="auto"/>
            <w:vAlign w:val="bottom"/>
          </w:tcPr>
          <w:p w:rsidR="00FA0981" w:rsidRDefault="00FA0981" w:rsidP="00C01A91">
            <w:pPr>
              <w:spacing w:line="0" w:lineRule="atLeast"/>
              <w:ind w:right="350"/>
              <w:jc w:val="right"/>
              <w:rPr>
                <w:rFonts w:ascii="Arial" w:eastAsia="Arial" w:hAnsi="Arial"/>
                <w:sz w:val="22"/>
              </w:rPr>
            </w:pPr>
            <w:r>
              <w:rPr>
                <w:rFonts w:ascii="Arial" w:eastAsia="Arial" w:hAnsi="Arial"/>
                <w:sz w:val="22"/>
              </w:rPr>
              <w:t>Equipamento.   Frequentemente</w:t>
            </w:r>
          </w:p>
        </w:tc>
      </w:tr>
      <w:tr w:rsidR="00FA0981" w:rsidTr="00C01A91">
        <w:trPr>
          <w:trHeight w:val="253"/>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74"/>
              <w:jc w:val="center"/>
              <w:rPr>
                <w:rFonts w:ascii="Arial" w:eastAsia="Arial" w:hAnsi="Arial"/>
                <w:sz w:val="22"/>
              </w:rPr>
            </w:pPr>
            <w:r>
              <w:rPr>
                <w:rFonts w:ascii="Arial" w:eastAsia="Arial" w:hAnsi="Arial"/>
                <w:sz w:val="22"/>
              </w:rPr>
              <w:t>Tarantella</w:t>
            </w:r>
          </w:p>
        </w:tc>
        <w:tc>
          <w:tcPr>
            <w:tcW w:w="10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1160" w:type="dxa"/>
            <w:vMerge/>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3880" w:type="dxa"/>
            <w:gridSpan w:val="4"/>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2"/>
              </w:rPr>
            </w:pPr>
          </w:p>
        </w:tc>
      </w:tr>
      <w:tr w:rsidR="00FA0981" w:rsidTr="00C01A91">
        <w:trPr>
          <w:trHeight w:val="146"/>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6580" w:type="dxa"/>
            <w:gridSpan w:val="8"/>
            <w:vMerge w:val="restart"/>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atualizado.  No  dia  30  de  Outubro  de  2015  contava  com</w:t>
            </w:r>
          </w:p>
        </w:tc>
      </w:tr>
      <w:tr w:rsidR="00FA0981" w:rsidTr="00C01A91">
        <w:trPr>
          <w:trHeight w:val="134"/>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580" w:type="dxa"/>
            <w:gridSpan w:val="8"/>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81"/>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220" w:type="dxa"/>
            <w:gridSpan w:val="3"/>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4.282 curtidas.</w:t>
            </w: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31"/>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580" w:type="dxa"/>
            <w:gridSpan w:val="8"/>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357"/>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8"/>
            <w:tcBorders>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sz w:val="22"/>
              </w:rPr>
            </w:pPr>
            <w:r>
              <w:rPr>
                <w:rFonts w:ascii="Arial" w:eastAsia="Arial" w:hAnsi="Arial"/>
                <w:sz w:val="22"/>
              </w:rPr>
              <w:t>Endereço: https://www.facebook.com/pages/DUDAS-</w:t>
            </w:r>
          </w:p>
        </w:tc>
      </w:tr>
      <w:tr w:rsidR="00FA0981" w:rsidTr="00C01A91">
        <w:trPr>
          <w:trHeight w:val="215"/>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020" w:type="dxa"/>
            <w:gridSpan w:val="7"/>
            <w:tcBorders>
              <w:right w:val="single" w:sz="8" w:space="0" w:color="B6DDE8"/>
            </w:tcBorders>
            <w:shd w:val="clear" w:color="auto" w:fill="auto"/>
            <w:vAlign w:val="bottom"/>
          </w:tcPr>
          <w:p w:rsidR="00FA0981" w:rsidRDefault="00FA0981" w:rsidP="00C01A91">
            <w:pPr>
              <w:spacing w:line="0" w:lineRule="atLeast"/>
              <w:ind w:right="750"/>
              <w:jc w:val="center"/>
              <w:rPr>
                <w:rFonts w:ascii="Arial" w:eastAsia="Arial" w:hAnsi="Arial"/>
                <w:sz w:val="22"/>
              </w:rPr>
            </w:pPr>
            <w:r>
              <w:rPr>
                <w:rFonts w:ascii="Arial" w:eastAsia="Arial" w:hAnsi="Arial"/>
                <w:sz w:val="22"/>
              </w:rPr>
              <w:t>RESTAURANTE/388255011286169?fref=ts</w:t>
            </w:r>
          </w:p>
        </w:tc>
      </w:tr>
      <w:tr w:rsidR="00FA0981" w:rsidTr="00C01A91">
        <w:trPr>
          <w:trHeight w:val="410"/>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34"/>
              <w:jc w:val="center"/>
              <w:rPr>
                <w:rFonts w:ascii="Arial" w:eastAsia="Arial" w:hAnsi="Arial"/>
                <w:w w:val="96"/>
              </w:rPr>
            </w:pPr>
            <w:r>
              <w:rPr>
                <w:rFonts w:ascii="Arial" w:eastAsia="Arial" w:hAnsi="Arial"/>
                <w:w w:val="96"/>
              </w:rPr>
              <w:t>Dudas</w:t>
            </w:r>
          </w:p>
        </w:tc>
        <w:tc>
          <w:tcPr>
            <w:tcW w:w="6580" w:type="dxa"/>
            <w:gridSpan w:val="8"/>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A página do Facebook possui endereço, telefone do local e</w:t>
            </w:r>
          </w:p>
        </w:tc>
      </w:tr>
      <w:tr w:rsidR="00FA0981" w:rsidTr="00C01A91">
        <w:trPr>
          <w:trHeight w:val="64"/>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6580" w:type="dxa"/>
            <w:gridSpan w:val="8"/>
            <w:vMerge w:val="restart"/>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horários e dias de funcionamento. As publicações tiveram</w:t>
            </w:r>
          </w:p>
        </w:tc>
      </w:tr>
      <w:tr w:rsidR="00FA0981" w:rsidTr="00C01A91">
        <w:trPr>
          <w:trHeight w:val="229"/>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227" w:lineRule="exact"/>
              <w:ind w:right="234"/>
              <w:jc w:val="center"/>
              <w:rPr>
                <w:rFonts w:ascii="Arial" w:eastAsia="Arial" w:hAnsi="Arial"/>
                <w:w w:val="99"/>
              </w:rPr>
            </w:pPr>
            <w:r>
              <w:rPr>
                <w:rFonts w:ascii="Arial" w:eastAsia="Arial" w:hAnsi="Arial"/>
                <w:w w:val="99"/>
              </w:rPr>
              <w:t>Restaurante</w:t>
            </w:r>
          </w:p>
        </w:tc>
        <w:tc>
          <w:tcPr>
            <w:tcW w:w="6580" w:type="dxa"/>
            <w:gridSpan w:val="8"/>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8"/>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início em maio de 2015 com informações, contato, fotos e</w:t>
            </w: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8"/>
            <w:tcBorders>
              <w:right w:val="single" w:sz="8" w:space="0" w:color="B6DDE8"/>
            </w:tcBorders>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cardápio. No dia 30 de outubro de 2015 contava com 492</w:t>
            </w:r>
          </w:p>
        </w:tc>
      </w:tr>
      <w:tr w:rsidR="00FA0981" w:rsidTr="00C01A91">
        <w:trPr>
          <w:trHeight w:val="29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60" w:type="dxa"/>
            <w:gridSpan w:val="2"/>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curtidas.</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0"/>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56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50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6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48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4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6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2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bl>
    <w:p w:rsidR="00FA0981" w:rsidRDefault="00FA0981" w:rsidP="00FA0981">
      <w:pPr>
        <w:spacing w:line="200" w:lineRule="exact"/>
        <w:rPr>
          <w:rFonts w:ascii="Times New Roman" w:eastAsia="Times New Roman" w:hAnsi="Times New Roman"/>
        </w:rPr>
      </w:pPr>
      <w:r>
        <w:rPr>
          <w:rFonts w:ascii="Times New Roman" w:eastAsia="Times New Roman" w:hAnsi="Times New Roman"/>
          <w:noProof/>
          <w:sz w:val="3"/>
        </w:rPr>
        <mc:AlternateContent>
          <mc:Choice Requires="wps">
            <w:drawing>
              <wp:anchor distT="0" distB="0" distL="114300" distR="114300" simplePos="0" relativeHeight="251704320" behindDoc="1" locked="0" layoutInCell="0" allowOverlap="1" wp14:anchorId="30CA5F83" wp14:editId="5EBEECBF">
                <wp:simplePos x="0" y="0"/>
                <wp:positionH relativeFrom="column">
                  <wp:posOffset>1510030</wp:posOffset>
                </wp:positionH>
                <wp:positionV relativeFrom="paragraph">
                  <wp:posOffset>-6621780</wp:posOffset>
                </wp:positionV>
                <wp:extent cx="12700" cy="12700"/>
                <wp:effectExtent l="0" t="3175" r="0" b="3175"/>
                <wp:wrapNone/>
                <wp:docPr id="444" name="Retângulo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6DD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33C19" id="Retângulo 444" o:spid="_x0000_s1026" style="position:absolute;margin-left:118.9pt;margin-top:-521.4pt;width:1pt;height: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" o:allowincell="f" fillcolor="#b6dde8" strokecolor="white"/>
            </w:pict>
          </mc:Fallback>
        </mc:AlternateContent>
      </w:r>
      <w:r>
        <w:rPr>
          <w:rFonts w:ascii="Times New Roman" w:eastAsia="Times New Roman" w:hAnsi="Times New Roman"/>
          <w:sz w:val="3"/>
        </w:rPr>
        <w:br w:type="column"/>
      </w:r>
    </w:p>
    <w:p w:rsidR="00FA0981" w:rsidRDefault="00FA0981" w:rsidP="00FA0981">
      <w:pPr>
        <w:spacing w:line="200" w:lineRule="exact"/>
        <w:rPr>
          <w:rFonts w:ascii="Times New Roman" w:eastAsia="Times New Roman" w:hAnsi="Times New Roman"/>
        </w:rPr>
      </w:pPr>
      <w:bookmarkStart w:id="111" w:name="page995"/>
      <w:bookmarkEnd w:id="111"/>
    </w:p>
    <w:p w:rsidR="00FA0981" w:rsidRDefault="00FA0981" w:rsidP="00FA0981">
      <w:pPr>
        <w:spacing w:line="28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100"/>
        <w:gridCol w:w="2120"/>
        <w:gridCol w:w="3260"/>
        <w:gridCol w:w="380"/>
        <w:gridCol w:w="820"/>
        <w:gridCol w:w="1160"/>
      </w:tblGrid>
      <w:tr w:rsidR="00FA0981" w:rsidTr="00C01A91">
        <w:trPr>
          <w:trHeight w:val="380"/>
        </w:trPr>
        <w:tc>
          <w:tcPr>
            <w:tcW w:w="210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380" w:type="dxa"/>
            <w:gridSpan w:val="2"/>
            <w:tcBorders>
              <w:top w:val="single" w:sz="8" w:space="0" w:color="B6DDE8"/>
            </w:tcBorders>
            <w:shd w:val="clear" w:color="auto" w:fill="auto"/>
            <w:vAlign w:val="bottom"/>
          </w:tcPr>
          <w:p w:rsidR="00FA0981" w:rsidRDefault="00FA0981" w:rsidP="00C01A91">
            <w:pPr>
              <w:spacing w:line="252" w:lineRule="exact"/>
              <w:ind w:left="810"/>
              <w:jc w:val="center"/>
              <w:rPr>
                <w:rFonts w:ascii="Arial" w:eastAsia="Arial" w:hAnsi="Arial"/>
                <w:sz w:val="22"/>
              </w:rPr>
            </w:pPr>
            <w:r>
              <w:rPr>
                <w:rFonts w:ascii="Arial" w:eastAsia="Arial" w:hAnsi="Arial"/>
                <w:sz w:val="22"/>
              </w:rPr>
              <w:t xml:space="preserve">Endereço: </w:t>
            </w:r>
            <w:hyperlink r:id="rId70" w:history="1">
              <w:r>
                <w:rPr>
                  <w:rFonts w:ascii="Arial" w:eastAsia="Arial" w:hAnsi="Arial"/>
                  <w:sz w:val="22"/>
                </w:rPr>
                <w:t>www.facebook.com/pages/Gran-</w:t>
              </w:r>
            </w:hyperlink>
          </w:p>
        </w:tc>
        <w:tc>
          <w:tcPr>
            <w:tcW w:w="380" w:type="dxa"/>
            <w:tcBorders>
              <w:top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tcBorders>
              <w:top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3"/>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52"/>
              <w:jc w:val="center"/>
              <w:rPr>
                <w:rFonts w:ascii="Arial" w:eastAsia="Arial" w:hAnsi="Arial"/>
                <w:sz w:val="22"/>
              </w:rPr>
            </w:pPr>
            <w:r>
              <w:rPr>
                <w:rFonts w:ascii="Arial" w:eastAsia="Arial" w:hAnsi="Arial"/>
                <w:sz w:val="22"/>
              </w:rPr>
              <w:t>Restaurante</w:t>
            </w:r>
          </w:p>
        </w:tc>
        <w:tc>
          <w:tcPr>
            <w:tcW w:w="5380" w:type="dxa"/>
            <w:gridSpan w:val="2"/>
            <w:shd w:val="clear" w:color="auto" w:fill="auto"/>
            <w:vAlign w:val="bottom"/>
          </w:tcPr>
          <w:p w:rsidR="00FA0981" w:rsidRDefault="00FA0981" w:rsidP="00C01A91">
            <w:pPr>
              <w:spacing w:line="252" w:lineRule="exact"/>
              <w:ind w:left="790"/>
              <w:jc w:val="center"/>
              <w:rPr>
                <w:rFonts w:ascii="Arial" w:eastAsia="Arial" w:hAnsi="Arial"/>
                <w:w w:val="99"/>
                <w:sz w:val="22"/>
              </w:rPr>
            </w:pPr>
            <w:r>
              <w:rPr>
                <w:rFonts w:ascii="Arial" w:eastAsia="Arial" w:hAnsi="Arial"/>
                <w:w w:val="99"/>
                <w:sz w:val="22"/>
              </w:rPr>
              <w:t>Sabor/177109062 456251?fref=ts</w:t>
            </w: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144"/>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12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326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2"/>
              </w:rPr>
            </w:pPr>
          </w:p>
        </w:tc>
      </w:tr>
      <w:tr w:rsidR="00FA0981" w:rsidTr="00C01A91">
        <w:trPr>
          <w:trHeight w:val="29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252" w:lineRule="exact"/>
              <w:ind w:right="172"/>
              <w:jc w:val="center"/>
              <w:rPr>
                <w:rFonts w:ascii="Arial" w:eastAsia="Arial" w:hAnsi="Arial"/>
                <w:sz w:val="22"/>
              </w:rPr>
            </w:pPr>
            <w:r>
              <w:rPr>
                <w:rFonts w:ascii="Arial" w:eastAsia="Arial" w:hAnsi="Arial"/>
                <w:sz w:val="22"/>
              </w:rPr>
              <w:t>Gran Sabor</w:t>
            </w:r>
          </w:p>
        </w:tc>
        <w:tc>
          <w:tcPr>
            <w:tcW w:w="6580" w:type="dxa"/>
            <w:gridSpan w:val="4"/>
            <w:tcBorders>
              <w:right w:val="single" w:sz="8" w:space="0" w:color="B6DDE8"/>
            </w:tcBorders>
            <w:shd w:val="clear" w:color="auto" w:fill="auto"/>
            <w:vAlign w:val="bottom"/>
          </w:tcPr>
          <w:p w:rsidR="00FA0981" w:rsidRDefault="00FA0981" w:rsidP="00C01A91">
            <w:pPr>
              <w:spacing w:line="252" w:lineRule="exact"/>
              <w:ind w:right="190"/>
              <w:jc w:val="center"/>
              <w:rPr>
                <w:rFonts w:ascii="Arial" w:eastAsia="Arial" w:hAnsi="Arial"/>
                <w:sz w:val="22"/>
              </w:rPr>
            </w:pPr>
            <w:r>
              <w:rPr>
                <w:rFonts w:ascii="Arial" w:eastAsia="Arial" w:hAnsi="Arial"/>
                <w:sz w:val="22"/>
              </w:rPr>
              <w:t>Uso  do  Facebook  apenas  para  divulgar  o  prato  do  dia.</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4"/>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580" w:type="dxa"/>
            <w:gridSpan w:val="4"/>
            <w:tcBorders>
              <w:right w:val="single" w:sz="8" w:space="0" w:color="B6DDE8"/>
            </w:tcBorders>
            <w:shd w:val="clear" w:color="auto" w:fill="auto"/>
            <w:vAlign w:val="bottom"/>
          </w:tcPr>
          <w:p w:rsidR="00FA0981" w:rsidRDefault="00FA0981" w:rsidP="00C01A91">
            <w:pPr>
              <w:spacing w:line="252" w:lineRule="exact"/>
              <w:ind w:right="190"/>
              <w:jc w:val="center"/>
              <w:rPr>
                <w:rFonts w:ascii="Arial" w:eastAsia="Arial" w:hAnsi="Arial"/>
                <w:sz w:val="22"/>
              </w:rPr>
            </w:pPr>
            <w:r>
              <w:rPr>
                <w:rFonts w:ascii="Arial" w:eastAsia="Arial" w:hAnsi="Arial"/>
                <w:sz w:val="22"/>
              </w:rPr>
              <w:t>Frequentemente atualizado. No dia 30 de Outubro de 2015</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9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380" w:type="dxa"/>
            <w:gridSpan w:val="2"/>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contava com apenas 73 curtidas.</w:t>
            </w: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0"/>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5760" w:type="dxa"/>
            <w:gridSpan w:val="3"/>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357"/>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760" w:type="dxa"/>
            <w:gridSpan w:val="3"/>
            <w:shd w:val="clear" w:color="auto" w:fill="auto"/>
            <w:vAlign w:val="bottom"/>
          </w:tcPr>
          <w:p w:rsidR="00FA0981" w:rsidRDefault="00FA0981" w:rsidP="00C01A91">
            <w:pPr>
              <w:spacing w:line="252" w:lineRule="exact"/>
              <w:ind w:left="410"/>
              <w:jc w:val="center"/>
              <w:rPr>
                <w:rFonts w:ascii="Arial" w:eastAsia="Arial" w:hAnsi="Arial"/>
                <w:w w:val="99"/>
                <w:sz w:val="22"/>
              </w:rPr>
            </w:pPr>
            <w:r>
              <w:rPr>
                <w:rFonts w:ascii="Arial" w:eastAsia="Arial" w:hAnsi="Arial"/>
                <w:w w:val="99"/>
                <w:sz w:val="22"/>
              </w:rPr>
              <w:t xml:space="preserve">Endereço: </w:t>
            </w:r>
            <w:hyperlink r:id="rId71" w:history="1">
              <w:r>
                <w:rPr>
                  <w:rFonts w:ascii="Arial" w:eastAsia="Arial" w:hAnsi="Arial"/>
                  <w:w w:val="99"/>
                  <w:sz w:val="22"/>
                </w:rPr>
                <w:t>https://www.facebook.com/pages/Gimbola-</w:t>
              </w:r>
            </w:hyperlink>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760" w:type="dxa"/>
            <w:gridSpan w:val="3"/>
            <w:shd w:val="clear" w:color="auto" w:fill="auto"/>
            <w:vAlign w:val="bottom"/>
          </w:tcPr>
          <w:p w:rsidR="00FA0981" w:rsidRDefault="00FA0981" w:rsidP="00C01A91">
            <w:pPr>
              <w:spacing w:line="252" w:lineRule="exact"/>
              <w:ind w:left="410"/>
              <w:jc w:val="center"/>
              <w:rPr>
                <w:rFonts w:ascii="Arial" w:eastAsia="Arial" w:hAnsi="Arial"/>
                <w:sz w:val="22"/>
              </w:rPr>
            </w:pPr>
            <w:r>
              <w:rPr>
                <w:rFonts w:ascii="Arial" w:eastAsia="Arial" w:hAnsi="Arial"/>
                <w:sz w:val="22"/>
              </w:rPr>
              <w:t>Restaurante-E-Pizzaria/180444242134419?fref=ts</w:t>
            </w: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72"/>
              <w:jc w:val="center"/>
              <w:rPr>
                <w:rFonts w:ascii="Arial" w:eastAsia="Arial" w:hAnsi="Arial"/>
                <w:sz w:val="22"/>
              </w:rPr>
            </w:pPr>
            <w:r>
              <w:rPr>
                <w:rFonts w:ascii="Arial" w:eastAsia="Arial" w:hAnsi="Arial"/>
                <w:sz w:val="22"/>
              </w:rPr>
              <w:t>Gimbola</w:t>
            </w:r>
          </w:p>
        </w:tc>
        <w:tc>
          <w:tcPr>
            <w:tcW w:w="2120" w:type="dxa"/>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Uso  do  Facebook</w:t>
            </w:r>
          </w:p>
        </w:tc>
        <w:tc>
          <w:tcPr>
            <w:tcW w:w="3260" w:type="dxa"/>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a  fim  de  divulgar  fotos  dos</w:t>
            </w:r>
          </w:p>
        </w:tc>
        <w:tc>
          <w:tcPr>
            <w:tcW w:w="1200" w:type="dxa"/>
            <w:gridSpan w:val="2"/>
            <w:tcBorders>
              <w:right w:val="single" w:sz="8" w:space="0" w:color="B6DDE8"/>
            </w:tcBorders>
            <w:shd w:val="clear" w:color="auto" w:fill="auto"/>
            <w:vAlign w:val="bottom"/>
          </w:tcPr>
          <w:p w:rsidR="00FA0981" w:rsidRDefault="00FA0981" w:rsidP="00C01A91">
            <w:pPr>
              <w:spacing w:line="252" w:lineRule="exact"/>
              <w:ind w:right="350"/>
              <w:jc w:val="right"/>
              <w:rPr>
                <w:rFonts w:ascii="Arial" w:eastAsia="Arial" w:hAnsi="Arial"/>
                <w:sz w:val="22"/>
              </w:rPr>
            </w:pPr>
            <w:r>
              <w:rPr>
                <w:rFonts w:ascii="Arial" w:eastAsia="Arial" w:hAnsi="Arial"/>
                <w:sz w:val="22"/>
              </w:rPr>
              <w:t>pratos,</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6"/>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120" w:type="dxa"/>
            <w:vMerge w:val="restart"/>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informações gerais</w:t>
            </w:r>
          </w:p>
        </w:tc>
        <w:tc>
          <w:tcPr>
            <w:tcW w:w="4460" w:type="dxa"/>
            <w:gridSpan w:val="3"/>
            <w:vMerge w:val="restart"/>
            <w:tcBorders>
              <w:right w:val="single" w:sz="8" w:space="0" w:color="B6DDE8"/>
            </w:tcBorders>
            <w:shd w:val="clear" w:color="auto" w:fill="auto"/>
            <w:vAlign w:val="bottom"/>
          </w:tcPr>
          <w:p w:rsidR="00FA0981" w:rsidRDefault="00FA0981" w:rsidP="00C01A91">
            <w:pPr>
              <w:spacing w:line="252" w:lineRule="exact"/>
              <w:ind w:right="350"/>
              <w:jc w:val="right"/>
              <w:rPr>
                <w:rFonts w:ascii="Arial" w:eastAsia="Arial" w:hAnsi="Arial"/>
                <w:sz w:val="22"/>
              </w:rPr>
            </w:pPr>
            <w:r>
              <w:rPr>
                <w:rFonts w:ascii="Arial" w:eastAsia="Arial" w:hAnsi="Arial"/>
                <w:sz w:val="22"/>
              </w:rPr>
              <w:t>do restaurante, eventos e promoções.</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94"/>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52"/>
              <w:jc w:val="center"/>
              <w:rPr>
                <w:rFonts w:ascii="Arial" w:eastAsia="Arial" w:hAnsi="Arial"/>
                <w:sz w:val="22"/>
              </w:rPr>
            </w:pPr>
            <w:r>
              <w:rPr>
                <w:rFonts w:ascii="Arial" w:eastAsia="Arial" w:hAnsi="Arial"/>
                <w:sz w:val="22"/>
              </w:rPr>
              <w:t>Restaurante</w:t>
            </w:r>
          </w:p>
        </w:tc>
        <w:tc>
          <w:tcPr>
            <w:tcW w:w="2120" w:type="dxa"/>
            <w:vMerge/>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460" w:type="dxa"/>
            <w:gridSpan w:val="3"/>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6"/>
              </w:rPr>
            </w:pPr>
          </w:p>
        </w:tc>
      </w:tr>
      <w:tr w:rsidR="00FA0981" w:rsidTr="00C01A91">
        <w:trPr>
          <w:trHeight w:val="96"/>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6580" w:type="dxa"/>
            <w:gridSpan w:val="4"/>
            <w:vMerge w:val="restart"/>
            <w:tcBorders>
              <w:right w:val="single" w:sz="8" w:space="0" w:color="B6DDE8"/>
            </w:tcBorders>
            <w:shd w:val="clear" w:color="auto" w:fill="auto"/>
            <w:vAlign w:val="bottom"/>
          </w:tcPr>
          <w:p w:rsidR="00FA0981" w:rsidRDefault="00FA0981" w:rsidP="00C01A91">
            <w:pPr>
              <w:spacing w:line="252" w:lineRule="exact"/>
              <w:ind w:right="170"/>
              <w:jc w:val="center"/>
              <w:rPr>
                <w:rFonts w:ascii="Arial" w:eastAsia="Arial" w:hAnsi="Arial"/>
                <w:sz w:val="22"/>
              </w:rPr>
            </w:pPr>
            <w:r>
              <w:rPr>
                <w:rFonts w:ascii="Arial" w:eastAsia="Arial" w:hAnsi="Arial"/>
                <w:sz w:val="22"/>
              </w:rPr>
              <w:t>Raramente atualizado sendo a última publicação de outubro</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94"/>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6580" w:type="dxa"/>
            <w:gridSpan w:val="4"/>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6"/>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4"/>
            <w:tcBorders>
              <w:right w:val="single" w:sz="8" w:space="0" w:color="B6DDE8"/>
            </w:tcBorders>
            <w:shd w:val="clear" w:color="auto" w:fill="auto"/>
            <w:vAlign w:val="bottom"/>
          </w:tcPr>
          <w:p w:rsidR="00FA0981" w:rsidRDefault="00FA0981" w:rsidP="00C01A91">
            <w:pPr>
              <w:spacing w:line="252" w:lineRule="exact"/>
              <w:ind w:right="170"/>
              <w:jc w:val="center"/>
              <w:rPr>
                <w:rFonts w:ascii="Arial" w:eastAsia="Arial" w:hAnsi="Arial"/>
                <w:sz w:val="22"/>
              </w:rPr>
            </w:pPr>
            <w:r>
              <w:rPr>
                <w:rFonts w:ascii="Arial" w:eastAsia="Arial" w:hAnsi="Arial"/>
                <w:sz w:val="22"/>
              </w:rPr>
              <w:t>de 2014. No dia 30 de outubro de 2015 contava com 1.217</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120" w:type="dxa"/>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curtidas.</w:t>
            </w:r>
          </w:p>
        </w:tc>
        <w:tc>
          <w:tcPr>
            <w:tcW w:w="32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0"/>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5760" w:type="dxa"/>
            <w:gridSpan w:val="3"/>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357"/>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52"/>
              <w:jc w:val="center"/>
              <w:rPr>
                <w:rFonts w:ascii="Arial" w:eastAsia="Arial" w:hAnsi="Arial"/>
                <w:sz w:val="22"/>
              </w:rPr>
            </w:pPr>
            <w:r>
              <w:rPr>
                <w:rFonts w:ascii="Arial" w:eastAsia="Arial" w:hAnsi="Arial"/>
                <w:sz w:val="22"/>
              </w:rPr>
              <w:t>Gilupa</w:t>
            </w:r>
          </w:p>
        </w:tc>
        <w:tc>
          <w:tcPr>
            <w:tcW w:w="5760" w:type="dxa"/>
            <w:gridSpan w:val="3"/>
            <w:shd w:val="clear" w:color="auto" w:fill="auto"/>
            <w:vAlign w:val="bottom"/>
          </w:tcPr>
          <w:p w:rsidR="00FA0981" w:rsidRDefault="00FA0981" w:rsidP="00C01A91">
            <w:pPr>
              <w:spacing w:line="252" w:lineRule="exact"/>
              <w:ind w:left="410"/>
              <w:jc w:val="center"/>
              <w:rPr>
                <w:rFonts w:ascii="Arial" w:eastAsia="Arial" w:hAnsi="Arial"/>
                <w:w w:val="99"/>
                <w:sz w:val="22"/>
              </w:rPr>
            </w:pPr>
            <w:r>
              <w:rPr>
                <w:rFonts w:ascii="Arial" w:eastAsia="Arial" w:hAnsi="Arial"/>
                <w:w w:val="99"/>
                <w:sz w:val="22"/>
              </w:rPr>
              <w:t xml:space="preserve">Endereço: </w:t>
            </w:r>
            <w:hyperlink r:id="rId72" w:history="1">
              <w:r>
                <w:rPr>
                  <w:rFonts w:ascii="Arial" w:eastAsia="Arial" w:hAnsi="Arial"/>
                  <w:w w:val="99"/>
                  <w:sz w:val="22"/>
                </w:rPr>
                <w:t>https://www.facebook.com/Gilupa?fref=ts</w:t>
              </w:r>
            </w:hyperlink>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187"/>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120" w:type="dxa"/>
            <w:vMerge w:val="restart"/>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Uso  do  Facebook</w:t>
            </w:r>
          </w:p>
        </w:tc>
        <w:tc>
          <w:tcPr>
            <w:tcW w:w="3260" w:type="dxa"/>
            <w:vMerge w:val="restart"/>
            <w:shd w:val="clear" w:color="auto" w:fill="auto"/>
            <w:vAlign w:val="bottom"/>
          </w:tcPr>
          <w:p w:rsidR="00FA0981" w:rsidRDefault="00FA0981" w:rsidP="00C01A91">
            <w:pPr>
              <w:spacing w:line="0" w:lineRule="atLeast"/>
              <w:ind w:left="40"/>
              <w:rPr>
                <w:rFonts w:ascii="Arial" w:eastAsia="Arial" w:hAnsi="Arial"/>
                <w:sz w:val="22"/>
              </w:rPr>
            </w:pPr>
            <w:r>
              <w:rPr>
                <w:rFonts w:ascii="Arial" w:eastAsia="Arial" w:hAnsi="Arial"/>
                <w:sz w:val="22"/>
              </w:rPr>
              <w:t>apenas  para  divulgar  o  prato</w:t>
            </w:r>
          </w:p>
        </w:tc>
        <w:tc>
          <w:tcPr>
            <w:tcW w:w="380" w:type="dxa"/>
            <w:vMerge w:val="restart"/>
            <w:shd w:val="clear" w:color="auto" w:fill="auto"/>
            <w:vAlign w:val="bottom"/>
          </w:tcPr>
          <w:p w:rsidR="00FA0981" w:rsidRDefault="00FA0981" w:rsidP="00C01A91">
            <w:pPr>
              <w:spacing w:line="0" w:lineRule="atLeast"/>
              <w:ind w:left="20"/>
              <w:rPr>
                <w:rFonts w:ascii="Arial" w:eastAsia="Arial" w:hAnsi="Arial"/>
                <w:sz w:val="22"/>
              </w:rPr>
            </w:pPr>
            <w:r>
              <w:rPr>
                <w:rFonts w:ascii="Arial" w:eastAsia="Arial" w:hAnsi="Arial"/>
                <w:sz w:val="22"/>
              </w:rPr>
              <w:t>do</w:t>
            </w:r>
          </w:p>
        </w:tc>
        <w:tc>
          <w:tcPr>
            <w:tcW w:w="820" w:type="dxa"/>
            <w:vMerge w:val="restart"/>
            <w:tcBorders>
              <w:right w:val="single" w:sz="8" w:space="0" w:color="B6DDE8"/>
            </w:tcBorders>
            <w:shd w:val="clear" w:color="auto" w:fill="auto"/>
            <w:vAlign w:val="bottom"/>
          </w:tcPr>
          <w:p w:rsidR="00FA0981" w:rsidRDefault="00FA0981" w:rsidP="00C01A91">
            <w:pPr>
              <w:spacing w:line="0" w:lineRule="atLeast"/>
              <w:ind w:right="350"/>
              <w:jc w:val="right"/>
              <w:rPr>
                <w:rFonts w:ascii="Arial" w:eastAsia="Arial" w:hAnsi="Arial"/>
                <w:w w:val="95"/>
                <w:sz w:val="22"/>
              </w:rPr>
            </w:pPr>
            <w:r>
              <w:rPr>
                <w:rFonts w:ascii="Arial" w:eastAsia="Arial" w:hAnsi="Arial"/>
                <w:w w:val="95"/>
                <w:sz w:val="22"/>
              </w:rPr>
              <w:t>dia.</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6"/>
              </w:rPr>
            </w:pPr>
          </w:p>
        </w:tc>
      </w:tr>
      <w:tr w:rsidR="00FA0981" w:rsidTr="00C01A91">
        <w:trPr>
          <w:trHeight w:val="230"/>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52"/>
              <w:jc w:val="center"/>
              <w:rPr>
                <w:rFonts w:ascii="Arial" w:eastAsia="Arial" w:hAnsi="Arial"/>
                <w:sz w:val="22"/>
              </w:rPr>
            </w:pPr>
            <w:r>
              <w:rPr>
                <w:rFonts w:ascii="Arial" w:eastAsia="Arial" w:hAnsi="Arial"/>
                <w:sz w:val="22"/>
              </w:rPr>
              <w:t>Restaurante</w:t>
            </w:r>
          </w:p>
        </w:tc>
        <w:tc>
          <w:tcPr>
            <w:tcW w:w="2120" w:type="dxa"/>
            <w:vMerge/>
            <w:shd w:val="clear" w:color="auto" w:fill="auto"/>
            <w:vAlign w:val="bottom"/>
          </w:tcPr>
          <w:p w:rsidR="00FA0981" w:rsidRDefault="00FA0981" w:rsidP="00C01A91">
            <w:pPr>
              <w:spacing w:line="0" w:lineRule="atLeast"/>
              <w:rPr>
                <w:rFonts w:ascii="Times New Roman" w:eastAsia="Times New Roman" w:hAnsi="Times New Roman"/>
              </w:rPr>
            </w:pPr>
          </w:p>
        </w:tc>
        <w:tc>
          <w:tcPr>
            <w:tcW w:w="3260" w:type="dxa"/>
            <w:vMerge/>
            <w:shd w:val="clear" w:color="auto" w:fill="auto"/>
            <w:vAlign w:val="bottom"/>
          </w:tcPr>
          <w:p w:rsidR="00FA0981" w:rsidRDefault="00FA0981" w:rsidP="00C01A91">
            <w:pPr>
              <w:spacing w:line="0" w:lineRule="atLeast"/>
              <w:rPr>
                <w:rFonts w:ascii="Times New Roman" w:eastAsia="Times New Roman" w:hAnsi="Times New Roman"/>
              </w:rPr>
            </w:pPr>
          </w:p>
        </w:tc>
        <w:tc>
          <w:tcPr>
            <w:tcW w:w="380" w:type="dxa"/>
            <w:vMerge/>
            <w:shd w:val="clear" w:color="auto" w:fill="auto"/>
            <w:vAlign w:val="bottom"/>
          </w:tcPr>
          <w:p w:rsidR="00FA0981" w:rsidRDefault="00FA0981" w:rsidP="00C01A91">
            <w:pPr>
              <w:spacing w:line="0" w:lineRule="atLeast"/>
              <w:rPr>
                <w:rFonts w:ascii="Times New Roman" w:eastAsia="Times New Roman" w:hAnsi="Times New Roman"/>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168"/>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6580" w:type="dxa"/>
            <w:gridSpan w:val="4"/>
            <w:vMerge w:val="restart"/>
            <w:tcBorders>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sz w:val="22"/>
              </w:rPr>
            </w:pPr>
            <w:r>
              <w:rPr>
                <w:rFonts w:ascii="Arial" w:eastAsia="Arial" w:hAnsi="Arial"/>
                <w:sz w:val="22"/>
              </w:rPr>
              <w:t>Frequentemente  atualizado. No  dia  22  de  junho  de  2015</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4"/>
              </w:rPr>
            </w:pPr>
          </w:p>
        </w:tc>
      </w:tr>
      <w:tr w:rsidR="00FA0981" w:rsidTr="00C01A91">
        <w:trPr>
          <w:trHeight w:val="122"/>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580" w:type="dxa"/>
            <w:gridSpan w:val="4"/>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380" w:type="dxa"/>
            <w:gridSpan w:val="2"/>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contava com 2.292 seguidores.</w:t>
            </w: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0"/>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5760" w:type="dxa"/>
            <w:gridSpan w:val="3"/>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36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760" w:type="dxa"/>
            <w:gridSpan w:val="3"/>
            <w:shd w:val="clear" w:color="auto" w:fill="auto"/>
            <w:vAlign w:val="bottom"/>
          </w:tcPr>
          <w:p w:rsidR="00FA0981" w:rsidRDefault="00FA0981" w:rsidP="00C01A91">
            <w:pPr>
              <w:spacing w:line="0" w:lineRule="atLeast"/>
              <w:ind w:left="410"/>
              <w:jc w:val="center"/>
              <w:rPr>
                <w:rFonts w:ascii="Arial" w:eastAsia="Arial" w:hAnsi="Arial"/>
                <w:sz w:val="22"/>
              </w:rPr>
            </w:pPr>
            <w:r>
              <w:rPr>
                <w:rFonts w:ascii="Arial" w:eastAsia="Arial" w:hAnsi="Arial"/>
                <w:sz w:val="22"/>
              </w:rPr>
              <w:t>Endereço: www.facebook.com/pages/Bom-Gosto-</w:t>
            </w: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3"/>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ind w:right="232"/>
              <w:jc w:val="center"/>
              <w:rPr>
                <w:rFonts w:ascii="Arial" w:eastAsia="Arial" w:hAnsi="Arial"/>
                <w:w w:val="98"/>
              </w:rPr>
            </w:pPr>
            <w:r>
              <w:rPr>
                <w:rFonts w:ascii="Arial" w:eastAsia="Arial" w:hAnsi="Arial"/>
                <w:w w:val="98"/>
              </w:rPr>
              <w:t>Pastelaria e</w:t>
            </w:r>
          </w:p>
        </w:tc>
        <w:tc>
          <w:tcPr>
            <w:tcW w:w="5380" w:type="dxa"/>
            <w:gridSpan w:val="2"/>
            <w:shd w:val="clear" w:color="auto" w:fill="auto"/>
            <w:vAlign w:val="bottom"/>
          </w:tcPr>
          <w:p w:rsidR="00FA0981" w:rsidRDefault="00FA0981" w:rsidP="00C01A91">
            <w:pPr>
              <w:spacing w:line="0" w:lineRule="atLeast"/>
              <w:ind w:left="810"/>
              <w:jc w:val="center"/>
              <w:rPr>
                <w:rFonts w:ascii="Arial" w:eastAsia="Arial" w:hAnsi="Arial"/>
                <w:sz w:val="22"/>
              </w:rPr>
            </w:pPr>
            <w:r>
              <w:rPr>
                <w:rFonts w:ascii="Arial" w:eastAsia="Arial" w:hAnsi="Arial"/>
                <w:sz w:val="22"/>
              </w:rPr>
              <w:t>Restaurante-Lanchonete-</w:t>
            </w: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44"/>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380" w:type="dxa"/>
            <w:gridSpan w:val="2"/>
            <w:shd w:val="clear" w:color="auto" w:fill="auto"/>
            <w:vAlign w:val="bottom"/>
          </w:tcPr>
          <w:p w:rsidR="00FA0981" w:rsidRDefault="00FA0981" w:rsidP="00C01A91">
            <w:pPr>
              <w:spacing w:line="243" w:lineRule="exact"/>
              <w:ind w:left="790"/>
              <w:jc w:val="center"/>
              <w:rPr>
                <w:rFonts w:ascii="Arial" w:eastAsia="Arial" w:hAnsi="Arial"/>
                <w:sz w:val="22"/>
              </w:rPr>
            </w:pPr>
            <w:r>
              <w:rPr>
                <w:rFonts w:ascii="Arial" w:eastAsia="Arial" w:hAnsi="Arial"/>
                <w:sz w:val="22"/>
              </w:rPr>
              <w:t>pastelaria/1474797799424813?fref=ts</w:t>
            </w: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09"/>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209" w:lineRule="exact"/>
              <w:ind w:right="232"/>
              <w:jc w:val="center"/>
              <w:rPr>
                <w:rFonts w:ascii="Arial" w:eastAsia="Arial" w:hAnsi="Arial"/>
              </w:rPr>
            </w:pPr>
            <w:r>
              <w:rPr>
                <w:rFonts w:ascii="Arial" w:eastAsia="Arial" w:hAnsi="Arial"/>
              </w:rPr>
              <w:t>Lanchonete Bom</w:t>
            </w:r>
          </w:p>
        </w:tc>
        <w:tc>
          <w:tcPr>
            <w:tcW w:w="21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326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5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219" w:lineRule="exact"/>
              <w:ind w:right="232"/>
              <w:jc w:val="center"/>
              <w:rPr>
                <w:rFonts w:ascii="Arial" w:eastAsia="Arial" w:hAnsi="Arial"/>
                <w:w w:val="97"/>
              </w:rPr>
            </w:pPr>
            <w:r>
              <w:rPr>
                <w:rFonts w:ascii="Arial" w:eastAsia="Arial" w:hAnsi="Arial"/>
                <w:w w:val="97"/>
              </w:rPr>
              <w:t>Gosto</w:t>
            </w:r>
          </w:p>
        </w:tc>
        <w:tc>
          <w:tcPr>
            <w:tcW w:w="6580" w:type="dxa"/>
            <w:gridSpan w:val="4"/>
            <w:tcBorders>
              <w:right w:val="single" w:sz="8" w:space="0" w:color="B6DDE8"/>
            </w:tcBorders>
            <w:shd w:val="clear" w:color="auto" w:fill="auto"/>
            <w:vAlign w:val="bottom"/>
          </w:tcPr>
          <w:p w:rsidR="00FA0981" w:rsidRDefault="00FA0981" w:rsidP="00C01A91">
            <w:pPr>
              <w:spacing w:line="249" w:lineRule="exact"/>
              <w:ind w:right="170"/>
              <w:jc w:val="center"/>
              <w:rPr>
                <w:rFonts w:ascii="Arial" w:eastAsia="Arial" w:hAnsi="Arial"/>
                <w:sz w:val="22"/>
              </w:rPr>
            </w:pPr>
            <w:r>
              <w:rPr>
                <w:rFonts w:ascii="Arial" w:eastAsia="Arial" w:hAnsi="Arial"/>
                <w:sz w:val="22"/>
              </w:rPr>
              <w:t>A página do Facebook só possui endereço e telefone do</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9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4"/>
            <w:tcBorders>
              <w:right w:val="single" w:sz="8" w:space="0" w:color="B6DDE8"/>
            </w:tcBorders>
            <w:shd w:val="clear" w:color="auto" w:fill="auto"/>
            <w:vAlign w:val="bottom"/>
          </w:tcPr>
          <w:p w:rsidR="00FA0981" w:rsidRDefault="00FA0981" w:rsidP="00C01A91">
            <w:pPr>
              <w:spacing w:line="0" w:lineRule="atLeast"/>
              <w:ind w:right="170"/>
              <w:jc w:val="center"/>
              <w:rPr>
                <w:rFonts w:ascii="Arial" w:eastAsia="Arial" w:hAnsi="Arial"/>
                <w:sz w:val="22"/>
              </w:rPr>
            </w:pPr>
            <w:r>
              <w:rPr>
                <w:rFonts w:ascii="Arial" w:eastAsia="Arial" w:hAnsi="Arial"/>
                <w:sz w:val="22"/>
              </w:rPr>
              <w:t>local, nenhuma publicação ou foto. No dia 30 de Outubro de</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380" w:type="dxa"/>
            <w:gridSpan w:val="2"/>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2015 contava com apenas 71 curtidas.</w:t>
            </w: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0"/>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580" w:type="dxa"/>
            <w:gridSpan w:val="4"/>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362"/>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4"/>
            <w:tcBorders>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w w:val="99"/>
                <w:sz w:val="22"/>
              </w:rPr>
            </w:pPr>
            <w:r>
              <w:rPr>
                <w:rFonts w:ascii="Arial" w:eastAsia="Arial" w:hAnsi="Arial"/>
                <w:w w:val="99"/>
                <w:sz w:val="22"/>
              </w:rPr>
              <w:t xml:space="preserve">Endereço: </w:t>
            </w:r>
            <w:hyperlink r:id="rId73" w:history="1">
              <w:r>
                <w:rPr>
                  <w:rFonts w:ascii="Arial" w:eastAsia="Arial" w:hAnsi="Arial"/>
                  <w:w w:val="99"/>
                  <w:sz w:val="22"/>
                </w:rPr>
                <w:t>https://www.facebook.com/farol.louveira?fref=ts</w:t>
              </w:r>
            </w:hyperlink>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ind w:right="172"/>
              <w:jc w:val="center"/>
              <w:rPr>
                <w:rFonts w:ascii="Arial" w:eastAsia="Arial" w:hAnsi="Arial"/>
                <w:w w:val="99"/>
                <w:sz w:val="22"/>
              </w:rPr>
            </w:pPr>
            <w:r>
              <w:rPr>
                <w:rFonts w:ascii="Arial" w:eastAsia="Arial" w:hAnsi="Arial"/>
                <w:w w:val="99"/>
                <w:sz w:val="22"/>
              </w:rPr>
              <w:t>Restaurante e</w:t>
            </w:r>
          </w:p>
        </w:tc>
        <w:tc>
          <w:tcPr>
            <w:tcW w:w="2120" w:type="dxa"/>
            <w:vMerge w:val="restart"/>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Uso  do  Facebook</w:t>
            </w:r>
          </w:p>
        </w:tc>
        <w:tc>
          <w:tcPr>
            <w:tcW w:w="3260" w:type="dxa"/>
            <w:vMerge w:val="restart"/>
            <w:shd w:val="clear" w:color="auto" w:fill="auto"/>
            <w:vAlign w:val="bottom"/>
          </w:tcPr>
          <w:p w:rsidR="00FA0981" w:rsidRDefault="00FA0981" w:rsidP="00C01A91">
            <w:pPr>
              <w:spacing w:line="0" w:lineRule="atLeast"/>
              <w:ind w:left="40"/>
              <w:rPr>
                <w:rFonts w:ascii="Arial" w:eastAsia="Arial" w:hAnsi="Arial"/>
                <w:sz w:val="22"/>
              </w:rPr>
            </w:pPr>
            <w:r>
              <w:rPr>
                <w:rFonts w:ascii="Arial" w:eastAsia="Arial" w:hAnsi="Arial"/>
                <w:sz w:val="22"/>
              </w:rPr>
              <w:t>apenas  para  divulgar  o  prato</w:t>
            </w:r>
          </w:p>
        </w:tc>
        <w:tc>
          <w:tcPr>
            <w:tcW w:w="380" w:type="dxa"/>
            <w:vMerge w:val="restart"/>
            <w:shd w:val="clear" w:color="auto" w:fill="auto"/>
            <w:vAlign w:val="bottom"/>
          </w:tcPr>
          <w:p w:rsidR="00FA0981" w:rsidRDefault="00FA0981" w:rsidP="00C01A91">
            <w:pPr>
              <w:spacing w:line="0" w:lineRule="atLeast"/>
              <w:ind w:left="20"/>
              <w:rPr>
                <w:rFonts w:ascii="Arial" w:eastAsia="Arial" w:hAnsi="Arial"/>
                <w:sz w:val="22"/>
              </w:rPr>
            </w:pPr>
            <w:r>
              <w:rPr>
                <w:rFonts w:ascii="Arial" w:eastAsia="Arial" w:hAnsi="Arial"/>
                <w:sz w:val="22"/>
              </w:rPr>
              <w:t>do</w:t>
            </w:r>
          </w:p>
        </w:tc>
        <w:tc>
          <w:tcPr>
            <w:tcW w:w="820" w:type="dxa"/>
            <w:vMerge w:val="restart"/>
            <w:tcBorders>
              <w:right w:val="single" w:sz="8" w:space="0" w:color="B6DDE8"/>
            </w:tcBorders>
            <w:shd w:val="clear" w:color="auto" w:fill="auto"/>
            <w:vAlign w:val="bottom"/>
          </w:tcPr>
          <w:p w:rsidR="00FA0981" w:rsidRDefault="00FA0981" w:rsidP="00C01A91">
            <w:pPr>
              <w:spacing w:line="0" w:lineRule="atLeast"/>
              <w:ind w:right="350"/>
              <w:jc w:val="right"/>
              <w:rPr>
                <w:rFonts w:ascii="Arial" w:eastAsia="Arial" w:hAnsi="Arial"/>
                <w:w w:val="95"/>
                <w:sz w:val="22"/>
              </w:rPr>
            </w:pPr>
            <w:r>
              <w:rPr>
                <w:rFonts w:ascii="Arial" w:eastAsia="Arial" w:hAnsi="Arial"/>
                <w:w w:val="95"/>
                <w:sz w:val="22"/>
              </w:rPr>
              <w:t>dia.</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122"/>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72"/>
              <w:jc w:val="center"/>
              <w:rPr>
                <w:rFonts w:ascii="Arial" w:eastAsia="Arial" w:hAnsi="Arial"/>
                <w:sz w:val="22"/>
              </w:rPr>
            </w:pPr>
            <w:r>
              <w:rPr>
                <w:rFonts w:ascii="Arial" w:eastAsia="Arial" w:hAnsi="Arial"/>
                <w:sz w:val="22"/>
              </w:rPr>
              <w:t>Choperia Farol</w:t>
            </w:r>
          </w:p>
        </w:tc>
        <w:tc>
          <w:tcPr>
            <w:tcW w:w="21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70"/>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6580" w:type="dxa"/>
            <w:gridSpan w:val="4"/>
            <w:vMerge w:val="restart"/>
            <w:tcBorders>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sz w:val="22"/>
              </w:rPr>
            </w:pPr>
            <w:r>
              <w:rPr>
                <w:rFonts w:ascii="Arial" w:eastAsia="Arial" w:hAnsi="Arial"/>
                <w:sz w:val="22"/>
              </w:rPr>
              <w:t>Frequentemente atualizado. No dia 30 de Outubro de 2015</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4"/>
              </w:rPr>
            </w:pPr>
          </w:p>
        </w:tc>
      </w:tr>
      <w:tr w:rsidR="00FA0981" w:rsidTr="00C01A91">
        <w:trPr>
          <w:trHeight w:val="12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580" w:type="dxa"/>
            <w:gridSpan w:val="4"/>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380" w:type="dxa"/>
            <w:gridSpan w:val="2"/>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contava com 1.421 seguidores.</w:t>
            </w: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3"/>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580" w:type="dxa"/>
            <w:gridSpan w:val="4"/>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357"/>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4"/>
            <w:tcBorders>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w w:val="99"/>
                <w:sz w:val="22"/>
              </w:rPr>
            </w:pPr>
            <w:r>
              <w:rPr>
                <w:rFonts w:ascii="Arial" w:eastAsia="Arial" w:hAnsi="Arial"/>
                <w:w w:val="99"/>
                <w:sz w:val="22"/>
              </w:rPr>
              <w:t xml:space="preserve">Endereço: </w:t>
            </w:r>
            <w:hyperlink r:id="rId74" w:history="1">
              <w:r>
                <w:rPr>
                  <w:rFonts w:ascii="Arial" w:eastAsia="Arial" w:hAnsi="Arial"/>
                  <w:w w:val="99"/>
                  <w:sz w:val="22"/>
                </w:rPr>
                <w:t>https://www.facebook.com/cantina.doaldo?fref=ts</w:t>
              </w:r>
            </w:hyperlink>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52"/>
              <w:jc w:val="center"/>
              <w:rPr>
                <w:rFonts w:ascii="Arial" w:eastAsia="Arial" w:hAnsi="Arial"/>
                <w:sz w:val="22"/>
              </w:rPr>
            </w:pPr>
            <w:r>
              <w:rPr>
                <w:rFonts w:ascii="Arial" w:eastAsia="Arial" w:hAnsi="Arial"/>
                <w:sz w:val="22"/>
              </w:rPr>
              <w:t>Cantina di</w:t>
            </w:r>
          </w:p>
        </w:tc>
        <w:tc>
          <w:tcPr>
            <w:tcW w:w="6580" w:type="dxa"/>
            <w:gridSpan w:val="4"/>
            <w:tcBorders>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sz w:val="22"/>
              </w:rPr>
            </w:pPr>
            <w:r>
              <w:rPr>
                <w:rFonts w:ascii="Arial" w:eastAsia="Arial" w:hAnsi="Arial"/>
                <w:sz w:val="22"/>
              </w:rPr>
              <w:t>Uso do Facebook a fim de divulgar informações, promoções,</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62"/>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6580" w:type="dxa"/>
            <w:gridSpan w:val="4"/>
            <w:vMerge w:val="restart"/>
            <w:tcBorders>
              <w:right w:val="single" w:sz="8" w:space="0" w:color="B6DDE8"/>
            </w:tcBorders>
            <w:shd w:val="clear" w:color="auto" w:fill="auto"/>
            <w:vAlign w:val="bottom"/>
          </w:tcPr>
          <w:p w:rsidR="00FA0981" w:rsidRDefault="00FA0981" w:rsidP="00C01A91">
            <w:pPr>
              <w:spacing w:line="0" w:lineRule="atLeast"/>
              <w:ind w:right="170"/>
              <w:jc w:val="center"/>
              <w:rPr>
                <w:rFonts w:ascii="Arial" w:eastAsia="Arial" w:hAnsi="Arial"/>
                <w:sz w:val="22"/>
              </w:rPr>
            </w:pPr>
            <w:r>
              <w:rPr>
                <w:rFonts w:ascii="Arial" w:eastAsia="Arial" w:hAnsi="Arial"/>
                <w:sz w:val="22"/>
              </w:rPr>
              <w:t>eventos e fotos do Equipamento, além de curiosidades sobre</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254"/>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252" w:lineRule="exact"/>
              <w:ind w:right="152"/>
              <w:jc w:val="center"/>
              <w:rPr>
                <w:rFonts w:ascii="Arial" w:eastAsia="Arial" w:hAnsi="Arial"/>
                <w:w w:val="99"/>
                <w:sz w:val="22"/>
              </w:rPr>
            </w:pPr>
            <w:r>
              <w:rPr>
                <w:rFonts w:ascii="Arial" w:eastAsia="Arial" w:hAnsi="Arial"/>
                <w:w w:val="99"/>
                <w:sz w:val="22"/>
              </w:rPr>
              <w:t>Aldo</w:t>
            </w:r>
          </w:p>
        </w:tc>
        <w:tc>
          <w:tcPr>
            <w:tcW w:w="6580" w:type="dxa"/>
            <w:gridSpan w:val="4"/>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66"/>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6580" w:type="dxa"/>
            <w:gridSpan w:val="4"/>
            <w:tcBorders>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sz w:val="22"/>
              </w:rPr>
            </w:pPr>
            <w:r>
              <w:rPr>
                <w:rFonts w:ascii="Arial" w:eastAsia="Arial" w:hAnsi="Arial"/>
                <w:sz w:val="22"/>
              </w:rPr>
              <w:t>a gastronomia italiana. Frequentemente atualizado. No dia</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760" w:type="dxa"/>
            <w:gridSpan w:val="3"/>
            <w:shd w:val="clear" w:color="auto" w:fill="auto"/>
            <w:vAlign w:val="bottom"/>
          </w:tcPr>
          <w:p w:rsidR="00FA0981" w:rsidRDefault="00FA0981" w:rsidP="00C01A91">
            <w:pPr>
              <w:spacing w:line="0" w:lineRule="atLeast"/>
              <w:ind w:left="160"/>
              <w:rPr>
                <w:rFonts w:ascii="Arial" w:eastAsia="Arial" w:hAnsi="Arial"/>
                <w:sz w:val="22"/>
              </w:rPr>
            </w:pPr>
            <w:r>
              <w:rPr>
                <w:rFonts w:ascii="Arial" w:eastAsia="Arial" w:hAnsi="Arial"/>
                <w:sz w:val="22"/>
              </w:rPr>
              <w:t>30 de Outubro de 2015 contava 2.052 com seguidores.</w:t>
            </w: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3"/>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580" w:type="dxa"/>
            <w:gridSpan w:val="4"/>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36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4"/>
            <w:tcBorders>
              <w:right w:val="single" w:sz="8" w:space="0" w:color="B6DDE8"/>
            </w:tcBorders>
            <w:shd w:val="clear" w:color="auto" w:fill="auto"/>
            <w:vAlign w:val="bottom"/>
          </w:tcPr>
          <w:p w:rsidR="00FA0981" w:rsidRDefault="00FA0981" w:rsidP="00C01A91">
            <w:pPr>
              <w:spacing w:line="0" w:lineRule="atLeast"/>
              <w:ind w:right="170"/>
              <w:jc w:val="center"/>
              <w:rPr>
                <w:rFonts w:ascii="Arial" w:eastAsia="Arial" w:hAnsi="Arial"/>
                <w:sz w:val="22"/>
              </w:rPr>
            </w:pPr>
            <w:r>
              <w:rPr>
                <w:rFonts w:ascii="Arial" w:eastAsia="Arial" w:hAnsi="Arial"/>
                <w:sz w:val="22"/>
              </w:rPr>
              <w:t xml:space="preserve">Endereço: </w:t>
            </w:r>
            <w:hyperlink r:id="rId75" w:history="1">
              <w:r>
                <w:rPr>
                  <w:rFonts w:ascii="Arial" w:eastAsia="Arial" w:hAnsi="Arial"/>
                  <w:sz w:val="22"/>
                </w:rPr>
                <w:t>https://www.facebook.com/pages/Via-Castelli-</w:t>
              </w:r>
            </w:hyperlink>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52"/>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52"/>
              <w:jc w:val="center"/>
              <w:rPr>
                <w:rFonts w:ascii="Arial" w:eastAsia="Arial" w:hAnsi="Arial"/>
                <w:sz w:val="22"/>
              </w:rPr>
            </w:pPr>
            <w:r>
              <w:rPr>
                <w:rFonts w:ascii="Arial" w:eastAsia="Arial" w:hAnsi="Arial"/>
                <w:sz w:val="22"/>
              </w:rPr>
              <w:t>Castelo</w:t>
            </w:r>
          </w:p>
        </w:tc>
        <w:tc>
          <w:tcPr>
            <w:tcW w:w="5380" w:type="dxa"/>
            <w:gridSpan w:val="2"/>
            <w:shd w:val="clear" w:color="auto" w:fill="auto"/>
            <w:vAlign w:val="bottom"/>
          </w:tcPr>
          <w:p w:rsidR="00FA0981" w:rsidRDefault="00FA0981" w:rsidP="00C01A91">
            <w:pPr>
              <w:spacing w:line="252" w:lineRule="exact"/>
              <w:ind w:left="790"/>
              <w:jc w:val="center"/>
              <w:rPr>
                <w:rFonts w:ascii="Arial" w:eastAsia="Arial" w:hAnsi="Arial"/>
                <w:sz w:val="22"/>
              </w:rPr>
            </w:pPr>
            <w:hyperlink r:id="rId76" w:history="1">
              <w:r>
                <w:rPr>
                  <w:rFonts w:ascii="Arial" w:eastAsia="Arial" w:hAnsi="Arial"/>
                  <w:sz w:val="22"/>
                </w:rPr>
                <w:t xml:space="preserve">Pizzaria-e- </w:t>
              </w:r>
            </w:hyperlink>
            <w:r>
              <w:rPr>
                <w:rFonts w:ascii="Arial" w:eastAsia="Arial" w:hAnsi="Arial"/>
                <w:sz w:val="22"/>
              </w:rPr>
              <w:t>Chopperia/555964364482169</w:t>
            </w: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146"/>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6580" w:type="dxa"/>
            <w:gridSpan w:val="4"/>
            <w:vMerge w:val="restart"/>
            <w:tcBorders>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sz w:val="22"/>
              </w:rPr>
            </w:pPr>
            <w:r>
              <w:rPr>
                <w:rFonts w:ascii="Arial" w:eastAsia="Arial" w:hAnsi="Arial"/>
                <w:sz w:val="22"/>
              </w:rPr>
              <w:t>Uso do Facebook a fim de divulgar informações, promoções</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2"/>
              </w:rPr>
            </w:pPr>
          </w:p>
        </w:tc>
      </w:tr>
      <w:tr w:rsidR="00FA0981" w:rsidTr="00C01A91">
        <w:trPr>
          <w:trHeight w:val="231"/>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72"/>
              <w:jc w:val="center"/>
              <w:rPr>
                <w:rFonts w:ascii="Arial" w:eastAsia="Arial" w:hAnsi="Arial"/>
                <w:w w:val="99"/>
                <w:sz w:val="22"/>
              </w:rPr>
            </w:pPr>
            <w:r>
              <w:rPr>
                <w:rFonts w:ascii="Arial" w:eastAsia="Arial" w:hAnsi="Arial"/>
                <w:w w:val="99"/>
                <w:sz w:val="22"/>
              </w:rPr>
              <w:t>Pizzaria</w:t>
            </w:r>
          </w:p>
        </w:tc>
        <w:tc>
          <w:tcPr>
            <w:tcW w:w="6580" w:type="dxa"/>
            <w:gridSpan w:val="4"/>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62"/>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6580" w:type="dxa"/>
            <w:gridSpan w:val="4"/>
            <w:vMerge w:val="restart"/>
            <w:tcBorders>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w w:val="99"/>
                <w:sz w:val="22"/>
              </w:rPr>
            </w:pPr>
            <w:r>
              <w:rPr>
                <w:rFonts w:ascii="Arial" w:eastAsia="Arial" w:hAnsi="Arial"/>
                <w:w w:val="99"/>
                <w:sz w:val="22"/>
              </w:rPr>
              <w:t>e fotos do Equipamento. Frequentemente atualizado. No dia</w:t>
            </w: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228"/>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580" w:type="dxa"/>
            <w:gridSpan w:val="4"/>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760" w:type="dxa"/>
            <w:gridSpan w:val="3"/>
            <w:shd w:val="clear" w:color="auto" w:fill="auto"/>
            <w:vAlign w:val="bottom"/>
          </w:tcPr>
          <w:p w:rsidR="00FA0981" w:rsidRDefault="00FA0981" w:rsidP="00C01A91">
            <w:pPr>
              <w:spacing w:line="0" w:lineRule="atLeast"/>
              <w:ind w:left="410"/>
              <w:jc w:val="center"/>
              <w:rPr>
                <w:rFonts w:ascii="Arial" w:eastAsia="Arial" w:hAnsi="Arial"/>
                <w:w w:val="99"/>
                <w:sz w:val="22"/>
              </w:rPr>
            </w:pPr>
            <w:r>
              <w:rPr>
                <w:rFonts w:ascii="Arial" w:eastAsia="Arial" w:hAnsi="Arial"/>
                <w:w w:val="99"/>
                <w:sz w:val="22"/>
              </w:rPr>
              <w:t>30 de Outubro de 2015 contava com 1.131curtidas.</w:t>
            </w: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vMerge w:val="restart"/>
            <w:shd w:val="clear" w:color="auto" w:fill="auto"/>
            <w:textDirection w:val="btLr"/>
            <w:vAlign w:val="bottom"/>
          </w:tcPr>
          <w:p w:rsidR="00FA0981" w:rsidRDefault="00FA0981" w:rsidP="00C01A91">
            <w:pPr>
              <w:spacing w:line="194" w:lineRule="auto"/>
              <w:rPr>
                <w:rFonts w:ascii="Cambria" w:eastAsia="Cambria" w:hAnsi="Cambria"/>
                <w:w w:val="71"/>
                <w:sz w:val="44"/>
              </w:rPr>
            </w:pPr>
          </w:p>
        </w:tc>
      </w:tr>
      <w:tr w:rsidR="00FA0981" w:rsidTr="00C01A91">
        <w:trPr>
          <w:trHeight w:val="43"/>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12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26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8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60" w:type="dxa"/>
            <w:vMerge/>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174"/>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5380" w:type="dxa"/>
            <w:gridSpan w:val="2"/>
            <w:vMerge w:val="restart"/>
            <w:shd w:val="clear" w:color="auto" w:fill="auto"/>
            <w:vAlign w:val="bottom"/>
          </w:tcPr>
          <w:p w:rsidR="00FA0981" w:rsidRDefault="00FA0981" w:rsidP="00C01A91">
            <w:pPr>
              <w:spacing w:line="214" w:lineRule="exact"/>
              <w:ind w:left="790"/>
              <w:jc w:val="center"/>
              <w:rPr>
                <w:rFonts w:ascii="Arial" w:eastAsia="Arial" w:hAnsi="Arial"/>
              </w:rPr>
            </w:pPr>
            <w:r>
              <w:rPr>
                <w:rFonts w:ascii="Arial" w:eastAsia="Arial" w:hAnsi="Arial"/>
              </w:rPr>
              <w:t>Endereço: https://www.facebook.com/pages/Bella-</w:t>
            </w: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160" w:type="dxa"/>
            <w:vMerge/>
            <w:shd w:val="clear" w:color="auto" w:fill="auto"/>
            <w:vAlign w:val="bottom"/>
          </w:tcPr>
          <w:p w:rsidR="00FA0981" w:rsidRDefault="00FA0981" w:rsidP="00C01A91">
            <w:pPr>
              <w:spacing w:line="0" w:lineRule="atLeast"/>
              <w:rPr>
                <w:rFonts w:ascii="Times New Roman" w:eastAsia="Times New Roman" w:hAnsi="Times New Roman"/>
                <w:sz w:val="15"/>
              </w:rPr>
            </w:pPr>
          </w:p>
        </w:tc>
      </w:tr>
      <w:tr w:rsidR="00FA0981" w:rsidTr="00C01A91">
        <w:trPr>
          <w:trHeight w:val="4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53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228"/>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380" w:type="dxa"/>
            <w:gridSpan w:val="2"/>
            <w:shd w:val="clear" w:color="auto" w:fill="auto"/>
            <w:vAlign w:val="bottom"/>
          </w:tcPr>
          <w:p w:rsidR="00FA0981" w:rsidRDefault="00FA0981" w:rsidP="00C01A91">
            <w:pPr>
              <w:spacing w:line="227" w:lineRule="exact"/>
              <w:ind w:left="790"/>
              <w:jc w:val="center"/>
              <w:rPr>
                <w:rFonts w:ascii="Arial" w:eastAsia="Arial" w:hAnsi="Arial"/>
                <w:w w:val="99"/>
              </w:rPr>
            </w:pPr>
            <w:r>
              <w:rPr>
                <w:rFonts w:ascii="Arial" w:eastAsia="Arial" w:hAnsi="Arial"/>
                <w:w w:val="99"/>
              </w:rPr>
              <w:t>Pizza/115619625210776?fref=ts</w:t>
            </w: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325"/>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ind w:right="152"/>
              <w:jc w:val="center"/>
              <w:rPr>
                <w:rFonts w:ascii="Arial" w:eastAsia="Arial" w:hAnsi="Arial"/>
                <w:w w:val="99"/>
                <w:sz w:val="22"/>
              </w:rPr>
            </w:pPr>
            <w:r>
              <w:rPr>
                <w:rFonts w:ascii="Arial" w:eastAsia="Arial" w:hAnsi="Arial"/>
                <w:w w:val="99"/>
                <w:sz w:val="22"/>
              </w:rPr>
              <w:t>Bella Pizza</w:t>
            </w:r>
          </w:p>
        </w:tc>
        <w:tc>
          <w:tcPr>
            <w:tcW w:w="2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2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160" w:type="dxa"/>
            <w:vMerge w:val="restart"/>
            <w:shd w:val="clear" w:color="auto" w:fill="auto"/>
            <w:textDirection w:val="btLr"/>
            <w:vAlign w:val="bottom"/>
          </w:tcPr>
          <w:p w:rsidR="00FA0981" w:rsidRDefault="00FA0981" w:rsidP="00C01A91">
            <w:pPr>
              <w:spacing w:line="194" w:lineRule="auto"/>
              <w:rPr>
                <w:rFonts w:ascii="Cambria" w:eastAsia="Cambria" w:hAnsi="Cambria"/>
                <w:w w:val="97"/>
              </w:rPr>
            </w:pPr>
          </w:p>
        </w:tc>
      </w:tr>
      <w:tr w:rsidR="00FA0981" w:rsidTr="00C01A91">
        <w:trPr>
          <w:trHeight w:val="237"/>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580" w:type="dxa"/>
            <w:gridSpan w:val="4"/>
            <w:vMerge w:val="restart"/>
            <w:tcBorders>
              <w:right w:val="single" w:sz="8" w:space="0" w:color="B6DDE8"/>
            </w:tcBorders>
            <w:shd w:val="clear" w:color="auto" w:fill="auto"/>
            <w:vAlign w:val="bottom"/>
          </w:tcPr>
          <w:p w:rsidR="00FA0981" w:rsidRDefault="00FA0981" w:rsidP="00C01A91">
            <w:pPr>
              <w:spacing w:line="0" w:lineRule="atLeast"/>
              <w:ind w:right="190"/>
              <w:jc w:val="center"/>
              <w:rPr>
                <w:rFonts w:ascii="Arial" w:eastAsia="Arial" w:hAnsi="Arial"/>
                <w:sz w:val="22"/>
              </w:rPr>
            </w:pPr>
            <w:r>
              <w:rPr>
                <w:rFonts w:ascii="Arial" w:eastAsia="Arial" w:hAnsi="Arial"/>
                <w:sz w:val="22"/>
              </w:rPr>
              <w:t>Uso do Facebook a fim de divulgar informações, promoções,</w:t>
            </w:r>
          </w:p>
        </w:tc>
        <w:tc>
          <w:tcPr>
            <w:tcW w:w="1160" w:type="dxa"/>
            <w:vMerge/>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46"/>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580" w:type="dxa"/>
            <w:gridSpan w:val="4"/>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43"/>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12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26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8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60" w:type="dxa"/>
            <w:shd w:val="clear" w:color="auto" w:fill="auto"/>
            <w:vAlign w:val="bottom"/>
          </w:tcPr>
          <w:p w:rsidR="00FA0981" w:rsidRDefault="00FA0981" w:rsidP="00C01A91">
            <w:pPr>
              <w:spacing w:line="0" w:lineRule="atLeast"/>
              <w:rPr>
                <w:rFonts w:ascii="Times New Roman" w:eastAsia="Times New Roman" w:hAnsi="Times New Roman"/>
                <w:sz w:val="3"/>
              </w:rPr>
            </w:pPr>
          </w:p>
        </w:tc>
      </w:tr>
    </w:tbl>
    <w:p w:rsidR="00FA0981" w:rsidRDefault="00FA0981" w:rsidP="00FA0981">
      <w:pPr>
        <w:rPr>
          <w:rFonts w:ascii="Times New Roman" w:eastAsia="Times New Roman" w:hAnsi="Times New Roman"/>
          <w:sz w:val="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12" w:name="page996"/>
      <w:bookmarkEnd w:id="112"/>
    </w:p>
    <w:p w:rsidR="00FA0981" w:rsidRDefault="00FA0981" w:rsidP="00FA0981">
      <w:pPr>
        <w:spacing w:line="284" w:lineRule="exact"/>
        <w:rPr>
          <w:rFonts w:ascii="Times New Roman" w:eastAsia="Times New Roman" w:hAnsi="Times New Roman"/>
        </w:rPr>
      </w:pPr>
    </w:p>
    <w:tbl>
      <w:tblPr>
        <w:tblW w:w="0" w:type="auto"/>
        <w:tblInd w:w="310" w:type="dxa"/>
        <w:tblLayout w:type="fixed"/>
        <w:tblCellMar>
          <w:left w:w="0" w:type="dxa"/>
          <w:right w:w="0" w:type="dxa"/>
        </w:tblCellMar>
        <w:tblLook w:val="0000" w:firstRow="0" w:lastRow="0" w:firstColumn="0" w:lastColumn="0" w:noHBand="0" w:noVBand="0"/>
      </w:tblPr>
      <w:tblGrid>
        <w:gridCol w:w="2100"/>
        <w:gridCol w:w="1520"/>
        <w:gridCol w:w="5060"/>
      </w:tblGrid>
      <w:tr w:rsidR="00FA0981" w:rsidTr="00C01A91">
        <w:trPr>
          <w:trHeight w:val="262"/>
        </w:trPr>
        <w:tc>
          <w:tcPr>
            <w:tcW w:w="210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520" w:type="dxa"/>
            <w:tcBorders>
              <w:top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cardápio   e</w:t>
            </w:r>
          </w:p>
        </w:tc>
        <w:tc>
          <w:tcPr>
            <w:tcW w:w="5060" w:type="dxa"/>
            <w:tcBorders>
              <w:top w:val="single" w:sz="8" w:space="0" w:color="B6DDE8"/>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fotos   do   Equipamento.   Frequentemente</w:t>
            </w: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2"/>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atualizado. No dia 22 de junho de 2015 contava com 1.500</w:t>
            </w: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520" w:type="dxa"/>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curtidas.</w:t>
            </w:r>
          </w:p>
        </w:tc>
        <w:tc>
          <w:tcPr>
            <w:tcW w:w="50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0"/>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52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5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36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520" w:type="dxa"/>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Endereço:</w:t>
            </w:r>
          </w:p>
        </w:tc>
        <w:tc>
          <w:tcPr>
            <w:tcW w:w="5060" w:type="dxa"/>
            <w:tcBorders>
              <w:right w:val="single" w:sz="8" w:space="0" w:color="B6DDE8"/>
            </w:tcBorders>
            <w:shd w:val="clear" w:color="auto" w:fill="auto"/>
            <w:vAlign w:val="bottom"/>
          </w:tcPr>
          <w:p w:rsidR="00FA0981" w:rsidRDefault="00FA0981" w:rsidP="00C01A91">
            <w:pPr>
              <w:spacing w:line="252" w:lineRule="exact"/>
              <w:ind w:left="220"/>
              <w:rPr>
                <w:rFonts w:ascii="Arial" w:eastAsia="Arial" w:hAnsi="Arial"/>
                <w:sz w:val="22"/>
              </w:rPr>
            </w:pPr>
            <w:hyperlink r:id="rId77" w:history="1">
              <w:r>
                <w:rPr>
                  <w:rFonts w:ascii="Arial" w:eastAsia="Arial" w:hAnsi="Arial"/>
                  <w:sz w:val="22"/>
                </w:rPr>
                <w:t>www.facebook.com/pages/Pizzaria-Davila-</w:t>
              </w:r>
            </w:hyperlink>
          </w:p>
        </w:tc>
      </w:tr>
      <w:tr w:rsidR="00FA0981" w:rsidTr="00C01A91">
        <w:trPr>
          <w:trHeight w:val="29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2"/>
            <w:tcBorders>
              <w:right w:val="single" w:sz="8" w:space="0" w:color="B6DDE8"/>
            </w:tcBorders>
            <w:shd w:val="clear" w:color="auto" w:fill="auto"/>
            <w:vAlign w:val="bottom"/>
          </w:tcPr>
          <w:p w:rsidR="00FA0981" w:rsidRDefault="00FA0981" w:rsidP="00C01A91">
            <w:pPr>
              <w:spacing w:line="252" w:lineRule="exact"/>
              <w:ind w:left="1240"/>
              <w:rPr>
                <w:rFonts w:ascii="Arial" w:eastAsia="Arial" w:hAnsi="Arial"/>
                <w:sz w:val="22"/>
              </w:rPr>
            </w:pPr>
            <w:r>
              <w:rPr>
                <w:rFonts w:ascii="Arial" w:eastAsia="Arial" w:hAnsi="Arial"/>
                <w:sz w:val="22"/>
              </w:rPr>
              <w:t>3878-2627/1455576174655381?fref=ts</w:t>
            </w:r>
          </w:p>
        </w:tc>
      </w:tr>
      <w:tr w:rsidR="00FA0981" w:rsidTr="00C01A91">
        <w:trPr>
          <w:trHeight w:val="410"/>
        </w:trPr>
        <w:tc>
          <w:tcPr>
            <w:tcW w:w="210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50"/>
              <w:jc w:val="center"/>
              <w:rPr>
                <w:rFonts w:ascii="Arial" w:eastAsia="Arial" w:hAnsi="Arial"/>
                <w:w w:val="98"/>
                <w:sz w:val="22"/>
              </w:rPr>
            </w:pPr>
            <w:r>
              <w:rPr>
                <w:rFonts w:ascii="Arial" w:eastAsia="Arial" w:hAnsi="Arial"/>
                <w:w w:val="98"/>
                <w:sz w:val="22"/>
              </w:rPr>
              <w:t>Pizzaria Davila</w:t>
            </w:r>
          </w:p>
        </w:tc>
        <w:tc>
          <w:tcPr>
            <w:tcW w:w="6580" w:type="dxa"/>
            <w:gridSpan w:val="2"/>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Uso do Facebook a fim de divulgar informações, promoções,</w:t>
            </w:r>
          </w:p>
        </w:tc>
      </w:tr>
      <w:tr w:rsidR="00FA0981" w:rsidTr="00C01A91">
        <w:trPr>
          <w:trHeight w:val="115"/>
        </w:trPr>
        <w:tc>
          <w:tcPr>
            <w:tcW w:w="21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580" w:type="dxa"/>
            <w:gridSpan w:val="2"/>
            <w:vMerge w:val="restart"/>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cardápio e fotos do Equipamento. Raramente atualizado, a</w:t>
            </w:r>
          </w:p>
        </w:tc>
      </w:tr>
      <w:tr w:rsidR="00FA0981" w:rsidTr="00C01A91">
        <w:trPr>
          <w:trHeight w:val="175"/>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6580" w:type="dxa"/>
            <w:gridSpan w:val="2"/>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2"/>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última atividade aconteceu em maio de 2014. No dia 30 de</w:t>
            </w:r>
          </w:p>
        </w:tc>
      </w:tr>
      <w:tr w:rsidR="00FA0981" w:rsidTr="00C01A91">
        <w:trPr>
          <w:trHeight w:val="333"/>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2"/>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Outubro de 2015 contava com apenas 103 curtidas.</w:t>
            </w:r>
          </w:p>
        </w:tc>
      </w:tr>
      <w:tr w:rsidR="00FA0981" w:rsidTr="00C01A91">
        <w:trPr>
          <w:trHeight w:val="364"/>
        </w:trPr>
        <w:tc>
          <w:tcPr>
            <w:tcW w:w="2100" w:type="dxa"/>
            <w:tcBorders>
              <w:top w:val="single" w:sz="8" w:space="0" w:color="92CDDC"/>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2"/>
            <w:tcBorders>
              <w:top w:val="single" w:sz="8" w:space="0" w:color="92CDDC"/>
              <w:right w:val="single" w:sz="8" w:space="0" w:color="B6DDE8"/>
            </w:tcBorders>
            <w:shd w:val="clear" w:color="auto" w:fill="auto"/>
            <w:vAlign w:val="bottom"/>
          </w:tcPr>
          <w:p w:rsidR="00FA0981" w:rsidRDefault="00FA0981" w:rsidP="00C01A91">
            <w:pPr>
              <w:spacing w:line="252" w:lineRule="exact"/>
              <w:ind w:left="500"/>
              <w:rPr>
                <w:rFonts w:ascii="Arial" w:eastAsia="Arial" w:hAnsi="Arial"/>
                <w:sz w:val="22"/>
              </w:rPr>
            </w:pPr>
            <w:r>
              <w:rPr>
                <w:rFonts w:ascii="Arial" w:eastAsia="Arial" w:hAnsi="Arial"/>
                <w:sz w:val="22"/>
              </w:rPr>
              <w:t xml:space="preserve">Endereço: </w:t>
            </w:r>
            <w:hyperlink r:id="rId78" w:history="1">
              <w:r>
                <w:rPr>
                  <w:rFonts w:ascii="Arial" w:eastAsia="Arial" w:hAnsi="Arial"/>
                  <w:sz w:val="22"/>
                </w:rPr>
                <w:t>www.facebook.com/ichiban.louveira?fref=ts</w:t>
              </w:r>
            </w:hyperlink>
          </w:p>
        </w:tc>
      </w:tr>
      <w:tr w:rsidR="00FA0981" w:rsidTr="00C01A91">
        <w:trPr>
          <w:trHeight w:val="456"/>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252" w:lineRule="exact"/>
              <w:ind w:right="150"/>
              <w:jc w:val="center"/>
              <w:rPr>
                <w:rFonts w:ascii="Arial" w:eastAsia="Arial" w:hAnsi="Arial"/>
                <w:w w:val="99"/>
                <w:sz w:val="22"/>
              </w:rPr>
            </w:pPr>
            <w:r>
              <w:rPr>
                <w:rFonts w:ascii="Arial" w:eastAsia="Arial" w:hAnsi="Arial"/>
                <w:w w:val="99"/>
                <w:sz w:val="22"/>
              </w:rPr>
              <w:t>Ichiban Sushi</w:t>
            </w:r>
          </w:p>
        </w:tc>
        <w:tc>
          <w:tcPr>
            <w:tcW w:w="6580" w:type="dxa"/>
            <w:gridSpan w:val="2"/>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Uso do Facebook a fim de divulgar informações, promoções</w:t>
            </w:r>
          </w:p>
        </w:tc>
      </w:tr>
      <w:tr w:rsidR="00FA0981" w:rsidTr="00C01A91">
        <w:trPr>
          <w:trHeight w:val="25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580" w:type="dxa"/>
            <w:gridSpan w:val="2"/>
            <w:tcBorders>
              <w:right w:val="single" w:sz="8" w:space="0" w:color="B6DDE8"/>
            </w:tcBorders>
            <w:shd w:val="clear" w:color="auto" w:fill="auto"/>
            <w:vAlign w:val="bottom"/>
          </w:tcPr>
          <w:p w:rsidR="00FA0981" w:rsidRDefault="00FA0981" w:rsidP="00C01A91">
            <w:pPr>
              <w:spacing w:line="250" w:lineRule="exact"/>
              <w:ind w:left="160"/>
              <w:rPr>
                <w:rFonts w:ascii="Arial" w:eastAsia="Arial" w:hAnsi="Arial"/>
                <w:sz w:val="22"/>
              </w:rPr>
            </w:pPr>
            <w:r>
              <w:rPr>
                <w:rFonts w:ascii="Arial" w:eastAsia="Arial" w:hAnsi="Arial"/>
                <w:sz w:val="22"/>
              </w:rPr>
              <w:t>e fotos do Equipamento. Frequentemente atualizado. No dia</w:t>
            </w:r>
          </w:p>
        </w:tc>
      </w:tr>
      <w:tr w:rsidR="00FA0981" w:rsidTr="00C01A91">
        <w:trPr>
          <w:trHeight w:val="290"/>
        </w:trPr>
        <w:tc>
          <w:tcPr>
            <w:tcW w:w="21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2"/>
            <w:tcBorders>
              <w:right w:val="single" w:sz="8" w:space="0" w:color="B6DDE8"/>
            </w:tcBorders>
            <w:shd w:val="clear" w:color="auto" w:fill="auto"/>
            <w:vAlign w:val="bottom"/>
          </w:tcPr>
          <w:p w:rsidR="00FA0981" w:rsidRDefault="00FA0981" w:rsidP="00C01A91">
            <w:pPr>
              <w:spacing w:line="252" w:lineRule="exact"/>
              <w:ind w:left="160"/>
              <w:rPr>
                <w:rFonts w:ascii="Arial" w:eastAsia="Arial" w:hAnsi="Arial"/>
                <w:sz w:val="22"/>
              </w:rPr>
            </w:pPr>
            <w:r>
              <w:rPr>
                <w:rFonts w:ascii="Arial" w:eastAsia="Arial" w:hAnsi="Arial"/>
                <w:sz w:val="22"/>
              </w:rPr>
              <w:t>22 de junho de 2015 contava com 1.868 curtidas.</w:t>
            </w:r>
          </w:p>
        </w:tc>
      </w:tr>
      <w:tr w:rsidR="00FA0981" w:rsidTr="00C01A91">
        <w:trPr>
          <w:trHeight w:val="40"/>
        </w:trPr>
        <w:tc>
          <w:tcPr>
            <w:tcW w:w="21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580" w:type="dxa"/>
            <w:gridSpan w:val="2"/>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382"/>
        </w:trPr>
        <w:tc>
          <w:tcPr>
            <w:tcW w:w="2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580" w:type="dxa"/>
            <w:gridSpan w:val="2"/>
            <w:shd w:val="clear" w:color="auto" w:fill="auto"/>
            <w:vAlign w:val="bottom"/>
          </w:tcPr>
          <w:p w:rsidR="00FA0981" w:rsidRDefault="00FA0981" w:rsidP="00C01A91">
            <w:pPr>
              <w:spacing w:line="229" w:lineRule="exact"/>
              <w:ind w:left="580"/>
              <w:rPr>
                <w:rFonts w:ascii="Arial" w:eastAsia="Arial" w:hAnsi="Arial"/>
              </w:rPr>
            </w:pPr>
            <w:r>
              <w:rPr>
                <w:rFonts w:ascii="Arial" w:eastAsia="Arial" w:hAnsi="Arial"/>
              </w:rPr>
              <w:t>Fonte: JK Turismo, 2015.</w:t>
            </w:r>
          </w:p>
        </w:tc>
      </w:tr>
    </w:tbl>
    <w:p w:rsidR="00FA0981" w:rsidRDefault="00FA0981" w:rsidP="00FA0981">
      <w:pPr>
        <w:pStyle w:val="Ttulo1"/>
      </w:pPr>
    </w:p>
    <w:p w:rsidR="00FA0981" w:rsidRDefault="00FA0981" w:rsidP="00FA0981">
      <w:pPr>
        <w:pStyle w:val="Ttulo1"/>
        <w:rPr>
          <w:rFonts w:ascii="Arial" w:eastAsia="Arial" w:hAnsi="Arial"/>
          <w:sz w:val="25"/>
        </w:rPr>
      </w:pPr>
      <w:r>
        <w:tab/>
      </w:r>
      <w:bookmarkStart w:id="113" w:name="_Toc507763563"/>
      <w:r>
        <w:rPr>
          <w:rFonts w:ascii="Arial" w:eastAsia="Arial" w:hAnsi="Arial"/>
          <w:sz w:val="25"/>
        </w:rPr>
        <w:t>Equipamentos e Serviços de Eventos</w:t>
      </w:r>
      <w:bookmarkEnd w:id="113"/>
    </w:p>
    <w:p w:rsidR="00FA0981" w:rsidRDefault="00FA0981" w:rsidP="00FA0981">
      <w:pPr>
        <w:pStyle w:val="Ttulo1"/>
      </w:pPr>
    </w:p>
    <w:p w:rsidR="00FA0981" w:rsidRDefault="00FA0981" w:rsidP="00FA0981">
      <w:pPr>
        <w:spacing w:line="349" w:lineRule="auto"/>
        <w:ind w:right="1219" w:firstLine="708"/>
        <w:jc w:val="both"/>
        <w:rPr>
          <w:rFonts w:ascii="Arial" w:eastAsia="Arial" w:hAnsi="Arial"/>
          <w:sz w:val="24"/>
        </w:rPr>
      </w:pPr>
      <w:r>
        <w:rPr>
          <w:rFonts w:ascii="Arial" w:eastAsia="Arial" w:hAnsi="Arial"/>
          <w:sz w:val="24"/>
        </w:rPr>
        <w:t>Serão analisados a seguir as informações disponibilizadas na internet em relação aos Equipamentos e Serviços de Eventos de Louveira.</w:t>
      </w:r>
    </w:p>
    <w:p w:rsidR="00FA0981" w:rsidRDefault="00FA0981" w:rsidP="00FA0981">
      <w:pPr>
        <w:spacing w:line="263" w:lineRule="exact"/>
        <w:rPr>
          <w:rFonts w:ascii="Times New Roman" w:eastAsia="Times New Roman" w:hAnsi="Times New Roman"/>
        </w:rPr>
      </w:pPr>
    </w:p>
    <w:p w:rsidR="00FA0981" w:rsidRDefault="00FA0981" w:rsidP="00FA0981">
      <w:pPr>
        <w:spacing w:line="358" w:lineRule="auto"/>
        <w:ind w:right="1199" w:firstLine="708"/>
        <w:jc w:val="both"/>
        <w:rPr>
          <w:rFonts w:ascii="Arial" w:eastAsia="Arial" w:hAnsi="Arial"/>
          <w:sz w:val="24"/>
        </w:rPr>
      </w:pPr>
      <w:r>
        <w:rPr>
          <w:rFonts w:ascii="Arial" w:eastAsia="Arial" w:hAnsi="Arial"/>
          <w:sz w:val="24"/>
        </w:rPr>
        <w:t>É importante ressaltar que só foram apresentados nas tabelas a seguir os equipamentos que possuem algum tipo de canal de comunicação virtual oficial. Nota-se então que, dos 06 equipamentos de eventos analisados no inventário turístico de Louveira, 03 possuem website oficial e 03 mantém páginas do Facebook ativa. Apenas a Chácara do Lago não possui website oficial ou página em redes sociais.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23"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14" w:name="page997"/>
      <w:bookmarkEnd w:id="114"/>
    </w:p>
    <w:p w:rsidR="00FA0981" w:rsidRDefault="00FA0981" w:rsidP="00FA0981">
      <w:pPr>
        <w:spacing w:line="302" w:lineRule="exact"/>
        <w:rPr>
          <w:rFonts w:ascii="Times New Roman" w:eastAsia="Times New Roman" w:hAnsi="Times New Roman"/>
        </w:rPr>
      </w:pPr>
    </w:p>
    <w:p w:rsidR="00FA0981" w:rsidRDefault="00FA0981" w:rsidP="00FA0981">
      <w:pPr>
        <w:numPr>
          <w:ilvl w:val="0"/>
          <w:numId w:val="2"/>
        </w:numPr>
        <w:tabs>
          <w:tab w:val="left" w:pos="712"/>
        </w:tabs>
        <w:spacing w:line="239" w:lineRule="auto"/>
        <w:ind w:left="712" w:hanging="700"/>
        <w:jc w:val="both"/>
        <w:rPr>
          <w:rFonts w:ascii="Arial" w:eastAsia="Arial" w:hAnsi="Arial"/>
          <w:sz w:val="24"/>
        </w:rPr>
      </w:pPr>
      <w:r>
        <w:rPr>
          <w:rFonts w:ascii="Arial" w:eastAsia="Arial" w:hAnsi="Arial"/>
          <w:sz w:val="26"/>
        </w:rPr>
        <w:t>Website Oficial</w:t>
      </w:r>
    </w:p>
    <w:p w:rsidR="00FA0981" w:rsidRDefault="00FA0981" w:rsidP="00FA0981">
      <w:pPr>
        <w:spacing w:line="9" w:lineRule="exact"/>
        <w:rPr>
          <w:rFonts w:ascii="Times New Roman" w:eastAsia="Times New Roman" w:hAnsi="Times New Roman"/>
        </w:rPr>
      </w:pPr>
    </w:p>
    <w:tbl>
      <w:tblPr>
        <w:tblW w:w="0" w:type="auto"/>
        <w:tblInd w:w="362" w:type="dxa"/>
        <w:tblLayout w:type="fixed"/>
        <w:tblCellMar>
          <w:left w:w="0" w:type="dxa"/>
          <w:right w:w="0" w:type="dxa"/>
        </w:tblCellMar>
        <w:tblLook w:val="0000" w:firstRow="0" w:lastRow="0" w:firstColumn="0" w:lastColumn="0" w:noHBand="0" w:noVBand="0"/>
      </w:tblPr>
      <w:tblGrid>
        <w:gridCol w:w="2340"/>
        <w:gridCol w:w="6240"/>
      </w:tblGrid>
      <w:tr w:rsidR="00FA0981" w:rsidTr="00C01A91">
        <w:trPr>
          <w:trHeight w:val="406"/>
        </w:trPr>
        <w:tc>
          <w:tcPr>
            <w:tcW w:w="234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40" w:type="dxa"/>
            <w:tcBorders>
              <w:top w:val="single" w:sz="8" w:space="0" w:color="B6DDE8"/>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w w:val="99"/>
                <w:sz w:val="22"/>
              </w:rPr>
            </w:pPr>
            <w:r>
              <w:rPr>
                <w:rFonts w:ascii="Arial" w:eastAsia="Arial" w:hAnsi="Arial"/>
                <w:w w:val="99"/>
                <w:sz w:val="22"/>
              </w:rPr>
              <w:t xml:space="preserve">Endereço: </w:t>
            </w:r>
            <w:hyperlink r:id="rId79" w:history="1">
              <w:r>
                <w:rPr>
                  <w:rFonts w:ascii="Arial" w:eastAsia="Arial" w:hAnsi="Arial"/>
                  <w:w w:val="99"/>
                  <w:sz w:val="22"/>
                </w:rPr>
                <w:t>www.buffetsumatra.com.br</w:t>
              </w:r>
            </w:hyperlink>
          </w:p>
        </w:tc>
      </w:tr>
      <w:tr w:rsidR="00FA0981" w:rsidTr="00C01A91">
        <w:trPr>
          <w:trHeight w:val="374"/>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40" w:type="dxa"/>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Contém informações sobre os serviços, infraestrutura e</w:t>
            </w:r>
          </w:p>
        </w:tc>
      </w:tr>
      <w:tr w:rsidR="00FA0981" w:rsidTr="00C01A91">
        <w:trPr>
          <w:trHeight w:val="252"/>
        </w:trPr>
        <w:tc>
          <w:tcPr>
            <w:tcW w:w="234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70"/>
              <w:jc w:val="center"/>
              <w:rPr>
                <w:rFonts w:ascii="Arial" w:eastAsia="Arial" w:hAnsi="Arial"/>
                <w:w w:val="99"/>
                <w:sz w:val="22"/>
              </w:rPr>
            </w:pPr>
            <w:r>
              <w:rPr>
                <w:rFonts w:ascii="Arial" w:eastAsia="Arial" w:hAnsi="Arial"/>
                <w:w w:val="99"/>
                <w:sz w:val="22"/>
              </w:rPr>
              <w:t>Buffet Sumatra</w:t>
            </w:r>
          </w:p>
        </w:tc>
        <w:tc>
          <w:tcPr>
            <w:tcW w:w="6240" w:type="dxa"/>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eventos realizados pelo equipamento, bem como galeria</w:t>
            </w:r>
          </w:p>
        </w:tc>
      </w:tr>
      <w:tr w:rsidR="00FA0981" w:rsidTr="00C01A91">
        <w:trPr>
          <w:trHeight w:val="120"/>
        </w:trPr>
        <w:tc>
          <w:tcPr>
            <w:tcW w:w="234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240" w:type="dxa"/>
            <w:vMerge w:val="restart"/>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de fotos, espaço para depoimentos de clientes, mapa do</w:t>
            </w:r>
          </w:p>
        </w:tc>
      </w:tr>
      <w:tr w:rsidR="00FA0981" w:rsidTr="00C01A91">
        <w:trPr>
          <w:trHeight w:val="132"/>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2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4"/>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240" w:type="dxa"/>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Google com a localização do buffet, e-mail, telefone e</w:t>
            </w:r>
          </w:p>
        </w:tc>
      </w:tr>
      <w:tr w:rsidR="00FA0981" w:rsidTr="00C01A91">
        <w:trPr>
          <w:trHeight w:val="252"/>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240" w:type="dxa"/>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formulário para contato. Nenhum valor é divulgado no</w:t>
            </w:r>
          </w:p>
        </w:tc>
      </w:tr>
      <w:tr w:rsidR="00FA0981" w:rsidTr="00C01A91">
        <w:trPr>
          <w:trHeight w:val="265"/>
        </w:trPr>
        <w:tc>
          <w:tcPr>
            <w:tcW w:w="234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6240" w:type="dxa"/>
            <w:tcBorders>
              <w:bottom w:val="single" w:sz="8" w:space="0" w:color="92CDDC"/>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website.</w:t>
            </w:r>
          </w:p>
        </w:tc>
      </w:tr>
      <w:tr w:rsidR="00FA0981" w:rsidTr="00C01A91">
        <w:trPr>
          <w:trHeight w:val="399"/>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40" w:type="dxa"/>
            <w:tcBorders>
              <w:right w:val="single" w:sz="8" w:space="0" w:color="B6DDE8"/>
            </w:tcBorders>
            <w:shd w:val="clear" w:color="auto" w:fill="auto"/>
            <w:vAlign w:val="bottom"/>
          </w:tcPr>
          <w:p w:rsidR="00FA0981" w:rsidRDefault="00FA0981" w:rsidP="00C01A91">
            <w:pPr>
              <w:spacing w:line="252" w:lineRule="exact"/>
              <w:ind w:right="190"/>
              <w:jc w:val="center"/>
              <w:rPr>
                <w:rFonts w:ascii="Arial" w:eastAsia="Arial" w:hAnsi="Arial"/>
                <w:w w:val="99"/>
                <w:sz w:val="22"/>
              </w:rPr>
            </w:pPr>
            <w:r>
              <w:rPr>
                <w:rFonts w:ascii="Arial" w:eastAsia="Arial" w:hAnsi="Arial"/>
                <w:w w:val="99"/>
                <w:sz w:val="22"/>
              </w:rPr>
              <w:t xml:space="preserve">Endereço: </w:t>
            </w:r>
            <w:hyperlink r:id="rId80" w:history="1">
              <w:r>
                <w:rPr>
                  <w:rFonts w:ascii="Arial" w:eastAsia="Arial" w:hAnsi="Arial"/>
                  <w:w w:val="99"/>
                  <w:sz w:val="22"/>
                </w:rPr>
                <w:t>www.chacarabadulaque.com.br</w:t>
              </w:r>
            </w:hyperlink>
          </w:p>
        </w:tc>
      </w:tr>
      <w:tr w:rsidR="00FA0981" w:rsidTr="00C01A91">
        <w:trPr>
          <w:trHeight w:val="372"/>
        </w:trPr>
        <w:tc>
          <w:tcPr>
            <w:tcW w:w="234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70"/>
              <w:jc w:val="center"/>
              <w:rPr>
                <w:rFonts w:ascii="Arial" w:eastAsia="Arial" w:hAnsi="Arial"/>
                <w:w w:val="98"/>
                <w:sz w:val="22"/>
              </w:rPr>
            </w:pPr>
            <w:r>
              <w:rPr>
                <w:rFonts w:ascii="Arial" w:eastAsia="Arial" w:hAnsi="Arial"/>
                <w:w w:val="98"/>
                <w:sz w:val="22"/>
              </w:rPr>
              <w:t>Chácara</w:t>
            </w:r>
          </w:p>
        </w:tc>
        <w:tc>
          <w:tcPr>
            <w:tcW w:w="6240" w:type="dxa"/>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Contém   informações   sobre   a   empresa,   serviços,</w:t>
            </w:r>
          </w:p>
        </w:tc>
      </w:tr>
      <w:tr w:rsidR="00FA0981" w:rsidTr="00C01A91">
        <w:trPr>
          <w:trHeight w:val="233"/>
        </w:trPr>
        <w:tc>
          <w:tcPr>
            <w:tcW w:w="234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40" w:type="dxa"/>
            <w:tcBorders>
              <w:right w:val="single" w:sz="8" w:space="0" w:color="B6DDE8"/>
            </w:tcBorders>
            <w:shd w:val="clear" w:color="auto" w:fill="auto"/>
            <w:vAlign w:val="bottom"/>
          </w:tcPr>
          <w:p w:rsidR="00FA0981" w:rsidRDefault="00FA0981" w:rsidP="00C01A91">
            <w:pPr>
              <w:spacing w:line="233" w:lineRule="exact"/>
              <w:ind w:left="140"/>
              <w:rPr>
                <w:rFonts w:ascii="Arial" w:eastAsia="Arial" w:hAnsi="Arial"/>
                <w:sz w:val="22"/>
              </w:rPr>
            </w:pPr>
            <w:r>
              <w:rPr>
                <w:rFonts w:ascii="Arial" w:eastAsia="Arial" w:hAnsi="Arial"/>
                <w:sz w:val="22"/>
              </w:rPr>
              <w:t>parceiros, infraestrutura, cardápio, galeria de fotos, mapa</w:t>
            </w:r>
          </w:p>
        </w:tc>
      </w:tr>
      <w:tr w:rsidR="00FA0981" w:rsidTr="00C01A91">
        <w:trPr>
          <w:trHeight w:val="273"/>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245" w:lineRule="exact"/>
              <w:ind w:right="170"/>
              <w:jc w:val="center"/>
              <w:rPr>
                <w:rFonts w:ascii="Arial" w:eastAsia="Arial" w:hAnsi="Arial"/>
                <w:sz w:val="22"/>
              </w:rPr>
            </w:pPr>
            <w:r>
              <w:rPr>
                <w:rFonts w:ascii="Arial" w:eastAsia="Arial" w:hAnsi="Arial"/>
                <w:sz w:val="22"/>
              </w:rPr>
              <w:t>Badulaque</w:t>
            </w:r>
          </w:p>
        </w:tc>
        <w:tc>
          <w:tcPr>
            <w:tcW w:w="6240" w:type="dxa"/>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próprio com a localização do buffet, e-mail, telefone e</w:t>
            </w:r>
          </w:p>
        </w:tc>
      </w:tr>
      <w:tr w:rsidR="00FA0981" w:rsidTr="00C01A91">
        <w:trPr>
          <w:trHeight w:val="253"/>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240" w:type="dxa"/>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formulários para contato e orçamento. Nenhum valor é</w:t>
            </w:r>
          </w:p>
        </w:tc>
      </w:tr>
      <w:tr w:rsidR="00FA0981" w:rsidTr="00C01A91">
        <w:trPr>
          <w:trHeight w:val="255"/>
        </w:trPr>
        <w:tc>
          <w:tcPr>
            <w:tcW w:w="234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240" w:type="dxa"/>
            <w:tcBorders>
              <w:bottom w:val="single" w:sz="8" w:space="0" w:color="92CDDC"/>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divulgado no website.</w:t>
            </w:r>
          </w:p>
        </w:tc>
      </w:tr>
      <w:tr w:rsidR="00FA0981" w:rsidTr="00C01A91">
        <w:trPr>
          <w:trHeight w:val="394"/>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40" w:type="dxa"/>
            <w:tcBorders>
              <w:right w:val="single" w:sz="8" w:space="0" w:color="B6DDE8"/>
            </w:tcBorders>
            <w:shd w:val="clear" w:color="auto" w:fill="auto"/>
            <w:vAlign w:val="bottom"/>
          </w:tcPr>
          <w:p w:rsidR="00FA0981" w:rsidRDefault="00FA0981" w:rsidP="00C01A91">
            <w:pPr>
              <w:spacing w:line="252" w:lineRule="exact"/>
              <w:ind w:right="190"/>
              <w:jc w:val="center"/>
              <w:rPr>
                <w:rFonts w:ascii="Arial" w:eastAsia="Arial" w:hAnsi="Arial"/>
                <w:w w:val="99"/>
                <w:sz w:val="22"/>
              </w:rPr>
            </w:pPr>
            <w:r>
              <w:rPr>
                <w:rFonts w:ascii="Arial" w:eastAsia="Arial" w:hAnsi="Arial"/>
                <w:w w:val="99"/>
                <w:sz w:val="22"/>
              </w:rPr>
              <w:t xml:space="preserve">Endereço: </w:t>
            </w:r>
            <w:hyperlink r:id="rId81" w:history="1">
              <w:r>
                <w:rPr>
                  <w:rFonts w:ascii="Arial" w:eastAsia="Arial" w:hAnsi="Arial"/>
                  <w:w w:val="99"/>
                  <w:sz w:val="22"/>
                </w:rPr>
                <w:t>www.buffetmacal.com.br</w:t>
              </w:r>
            </w:hyperlink>
          </w:p>
        </w:tc>
      </w:tr>
      <w:tr w:rsidR="00FA0981" w:rsidTr="00C01A91">
        <w:trPr>
          <w:trHeight w:val="372"/>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40" w:type="dxa"/>
            <w:tcBorders>
              <w:right w:val="single" w:sz="8" w:space="0" w:color="B6DDE8"/>
            </w:tcBorders>
            <w:shd w:val="clear" w:color="auto" w:fill="auto"/>
            <w:vAlign w:val="bottom"/>
          </w:tcPr>
          <w:p w:rsidR="00FA0981" w:rsidRDefault="00FA0981" w:rsidP="00C01A91">
            <w:pPr>
              <w:spacing w:line="0" w:lineRule="atLeast"/>
              <w:ind w:left="140"/>
              <w:rPr>
                <w:rFonts w:ascii="Arial" w:eastAsia="Arial" w:hAnsi="Arial"/>
                <w:sz w:val="22"/>
              </w:rPr>
            </w:pPr>
            <w:r>
              <w:rPr>
                <w:rFonts w:ascii="Arial" w:eastAsia="Arial" w:hAnsi="Arial"/>
                <w:sz w:val="22"/>
              </w:rPr>
              <w:t>Contém   informações   sobre   a   empresa,   acesso,</w:t>
            </w:r>
          </w:p>
        </w:tc>
      </w:tr>
      <w:tr w:rsidR="00FA0981" w:rsidTr="00C01A91">
        <w:trPr>
          <w:trHeight w:val="254"/>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240" w:type="dxa"/>
            <w:tcBorders>
              <w:right w:val="single" w:sz="8" w:space="0" w:color="B6DDE8"/>
            </w:tcBorders>
            <w:shd w:val="clear" w:color="auto" w:fill="auto"/>
            <w:vAlign w:val="bottom"/>
          </w:tcPr>
          <w:p w:rsidR="00FA0981" w:rsidRDefault="00FA0981" w:rsidP="00C01A91">
            <w:pPr>
              <w:spacing w:line="0" w:lineRule="atLeast"/>
              <w:ind w:left="140"/>
              <w:rPr>
                <w:rFonts w:ascii="Arial" w:eastAsia="Arial" w:hAnsi="Arial"/>
                <w:sz w:val="22"/>
              </w:rPr>
            </w:pPr>
            <w:r>
              <w:rPr>
                <w:rFonts w:ascii="Arial" w:eastAsia="Arial" w:hAnsi="Arial"/>
                <w:sz w:val="22"/>
              </w:rPr>
              <w:t>infraestrutura,  tipos  de evento  que  geralmente  realiza,</w:t>
            </w:r>
          </w:p>
        </w:tc>
      </w:tr>
      <w:tr w:rsidR="00FA0981" w:rsidTr="00C01A91">
        <w:trPr>
          <w:trHeight w:val="252"/>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245" w:lineRule="exact"/>
              <w:ind w:right="170"/>
              <w:jc w:val="center"/>
              <w:rPr>
                <w:rFonts w:ascii="Arial" w:eastAsia="Arial" w:hAnsi="Arial"/>
                <w:w w:val="99"/>
                <w:sz w:val="22"/>
              </w:rPr>
            </w:pPr>
            <w:r>
              <w:rPr>
                <w:rFonts w:ascii="Arial" w:eastAsia="Arial" w:hAnsi="Arial"/>
                <w:w w:val="99"/>
                <w:sz w:val="22"/>
              </w:rPr>
              <w:t>Buffet Macal</w:t>
            </w:r>
          </w:p>
        </w:tc>
        <w:tc>
          <w:tcPr>
            <w:tcW w:w="6240" w:type="dxa"/>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fornecedores parceiros, galeria de fotos, formulário para</w:t>
            </w:r>
          </w:p>
        </w:tc>
      </w:tr>
      <w:tr w:rsidR="00FA0981" w:rsidTr="00C01A91">
        <w:trPr>
          <w:trHeight w:val="252"/>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240" w:type="dxa"/>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orçamento, mapa do Google com a localização do buffet</w:t>
            </w:r>
          </w:p>
        </w:tc>
      </w:tr>
      <w:tr w:rsidR="00FA0981" w:rsidTr="00C01A91">
        <w:trPr>
          <w:trHeight w:val="254"/>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240" w:type="dxa"/>
            <w:tcBorders>
              <w:right w:val="single" w:sz="8" w:space="0" w:color="B6DDE8"/>
            </w:tcBorders>
            <w:shd w:val="clear" w:color="auto" w:fill="auto"/>
            <w:vAlign w:val="bottom"/>
          </w:tcPr>
          <w:p w:rsidR="00FA0981" w:rsidRDefault="00FA0981" w:rsidP="00C01A91">
            <w:pPr>
              <w:spacing w:line="0" w:lineRule="atLeast"/>
              <w:ind w:left="140"/>
              <w:rPr>
                <w:rFonts w:ascii="Arial" w:eastAsia="Arial" w:hAnsi="Arial"/>
                <w:sz w:val="22"/>
              </w:rPr>
            </w:pPr>
            <w:r>
              <w:rPr>
                <w:rFonts w:ascii="Arial" w:eastAsia="Arial" w:hAnsi="Arial"/>
                <w:sz w:val="22"/>
              </w:rPr>
              <w:t>e  instruções  para  pesquisa,  além  de  telefone,  e-mail</w:t>
            </w:r>
          </w:p>
        </w:tc>
      </w:tr>
      <w:tr w:rsidR="00FA0981" w:rsidTr="00C01A91">
        <w:trPr>
          <w:trHeight w:val="252"/>
        </w:trPr>
        <w:tc>
          <w:tcPr>
            <w:tcW w:w="23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240" w:type="dxa"/>
            <w:tcBorders>
              <w:right w:val="single" w:sz="8" w:space="0" w:color="B6DDE8"/>
            </w:tcBorders>
            <w:shd w:val="clear" w:color="auto" w:fill="auto"/>
            <w:vAlign w:val="bottom"/>
          </w:tcPr>
          <w:p w:rsidR="00FA0981" w:rsidRDefault="00FA0981" w:rsidP="00C01A91">
            <w:pPr>
              <w:spacing w:line="252" w:lineRule="exact"/>
              <w:ind w:left="140"/>
              <w:rPr>
                <w:rFonts w:ascii="Arial" w:eastAsia="Arial" w:hAnsi="Arial"/>
                <w:sz w:val="22"/>
              </w:rPr>
            </w:pPr>
            <w:r>
              <w:rPr>
                <w:rFonts w:ascii="Arial" w:eastAsia="Arial" w:hAnsi="Arial"/>
                <w:sz w:val="22"/>
              </w:rPr>
              <w:t>formulário para contato e link para a página oficial do</w:t>
            </w:r>
          </w:p>
        </w:tc>
      </w:tr>
      <w:tr w:rsidR="00FA0981" w:rsidTr="00C01A91">
        <w:trPr>
          <w:trHeight w:val="255"/>
        </w:trPr>
        <w:tc>
          <w:tcPr>
            <w:tcW w:w="23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240" w:type="dxa"/>
            <w:tcBorders>
              <w:bottom w:val="single" w:sz="8" w:space="0" w:color="B6DDE8"/>
              <w:right w:val="single" w:sz="8" w:space="0" w:color="B6DDE8"/>
            </w:tcBorders>
            <w:shd w:val="clear" w:color="auto" w:fill="auto"/>
            <w:vAlign w:val="bottom"/>
          </w:tcPr>
          <w:p w:rsidR="00FA0981" w:rsidRDefault="00FA0981" w:rsidP="00C01A91">
            <w:pPr>
              <w:spacing w:line="0" w:lineRule="atLeast"/>
              <w:ind w:left="140"/>
              <w:rPr>
                <w:rFonts w:ascii="Arial" w:eastAsia="Arial" w:hAnsi="Arial"/>
                <w:sz w:val="22"/>
              </w:rPr>
            </w:pPr>
            <w:r>
              <w:rPr>
                <w:rFonts w:ascii="Arial" w:eastAsia="Arial" w:hAnsi="Arial"/>
                <w:sz w:val="22"/>
              </w:rPr>
              <w:t>Facebook. Nenhum valor é divulgado no website.</w:t>
            </w:r>
          </w:p>
        </w:tc>
      </w:tr>
      <w:tr w:rsidR="00FA0981" w:rsidTr="00C01A91">
        <w:trPr>
          <w:trHeight w:val="215"/>
        </w:trPr>
        <w:tc>
          <w:tcPr>
            <w:tcW w:w="234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6240" w:type="dxa"/>
            <w:shd w:val="clear" w:color="auto" w:fill="auto"/>
            <w:vAlign w:val="bottom"/>
          </w:tcPr>
          <w:p w:rsidR="00FA0981" w:rsidRDefault="00FA0981" w:rsidP="00C01A91">
            <w:pPr>
              <w:spacing w:line="215" w:lineRule="exact"/>
              <w:ind w:left="660"/>
              <w:rPr>
                <w:rFonts w:ascii="Arial" w:eastAsia="Arial" w:hAnsi="Arial"/>
              </w:rPr>
            </w:pPr>
            <w:r>
              <w:rPr>
                <w:rFonts w:ascii="Arial" w:eastAsia="Arial" w:hAnsi="Arial"/>
              </w:rPr>
              <w:t>Fonte: JK Turismo, 2015.</w:t>
            </w:r>
          </w:p>
        </w:tc>
      </w:tr>
    </w:tbl>
    <w:p w:rsidR="00FA0981" w:rsidRDefault="00FA0981" w:rsidP="00FA0981">
      <w:pPr>
        <w:spacing w:line="233"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05344" behindDoc="1" locked="0" layoutInCell="0" allowOverlap="1" wp14:anchorId="5D8D3227" wp14:editId="0CC9E90C">
                <wp:simplePos x="0" y="0"/>
                <wp:positionH relativeFrom="column">
                  <wp:posOffset>1697990</wp:posOffset>
                </wp:positionH>
                <wp:positionV relativeFrom="paragraph">
                  <wp:posOffset>-2753360</wp:posOffset>
                </wp:positionV>
                <wp:extent cx="12065" cy="13335"/>
                <wp:effectExtent l="0" t="0" r="0" b="0"/>
                <wp:wrapNone/>
                <wp:docPr id="443" name="Retângulo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B6DD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E7B9C" id="Retângulo 443" o:spid="_x0000_s1026" style="position:absolute;margin-left:133.7pt;margin-top:-216.8pt;width:.95pt;height:1.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" o:allowincell="f" fillcolor="#b6dde8" strokecolor="white"/>
            </w:pict>
          </mc:Fallback>
        </mc:AlternateContent>
      </w:r>
    </w:p>
    <w:p w:rsidR="00FA0981" w:rsidRDefault="00FA0981" w:rsidP="00FA0981">
      <w:pPr>
        <w:numPr>
          <w:ilvl w:val="0"/>
          <w:numId w:val="2"/>
        </w:numPr>
        <w:tabs>
          <w:tab w:val="left" w:pos="712"/>
        </w:tabs>
        <w:spacing w:line="239" w:lineRule="auto"/>
        <w:ind w:left="712" w:hanging="712"/>
        <w:jc w:val="both"/>
        <w:rPr>
          <w:rFonts w:ascii="Arial" w:eastAsia="Arial" w:hAnsi="Arial"/>
          <w:sz w:val="24"/>
        </w:rPr>
      </w:pPr>
      <w:r>
        <w:rPr>
          <w:rFonts w:ascii="Arial" w:eastAsia="Arial" w:hAnsi="Arial"/>
          <w:sz w:val="26"/>
        </w:rPr>
        <w:t>Redes Sociais e Canais Virtuais de Comunicação</w:t>
      </w:r>
    </w:p>
    <w:p w:rsidR="00FA0981" w:rsidRDefault="00FA0981" w:rsidP="00FA0981">
      <w:pPr>
        <w:spacing w:line="6" w:lineRule="exact"/>
        <w:rPr>
          <w:rFonts w:ascii="Times New Roman" w:eastAsia="Times New Roman" w:hAnsi="Times New Roman"/>
        </w:rPr>
      </w:pPr>
    </w:p>
    <w:tbl>
      <w:tblPr>
        <w:tblW w:w="0" w:type="auto"/>
        <w:tblInd w:w="402" w:type="dxa"/>
        <w:tblLayout w:type="fixed"/>
        <w:tblCellMar>
          <w:left w:w="0" w:type="dxa"/>
          <w:right w:w="0" w:type="dxa"/>
        </w:tblCellMar>
        <w:tblLook w:val="0000" w:firstRow="0" w:lastRow="0" w:firstColumn="0" w:lastColumn="0" w:noHBand="0" w:noVBand="0"/>
      </w:tblPr>
      <w:tblGrid>
        <w:gridCol w:w="2140"/>
        <w:gridCol w:w="6360"/>
      </w:tblGrid>
      <w:tr w:rsidR="00FA0981" w:rsidTr="00C01A91">
        <w:trPr>
          <w:trHeight w:val="406"/>
        </w:trPr>
        <w:tc>
          <w:tcPr>
            <w:tcW w:w="214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360" w:type="dxa"/>
            <w:tcBorders>
              <w:top w:val="single" w:sz="8" w:space="0" w:color="B6DDE8"/>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 xml:space="preserve">Endereço: </w:t>
            </w:r>
            <w:hyperlink r:id="rId82" w:history="1">
              <w:r>
                <w:rPr>
                  <w:rFonts w:ascii="Arial" w:eastAsia="Arial" w:hAnsi="Arial"/>
                  <w:sz w:val="22"/>
                </w:rPr>
                <w:t>www.facebook.com/cafenocampo?fref=ts</w:t>
              </w:r>
            </w:hyperlink>
          </w:p>
        </w:tc>
      </w:tr>
      <w:tr w:rsidR="00FA0981" w:rsidTr="00C01A91">
        <w:trPr>
          <w:trHeight w:val="374"/>
        </w:trPr>
        <w:tc>
          <w:tcPr>
            <w:tcW w:w="214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0"/>
              <w:jc w:val="center"/>
              <w:rPr>
                <w:rFonts w:ascii="Arial" w:eastAsia="Arial" w:hAnsi="Arial"/>
                <w:sz w:val="22"/>
              </w:rPr>
            </w:pPr>
            <w:r>
              <w:rPr>
                <w:rFonts w:ascii="Arial" w:eastAsia="Arial" w:hAnsi="Arial"/>
                <w:sz w:val="22"/>
              </w:rPr>
              <w:t>Café no</w:t>
            </w:r>
          </w:p>
        </w:tc>
        <w:tc>
          <w:tcPr>
            <w:tcW w:w="636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Uso do Facebook  a fim de divulgar as informações de</w:t>
            </w:r>
          </w:p>
        </w:tc>
      </w:tr>
      <w:tr w:rsidR="00FA0981" w:rsidTr="00C01A91">
        <w:trPr>
          <w:trHeight w:val="231"/>
        </w:trPr>
        <w:tc>
          <w:tcPr>
            <w:tcW w:w="214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360" w:type="dxa"/>
            <w:tcBorders>
              <w:right w:val="single" w:sz="8" w:space="0" w:color="B6DDE8"/>
            </w:tcBorders>
            <w:shd w:val="clear" w:color="auto" w:fill="auto"/>
            <w:vAlign w:val="bottom"/>
          </w:tcPr>
          <w:p w:rsidR="00FA0981" w:rsidRDefault="00FA0981" w:rsidP="00C01A91">
            <w:pPr>
              <w:spacing w:line="230" w:lineRule="exact"/>
              <w:ind w:right="210"/>
              <w:jc w:val="center"/>
              <w:rPr>
                <w:rFonts w:ascii="Arial" w:eastAsia="Arial" w:hAnsi="Arial"/>
                <w:sz w:val="22"/>
              </w:rPr>
            </w:pPr>
            <w:r>
              <w:rPr>
                <w:rFonts w:ascii="Arial" w:eastAsia="Arial" w:hAnsi="Arial"/>
                <w:sz w:val="22"/>
              </w:rPr>
              <w:t>localização  e  contato  do  Equipamento,  bem  como</w:t>
            </w:r>
          </w:p>
        </w:tc>
      </w:tr>
      <w:tr w:rsidR="00FA0981" w:rsidTr="00C01A91">
        <w:trPr>
          <w:trHeight w:val="276"/>
        </w:trPr>
        <w:tc>
          <w:tcPr>
            <w:tcW w:w="2140" w:type="dxa"/>
            <w:tcBorders>
              <w:left w:val="single" w:sz="8" w:space="0" w:color="B6DDE8"/>
              <w:right w:val="single" w:sz="8" w:space="0" w:color="B6DDE8"/>
            </w:tcBorders>
            <w:shd w:val="clear" w:color="auto" w:fill="auto"/>
            <w:vAlign w:val="bottom"/>
          </w:tcPr>
          <w:p w:rsidR="00FA0981" w:rsidRDefault="00FA0981" w:rsidP="00C01A91">
            <w:pPr>
              <w:spacing w:line="245" w:lineRule="exact"/>
              <w:ind w:right="10"/>
              <w:jc w:val="center"/>
              <w:rPr>
                <w:rFonts w:ascii="Arial" w:eastAsia="Arial" w:hAnsi="Arial"/>
                <w:w w:val="98"/>
                <w:sz w:val="22"/>
              </w:rPr>
            </w:pPr>
            <w:r>
              <w:rPr>
                <w:rFonts w:ascii="Arial" w:eastAsia="Arial" w:hAnsi="Arial"/>
                <w:w w:val="98"/>
                <w:sz w:val="22"/>
              </w:rPr>
              <w:t>Campo</w:t>
            </w:r>
          </w:p>
        </w:tc>
        <w:tc>
          <w:tcPr>
            <w:tcW w:w="636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produtos, serviços e eventos. A página é frequentemente</w:t>
            </w:r>
          </w:p>
        </w:tc>
      </w:tr>
      <w:tr w:rsidR="00FA0981" w:rsidTr="00C01A91">
        <w:trPr>
          <w:trHeight w:val="252"/>
        </w:trPr>
        <w:tc>
          <w:tcPr>
            <w:tcW w:w="21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360" w:type="dxa"/>
            <w:tcBorders>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sz w:val="22"/>
              </w:rPr>
            </w:pPr>
            <w:r>
              <w:rPr>
                <w:rFonts w:ascii="Arial" w:eastAsia="Arial" w:hAnsi="Arial"/>
                <w:sz w:val="22"/>
              </w:rPr>
              <w:t>atualizada e no dia 30 de Outubro de 2015 possuía 434</w:t>
            </w:r>
          </w:p>
        </w:tc>
      </w:tr>
      <w:tr w:rsidR="00FA0981" w:rsidTr="00C01A91">
        <w:trPr>
          <w:trHeight w:val="265"/>
        </w:trPr>
        <w:tc>
          <w:tcPr>
            <w:tcW w:w="214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6360" w:type="dxa"/>
            <w:tcBorders>
              <w:bottom w:val="single" w:sz="8" w:space="0" w:color="92CDDC"/>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curtidas.</w:t>
            </w:r>
          </w:p>
        </w:tc>
      </w:tr>
      <w:tr w:rsidR="00FA0981" w:rsidTr="00C01A91">
        <w:trPr>
          <w:trHeight w:val="399"/>
        </w:trPr>
        <w:tc>
          <w:tcPr>
            <w:tcW w:w="21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360" w:type="dxa"/>
            <w:tcBorders>
              <w:right w:val="single" w:sz="8" w:space="0" w:color="B6DDE8"/>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 xml:space="preserve">Endereço: </w:t>
            </w:r>
            <w:hyperlink r:id="rId83" w:history="1">
              <w:r>
                <w:rPr>
                  <w:rFonts w:ascii="Arial" w:eastAsia="Arial" w:hAnsi="Arial"/>
                  <w:sz w:val="22"/>
                </w:rPr>
                <w:t>www.facebook.com/ChacaraBadulaque?fref=ts</w:t>
              </w:r>
            </w:hyperlink>
          </w:p>
        </w:tc>
      </w:tr>
      <w:tr w:rsidR="00FA0981" w:rsidTr="00C01A91">
        <w:trPr>
          <w:trHeight w:val="372"/>
        </w:trPr>
        <w:tc>
          <w:tcPr>
            <w:tcW w:w="214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0"/>
              <w:jc w:val="center"/>
              <w:rPr>
                <w:rFonts w:ascii="Arial" w:eastAsia="Arial" w:hAnsi="Arial"/>
                <w:w w:val="98"/>
                <w:sz w:val="22"/>
              </w:rPr>
            </w:pPr>
            <w:r>
              <w:rPr>
                <w:rFonts w:ascii="Arial" w:eastAsia="Arial" w:hAnsi="Arial"/>
                <w:w w:val="98"/>
                <w:sz w:val="22"/>
              </w:rPr>
              <w:t>Chácara</w:t>
            </w:r>
          </w:p>
        </w:tc>
        <w:tc>
          <w:tcPr>
            <w:tcW w:w="6360" w:type="dxa"/>
            <w:tcBorders>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sz w:val="22"/>
              </w:rPr>
            </w:pPr>
            <w:r>
              <w:rPr>
                <w:rFonts w:ascii="Arial" w:eastAsia="Arial" w:hAnsi="Arial"/>
                <w:sz w:val="22"/>
              </w:rPr>
              <w:t>Uso do Facebook  a fim de divulgar as informações de</w:t>
            </w:r>
          </w:p>
        </w:tc>
      </w:tr>
      <w:tr w:rsidR="00FA0981" w:rsidTr="00C01A91">
        <w:trPr>
          <w:trHeight w:val="96"/>
        </w:trPr>
        <w:tc>
          <w:tcPr>
            <w:tcW w:w="214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6360" w:type="dxa"/>
            <w:vMerge w:val="restart"/>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localização, contato, fotos do equipamento e de eventos</w:t>
            </w:r>
          </w:p>
        </w:tc>
      </w:tr>
      <w:tr w:rsidR="00FA0981" w:rsidTr="00C01A91">
        <w:trPr>
          <w:trHeight w:val="253"/>
        </w:trPr>
        <w:tc>
          <w:tcPr>
            <w:tcW w:w="214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0"/>
              <w:jc w:val="center"/>
              <w:rPr>
                <w:rFonts w:ascii="Arial" w:eastAsia="Arial" w:hAnsi="Arial"/>
                <w:sz w:val="22"/>
              </w:rPr>
            </w:pPr>
            <w:r>
              <w:rPr>
                <w:rFonts w:ascii="Arial" w:eastAsia="Arial" w:hAnsi="Arial"/>
                <w:sz w:val="22"/>
              </w:rPr>
              <w:t>Badulaque</w:t>
            </w:r>
          </w:p>
        </w:tc>
        <w:tc>
          <w:tcPr>
            <w:tcW w:w="63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96"/>
        </w:trPr>
        <w:tc>
          <w:tcPr>
            <w:tcW w:w="214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6360" w:type="dxa"/>
            <w:vMerge w:val="restart"/>
            <w:tcBorders>
              <w:right w:val="single" w:sz="8" w:space="0" w:color="B6DDE8"/>
            </w:tcBorders>
            <w:shd w:val="clear" w:color="auto" w:fill="auto"/>
            <w:vAlign w:val="bottom"/>
          </w:tcPr>
          <w:p w:rsidR="00FA0981" w:rsidRDefault="00FA0981" w:rsidP="00C01A91">
            <w:pPr>
              <w:spacing w:line="252" w:lineRule="exact"/>
              <w:ind w:right="230"/>
              <w:jc w:val="center"/>
              <w:rPr>
                <w:rFonts w:ascii="Arial" w:eastAsia="Arial" w:hAnsi="Arial"/>
                <w:sz w:val="22"/>
              </w:rPr>
            </w:pPr>
            <w:r>
              <w:rPr>
                <w:rFonts w:ascii="Arial" w:eastAsia="Arial" w:hAnsi="Arial"/>
                <w:sz w:val="22"/>
              </w:rPr>
              <w:t>realizados no local. A página é frequentemente atualizada</w:t>
            </w:r>
          </w:p>
        </w:tc>
      </w:tr>
      <w:tr w:rsidR="00FA0981" w:rsidTr="00C01A91">
        <w:trPr>
          <w:trHeight w:val="156"/>
        </w:trPr>
        <w:tc>
          <w:tcPr>
            <w:tcW w:w="21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63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256"/>
        </w:trPr>
        <w:tc>
          <w:tcPr>
            <w:tcW w:w="214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360" w:type="dxa"/>
            <w:tcBorders>
              <w:bottom w:val="single" w:sz="8" w:space="0" w:color="92CDDC"/>
              <w:right w:val="single" w:sz="8" w:space="0" w:color="B6DDE8"/>
            </w:tcBorders>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e no dia 30 de Outubro de 2015 possuía 5.431 curtidas.</w:t>
            </w:r>
          </w:p>
        </w:tc>
      </w:tr>
      <w:tr w:rsidR="00FA0981" w:rsidTr="00C01A91">
        <w:trPr>
          <w:trHeight w:val="391"/>
        </w:trPr>
        <w:tc>
          <w:tcPr>
            <w:tcW w:w="21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36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w w:val="99"/>
                <w:sz w:val="22"/>
              </w:rPr>
            </w:pPr>
            <w:r>
              <w:rPr>
                <w:rFonts w:ascii="Arial" w:eastAsia="Arial" w:hAnsi="Arial"/>
                <w:w w:val="99"/>
                <w:sz w:val="22"/>
              </w:rPr>
              <w:t xml:space="preserve">Endereço: </w:t>
            </w:r>
            <w:hyperlink r:id="rId84" w:history="1">
              <w:r>
                <w:rPr>
                  <w:rFonts w:ascii="Arial" w:eastAsia="Arial" w:hAnsi="Arial"/>
                  <w:w w:val="99"/>
                  <w:sz w:val="22"/>
                </w:rPr>
                <w:t>https://www.facebook.com/pages/Portal-</w:t>
              </w:r>
            </w:hyperlink>
          </w:p>
        </w:tc>
      </w:tr>
      <w:tr w:rsidR="00FA0981" w:rsidTr="00C01A91">
        <w:trPr>
          <w:trHeight w:val="254"/>
        </w:trPr>
        <w:tc>
          <w:tcPr>
            <w:tcW w:w="21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36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hyperlink r:id="rId85" w:history="1">
              <w:r>
                <w:rPr>
                  <w:rFonts w:ascii="Arial" w:eastAsia="Arial" w:hAnsi="Arial"/>
                  <w:sz w:val="22"/>
                </w:rPr>
                <w:t xml:space="preserve">D%C3%81gua- </w:t>
              </w:r>
            </w:hyperlink>
            <w:r>
              <w:rPr>
                <w:rFonts w:ascii="Arial" w:eastAsia="Arial" w:hAnsi="Arial"/>
                <w:sz w:val="22"/>
              </w:rPr>
              <w:t>Viva-Eventos/359397917486468?fref=ts</w:t>
            </w:r>
          </w:p>
        </w:tc>
      </w:tr>
      <w:tr w:rsidR="00FA0981" w:rsidTr="00C01A91">
        <w:trPr>
          <w:trHeight w:val="373"/>
        </w:trPr>
        <w:tc>
          <w:tcPr>
            <w:tcW w:w="214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30"/>
              <w:jc w:val="center"/>
              <w:rPr>
                <w:rFonts w:ascii="Arial" w:eastAsia="Arial" w:hAnsi="Arial"/>
                <w:sz w:val="22"/>
              </w:rPr>
            </w:pPr>
            <w:r>
              <w:rPr>
                <w:rFonts w:ascii="Arial" w:eastAsia="Arial" w:hAnsi="Arial"/>
                <w:sz w:val="22"/>
              </w:rPr>
              <w:t>Portal D’Água</w:t>
            </w:r>
          </w:p>
        </w:tc>
        <w:tc>
          <w:tcPr>
            <w:tcW w:w="636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Uso do Facebook  a fim de divulgar as informações de</w:t>
            </w:r>
          </w:p>
        </w:tc>
      </w:tr>
      <w:tr w:rsidR="00FA0981" w:rsidTr="00C01A91">
        <w:trPr>
          <w:trHeight w:val="120"/>
        </w:trPr>
        <w:tc>
          <w:tcPr>
            <w:tcW w:w="214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360" w:type="dxa"/>
            <w:vMerge w:val="restart"/>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localização, contato, fotos do equipamento e de eventos</w:t>
            </w:r>
          </w:p>
        </w:tc>
      </w:tr>
      <w:tr w:rsidR="00FA0981" w:rsidTr="00C01A91">
        <w:trPr>
          <w:trHeight w:val="252"/>
        </w:trPr>
        <w:tc>
          <w:tcPr>
            <w:tcW w:w="214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0"/>
              <w:jc w:val="center"/>
              <w:rPr>
                <w:rFonts w:ascii="Arial" w:eastAsia="Arial" w:hAnsi="Arial"/>
                <w:sz w:val="22"/>
              </w:rPr>
            </w:pPr>
            <w:r>
              <w:rPr>
                <w:rFonts w:ascii="Arial" w:eastAsia="Arial" w:hAnsi="Arial"/>
                <w:sz w:val="22"/>
              </w:rPr>
              <w:t>Viva Eventos</w:t>
            </w:r>
          </w:p>
        </w:tc>
        <w:tc>
          <w:tcPr>
            <w:tcW w:w="63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18"/>
        </w:trPr>
        <w:tc>
          <w:tcPr>
            <w:tcW w:w="214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360" w:type="dxa"/>
            <w:vMerge w:val="restart"/>
            <w:tcBorders>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sz w:val="22"/>
              </w:rPr>
            </w:pPr>
            <w:r>
              <w:rPr>
                <w:rFonts w:ascii="Arial" w:eastAsia="Arial" w:hAnsi="Arial"/>
                <w:sz w:val="22"/>
              </w:rPr>
              <w:t>realizados no local, assim como divulgação de promoções.</w:t>
            </w:r>
          </w:p>
        </w:tc>
      </w:tr>
      <w:tr w:rsidR="00FA0981" w:rsidTr="00C01A91">
        <w:trPr>
          <w:trHeight w:val="134"/>
        </w:trPr>
        <w:tc>
          <w:tcPr>
            <w:tcW w:w="21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3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4"/>
        </w:trPr>
        <w:tc>
          <w:tcPr>
            <w:tcW w:w="21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36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A  página  é frequentemente  atualizada  com  publicações</w:t>
            </w:r>
          </w:p>
        </w:tc>
      </w:tr>
      <w:tr w:rsidR="00FA0981" w:rsidTr="00C01A91">
        <w:trPr>
          <w:trHeight w:val="252"/>
        </w:trPr>
        <w:tc>
          <w:tcPr>
            <w:tcW w:w="214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360" w:type="dxa"/>
            <w:tcBorders>
              <w:right w:val="single" w:sz="8" w:space="0" w:color="B6DDE8"/>
            </w:tcBorders>
            <w:shd w:val="clear" w:color="auto" w:fill="auto"/>
            <w:vAlign w:val="bottom"/>
          </w:tcPr>
          <w:p w:rsidR="00FA0981" w:rsidRDefault="00FA0981" w:rsidP="00C01A91">
            <w:pPr>
              <w:spacing w:line="252" w:lineRule="exact"/>
              <w:ind w:right="230"/>
              <w:jc w:val="center"/>
              <w:rPr>
                <w:rFonts w:ascii="Arial" w:eastAsia="Arial" w:hAnsi="Arial"/>
                <w:sz w:val="22"/>
              </w:rPr>
            </w:pPr>
            <w:r>
              <w:rPr>
                <w:rFonts w:ascii="Arial" w:eastAsia="Arial" w:hAnsi="Arial"/>
                <w:sz w:val="22"/>
              </w:rPr>
              <w:t>mensais e no dia 30 de Outubro de 2015 possuía 449</w:t>
            </w:r>
          </w:p>
        </w:tc>
      </w:tr>
      <w:tr w:rsidR="00FA0981" w:rsidTr="00C01A91">
        <w:trPr>
          <w:trHeight w:val="254"/>
        </w:trPr>
        <w:tc>
          <w:tcPr>
            <w:tcW w:w="21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360" w:type="dxa"/>
            <w:tcBorders>
              <w:bottom w:val="single" w:sz="8" w:space="0" w:color="B6DDE8"/>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curtidas.</w:t>
            </w:r>
          </w:p>
        </w:tc>
      </w:tr>
      <w:tr w:rsidR="00FA0981" w:rsidTr="00C01A91">
        <w:trPr>
          <w:trHeight w:val="217"/>
        </w:trPr>
        <w:tc>
          <w:tcPr>
            <w:tcW w:w="214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6360" w:type="dxa"/>
            <w:shd w:val="clear" w:color="auto" w:fill="auto"/>
            <w:vAlign w:val="bottom"/>
          </w:tcPr>
          <w:p w:rsidR="00FA0981" w:rsidRDefault="00FA0981" w:rsidP="00C01A91">
            <w:pPr>
              <w:spacing w:line="217" w:lineRule="exact"/>
              <w:ind w:left="820"/>
              <w:rPr>
                <w:rFonts w:ascii="Arial" w:eastAsia="Arial" w:hAnsi="Arial"/>
              </w:rPr>
            </w:pPr>
            <w:r>
              <w:rPr>
                <w:rFonts w:ascii="Arial" w:eastAsia="Arial" w:hAnsi="Arial"/>
              </w:rPr>
              <w:t>Fonte: JK Turismo, 2015.</w:t>
            </w:r>
          </w:p>
        </w:tc>
      </w:tr>
    </w:tbl>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pStyle w:val="Ttulo1"/>
        <w:rPr>
          <w:rFonts w:eastAsia="Arial"/>
        </w:rPr>
      </w:pPr>
      <w:bookmarkStart w:id="115" w:name="_Toc507763564"/>
      <w:r>
        <w:rPr>
          <w:rFonts w:eastAsia="Arial"/>
        </w:rPr>
        <w:t>Lojas de Produtos Relacionados ao Turismo</w:t>
      </w:r>
      <w:bookmarkEnd w:id="115"/>
    </w:p>
    <w:p w:rsidR="00FA0981" w:rsidRDefault="00FA0981" w:rsidP="00FA0981">
      <w:pPr>
        <w:spacing w:line="277" w:lineRule="exact"/>
        <w:rPr>
          <w:rFonts w:ascii="Times New Roman" w:eastAsia="Times New Roman" w:hAnsi="Times New Roman"/>
        </w:rPr>
      </w:pPr>
    </w:p>
    <w:p w:rsidR="00FA0981" w:rsidRDefault="00FA0981" w:rsidP="00FA0981">
      <w:pPr>
        <w:spacing w:line="349" w:lineRule="auto"/>
        <w:ind w:left="12" w:right="1220" w:firstLine="708"/>
        <w:jc w:val="both"/>
        <w:rPr>
          <w:rFonts w:ascii="Arial" w:eastAsia="Arial" w:hAnsi="Arial"/>
          <w:sz w:val="24"/>
        </w:rPr>
      </w:pPr>
      <w:r>
        <w:rPr>
          <w:rFonts w:ascii="Arial" w:eastAsia="Arial" w:hAnsi="Arial"/>
          <w:sz w:val="24"/>
        </w:rPr>
        <w:t>Serão analisados a seguir as informações disponibilizadas na internet em relação as Lojas de Produtos Relacionados ao Turismo de Louveira.</w:t>
      </w:r>
    </w:p>
    <w:p w:rsidR="00FA0981" w:rsidRDefault="00FA0981" w:rsidP="00FA0981">
      <w:pPr>
        <w:spacing w:line="265" w:lineRule="exact"/>
        <w:rPr>
          <w:rFonts w:ascii="Times New Roman" w:eastAsia="Times New Roman" w:hAnsi="Times New Roman"/>
        </w:rPr>
      </w:pPr>
    </w:p>
    <w:p w:rsidR="00FA0981" w:rsidRDefault="00FA0981" w:rsidP="00FA0981">
      <w:pPr>
        <w:spacing w:line="357" w:lineRule="auto"/>
        <w:ind w:left="12" w:right="1220" w:firstLine="708"/>
        <w:jc w:val="both"/>
        <w:rPr>
          <w:rFonts w:ascii="Arial" w:eastAsia="Arial" w:hAnsi="Arial"/>
          <w:sz w:val="24"/>
        </w:rPr>
      </w:pPr>
      <w:r>
        <w:rPr>
          <w:rFonts w:ascii="Arial" w:eastAsia="Arial" w:hAnsi="Arial"/>
          <w:sz w:val="24"/>
        </w:rPr>
        <w:t>É importante ressaltar que só foram apresentados nas tabelas a seguir os equipamentos que possuem algum tipo de canal de comunicação virtual oficial. Nota-se então que, das 03 lojas analisadas no inventário turístico de Louveira, apenas 1 possui website oficial e 2 mantém páginas do Facebook ativa. Apenas a Casa de Carnes Nadir não possui website oficial ou página em redes sociais.</w:t>
      </w:r>
    </w:p>
    <w:p w:rsidR="00FA0981" w:rsidRDefault="00FA0981" w:rsidP="00FA0981">
      <w:pPr>
        <w:spacing w:line="206" w:lineRule="exact"/>
        <w:rPr>
          <w:rFonts w:ascii="Times New Roman" w:eastAsia="Times New Roman" w:hAnsi="Times New Roman"/>
        </w:rPr>
      </w:pPr>
    </w:p>
    <w:p w:rsidR="00FA0981" w:rsidRDefault="00FA0981" w:rsidP="00FA0981">
      <w:pPr>
        <w:numPr>
          <w:ilvl w:val="0"/>
          <w:numId w:val="2"/>
        </w:numPr>
        <w:tabs>
          <w:tab w:val="left" w:pos="712"/>
        </w:tabs>
        <w:spacing w:line="239" w:lineRule="auto"/>
        <w:ind w:left="712" w:hanging="700"/>
        <w:jc w:val="both"/>
        <w:rPr>
          <w:rFonts w:ascii="Arial" w:eastAsia="Arial" w:hAnsi="Arial"/>
          <w:sz w:val="24"/>
        </w:rPr>
      </w:pPr>
      <w:r>
        <w:rPr>
          <w:rFonts w:ascii="Arial" w:eastAsia="Arial" w:hAnsi="Arial"/>
          <w:sz w:val="26"/>
        </w:rPr>
        <w:t>Web Oficial</w:t>
      </w:r>
    </w:p>
    <w:p w:rsidR="00FA0981" w:rsidRDefault="00FA0981" w:rsidP="00FA0981">
      <w:pPr>
        <w:spacing w:line="182"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06368" behindDoc="1" locked="0" layoutInCell="0" allowOverlap="1" wp14:anchorId="38FE33E5" wp14:editId="0B19BD6C">
                <wp:simplePos x="0" y="0"/>
                <wp:positionH relativeFrom="column">
                  <wp:posOffset>286385</wp:posOffset>
                </wp:positionH>
                <wp:positionV relativeFrom="paragraph">
                  <wp:posOffset>20955</wp:posOffset>
                </wp:positionV>
                <wp:extent cx="5318125" cy="0"/>
                <wp:effectExtent l="5715" t="12065" r="10160" b="6985"/>
                <wp:wrapNone/>
                <wp:docPr id="442" name="Conector reto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522FA" id="Conector reto 44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1.65pt" to="441.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" o:allowincell="f" strokecolor="#b6dde8" strokeweight=".48pt"/>
            </w:pict>
          </mc:Fallback>
        </mc:AlternateContent>
      </w:r>
      <w:r>
        <w:rPr>
          <w:rFonts w:ascii="Arial" w:eastAsia="Arial" w:hAnsi="Arial"/>
          <w:noProof/>
          <w:sz w:val="24"/>
        </w:rPr>
        <mc:AlternateContent>
          <mc:Choice Requires="wps">
            <w:drawing>
              <wp:anchor distT="0" distB="0" distL="114300" distR="114300" simplePos="0" relativeHeight="251707392" behindDoc="1" locked="0" layoutInCell="0" allowOverlap="1" wp14:anchorId="75849AEB" wp14:editId="7B381C88">
                <wp:simplePos x="0" y="0"/>
                <wp:positionH relativeFrom="column">
                  <wp:posOffset>289560</wp:posOffset>
                </wp:positionH>
                <wp:positionV relativeFrom="paragraph">
                  <wp:posOffset>17780</wp:posOffset>
                </wp:positionV>
                <wp:extent cx="0" cy="1475740"/>
                <wp:effectExtent l="8890" t="8890" r="10160" b="10795"/>
                <wp:wrapNone/>
                <wp:docPr id="441" name="Conector reto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5740"/>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A6BA5" id="Conector reto 441"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1.4pt" to="22.8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" o:allowincell="f" strokecolor="#b6dde8" strokeweight=".48pt"/>
            </w:pict>
          </mc:Fallback>
        </mc:AlternateContent>
      </w:r>
      <w:r>
        <w:rPr>
          <w:rFonts w:ascii="Arial" w:eastAsia="Arial" w:hAnsi="Arial"/>
          <w:noProof/>
          <w:sz w:val="24"/>
        </w:rPr>
        <mc:AlternateContent>
          <mc:Choice Requires="wps">
            <w:drawing>
              <wp:anchor distT="0" distB="0" distL="114300" distR="114300" simplePos="0" relativeHeight="251708416" behindDoc="1" locked="0" layoutInCell="0" allowOverlap="1" wp14:anchorId="32AB94A7" wp14:editId="7B729F42">
                <wp:simplePos x="0" y="0"/>
                <wp:positionH relativeFrom="column">
                  <wp:posOffset>1640205</wp:posOffset>
                </wp:positionH>
                <wp:positionV relativeFrom="paragraph">
                  <wp:posOffset>17780</wp:posOffset>
                </wp:positionV>
                <wp:extent cx="0" cy="1475740"/>
                <wp:effectExtent l="6985" t="8890" r="12065" b="10795"/>
                <wp:wrapNone/>
                <wp:docPr id="440" name="Conector reto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5740"/>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EFA44" id="Conector reto 44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4pt" to="129.1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" o:allowincell="f" strokecolor="#b6dde8" strokeweight=".48pt"/>
            </w:pict>
          </mc:Fallback>
        </mc:AlternateContent>
      </w:r>
      <w:r>
        <w:rPr>
          <w:rFonts w:ascii="Arial" w:eastAsia="Arial" w:hAnsi="Arial"/>
          <w:noProof/>
          <w:sz w:val="24"/>
        </w:rPr>
        <mc:AlternateContent>
          <mc:Choice Requires="wps">
            <w:drawing>
              <wp:anchor distT="0" distB="0" distL="114300" distR="114300" simplePos="0" relativeHeight="251709440" behindDoc="1" locked="0" layoutInCell="0" allowOverlap="1" wp14:anchorId="7754A9F3" wp14:editId="0608BC9A">
                <wp:simplePos x="0" y="0"/>
                <wp:positionH relativeFrom="column">
                  <wp:posOffset>5601970</wp:posOffset>
                </wp:positionH>
                <wp:positionV relativeFrom="paragraph">
                  <wp:posOffset>17780</wp:posOffset>
                </wp:positionV>
                <wp:extent cx="0" cy="1475740"/>
                <wp:effectExtent l="6350" t="8890" r="12700" b="10795"/>
                <wp:wrapNone/>
                <wp:docPr id="439" name="Conector reto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5740"/>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EBBBE" id="Conector reto 439"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1pt,1.4pt" to="441.1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" o:allowincell="f" strokecolor="#b6dde8" strokeweight=".48pt"/>
            </w:pict>
          </mc:Fallback>
        </mc:AlternateContent>
      </w:r>
    </w:p>
    <w:p w:rsidR="00FA0981" w:rsidRDefault="00FA0981" w:rsidP="00FA0981">
      <w:pPr>
        <w:spacing w:line="239" w:lineRule="auto"/>
        <w:ind w:left="4112"/>
        <w:rPr>
          <w:rFonts w:ascii="Arial" w:eastAsia="Arial" w:hAnsi="Arial"/>
          <w:sz w:val="22"/>
        </w:rPr>
      </w:pPr>
      <w:r>
        <w:rPr>
          <w:rFonts w:ascii="Arial" w:eastAsia="Arial" w:hAnsi="Arial"/>
          <w:sz w:val="22"/>
        </w:rPr>
        <w:t xml:space="preserve">Endereço: </w:t>
      </w:r>
      <w:hyperlink r:id="rId86" w:history="1">
        <w:r>
          <w:rPr>
            <w:rFonts w:ascii="Arial" w:eastAsia="Arial" w:hAnsi="Arial"/>
            <w:sz w:val="22"/>
          </w:rPr>
          <w:t>www.berna.com.br</w:t>
        </w:r>
      </w:hyperlink>
    </w:p>
    <w:p w:rsidR="00FA0981" w:rsidRDefault="00FA0981" w:rsidP="00FA0981">
      <w:pPr>
        <w:spacing w:line="131" w:lineRule="exact"/>
        <w:rPr>
          <w:rFonts w:ascii="Times New Roman" w:eastAsia="Times New Roman" w:hAnsi="Times New Roman"/>
        </w:rPr>
      </w:pPr>
    </w:p>
    <w:p w:rsidR="00FA0981" w:rsidRDefault="00FA0981" w:rsidP="00FA0981">
      <w:pPr>
        <w:spacing w:line="235" w:lineRule="auto"/>
        <w:ind w:left="2712" w:right="1760"/>
        <w:jc w:val="both"/>
        <w:rPr>
          <w:rFonts w:ascii="Arial" w:eastAsia="Arial" w:hAnsi="Arial"/>
          <w:sz w:val="22"/>
        </w:rPr>
      </w:pPr>
      <w:r>
        <w:rPr>
          <w:rFonts w:ascii="Arial" w:eastAsia="Arial" w:hAnsi="Arial"/>
          <w:sz w:val="22"/>
        </w:rPr>
        <w:t>Contém informações sobre a empresa e sua história, horário de funcionamento e mapa próprio e do Google</w:t>
      </w:r>
    </w:p>
    <w:p w:rsidR="00FA0981" w:rsidRDefault="00FA0981" w:rsidP="00FA0981">
      <w:pPr>
        <w:spacing w:line="1" w:lineRule="exact"/>
        <w:rPr>
          <w:rFonts w:ascii="Times New Roman" w:eastAsia="Times New Roman" w:hAnsi="Times New Roman"/>
        </w:rPr>
      </w:pPr>
    </w:p>
    <w:p w:rsidR="00FA0981" w:rsidRDefault="00FA0981" w:rsidP="00FA0981">
      <w:pPr>
        <w:spacing w:line="182" w:lineRule="auto"/>
        <w:ind w:left="2712" w:right="1760" w:hanging="1843"/>
        <w:rPr>
          <w:rFonts w:ascii="Arial" w:eastAsia="Arial" w:hAnsi="Arial"/>
        </w:rPr>
      </w:pPr>
      <w:r>
        <w:rPr>
          <w:rFonts w:ascii="Arial" w:eastAsia="Arial" w:hAnsi="Arial"/>
          <w:sz w:val="38"/>
          <w:vertAlign w:val="subscript"/>
        </w:rPr>
        <w:t>Lojas Berna</w:t>
      </w:r>
      <w:r>
        <w:rPr>
          <w:rFonts w:ascii="Arial" w:eastAsia="Arial" w:hAnsi="Arial"/>
        </w:rPr>
        <w:t xml:space="preserve"> com a localização das duas lojas de fábrica da rede, produtos, receitas, central de eventos, telefones e</w:t>
      </w:r>
    </w:p>
    <w:p w:rsidR="00FA0981" w:rsidRDefault="00FA0981" w:rsidP="00FA0981">
      <w:pPr>
        <w:spacing w:line="8" w:lineRule="exact"/>
        <w:rPr>
          <w:rFonts w:ascii="Times New Roman" w:eastAsia="Times New Roman" w:hAnsi="Times New Roman"/>
        </w:rPr>
      </w:pPr>
    </w:p>
    <w:p w:rsidR="00FA0981" w:rsidRDefault="00FA0981" w:rsidP="00FA0981">
      <w:pPr>
        <w:spacing w:line="237" w:lineRule="auto"/>
        <w:ind w:left="2712" w:right="1760"/>
        <w:jc w:val="both"/>
        <w:rPr>
          <w:rFonts w:ascii="Arial" w:eastAsia="Arial" w:hAnsi="Arial"/>
          <w:sz w:val="22"/>
        </w:rPr>
      </w:pPr>
      <w:r>
        <w:rPr>
          <w:rFonts w:ascii="Arial" w:eastAsia="Arial" w:hAnsi="Arial"/>
          <w:sz w:val="22"/>
        </w:rPr>
        <w:t>formulários para contato. No website também há um link direto a página oficial do Facebook e um espaço para cadastro de clientes que querem receber as informações</w:t>
      </w:r>
    </w:p>
    <w:p w:rsidR="00FA0981" w:rsidRDefault="00FA0981" w:rsidP="00FA0981">
      <w:pPr>
        <w:spacing w:line="51"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710464" behindDoc="1" locked="0" layoutInCell="0" allowOverlap="1" wp14:anchorId="18381406" wp14:editId="3A64E6DF">
                <wp:simplePos x="0" y="0"/>
                <wp:positionH relativeFrom="column">
                  <wp:posOffset>286385</wp:posOffset>
                </wp:positionH>
                <wp:positionV relativeFrom="paragraph">
                  <wp:posOffset>26035</wp:posOffset>
                </wp:positionV>
                <wp:extent cx="5318125" cy="0"/>
                <wp:effectExtent l="15240" t="17145" r="10160" b="11430"/>
                <wp:wrapNone/>
                <wp:docPr id="438" name="Conector reto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18288">
                          <a:solidFill>
                            <a:srgbClr val="92CD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71264" id="Conector reto 438"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2.05pt" to="441.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" o:allowincell="f" strokecolor="#92cddc" strokeweight="1.44pt"/>
            </w:pict>
          </mc:Fallback>
        </mc:AlternateContent>
      </w:r>
    </w:p>
    <w:p w:rsidR="00FA0981" w:rsidRDefault="00FA0981" w:rsidP="00FA0981">
      <w:pPr>
        <w:spacing w:line="239" w:lineRule="auto"/>
        <w:ind w:left="3352"/>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34" w:lineRule="exact"/>
        <w:rPr>
          <w:rFonts w:ascii="Times New Roman" w:eastAsia="Times New Roman" w:hAnsi="Times New Roman"/>
        </w:rPr>
      </w:pPr>
    </w:p>
    <w:p w:rsidR="00FA0981" w:rsidRDefault="00FA0981" w:rsidP="00FA0981">
      <w:pPr>
        <w:numPr>
          <w:ilvl w:val="0"/>
          <w:numId w:val="2"/>
        </w:numPr>
        <w:tabs>
          <w:tab w:val="left" w:pos="712"/>
        </w:tabs>
        <w:spacing w:line="239" w:lineRule="auto"/>
        <w:ind w:left="712" w:hanging="712"/>
        <w:jc w:val="both"/>
        <w:rPr>
          <w:rFonts w:ascii="Arial" w:eastAsia="Arial" w:hAnsi="Arial"/>
          <w:sz w:val="24"/>
        </w:rPr>
      </w:pPr>
      <w:r>
        <w:rPr>
          <w:rFonts w:ascii="Arial" w:eastAsia="Arial" w:hAnsi="Arial"/>
          <w:sz w:val="26"/>
        </w:rPr>
        <w:t>Redes Sociais e Canais Virtuais de Comunicação</w:t>
      </w:r>
    </w:p>
    <w:p w:rsidR="00FA0981" w:rsidRDefault="00FA0981" w:rsidP="00FA0981">
      <w:pPr>
        <w:spacing w:line="9" w:lineRule="exact"/>
        <w:rPr>
          <w:rFonts w:ascii="Times New Roman" w:eastAsia="Times New Roman" w:hAnsi="Times New Roman"/>
        </w:rPr>
      </w:pPr>
    </w:p>
    <w:tbl>
      <w:tblPr>
        <w:tblW w:w="0" w:type="auto"/>
        <w:tblInd w:w="342" w:type="dxa"/>
        <w:tblLayout w:type="fixed"/>
        <w:tblCellMar>
          <w:left w:w="0" w:type="dxa"/>
          <w:right w:w="0" w:type="dxa"/>
        </w:tblCellMar>
        <w:tblLook w:val="0000" w:firstRow="0" w:lastRow="0" w:firstColumn="0" w:lastColumn="0" w:noHBand="0" w:noVBand="0"/>
      </w:tblPr>
      <w:tblGrid>
        <w:gridCol w:w="2200"/>
        <w:gridCol w:w="6420"/>
      </w:tblGrid>
      <w:tr w:rsidR="00FA0981" w:rsidTr="00C01A91">
        <w:trPr>
          <w:trHeight w:val="406"/>
        </w:trPr>
        <w:tc>
          <w:tcPr>
            <w:tcW w:w="220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420" w:type="dxa"/>
            <w:tcBorders>
              <w:top w:val="single" w:sz="8" w:space="0" w:color="B6DDE8"/>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Endereço:</w:t>
            </w:r>
          </w:p>
        </w:tc>
      </w:tr>
      <w:tr w:rsidR="00FA0981" w:rsidTr="00C01A91">
        <w:trPr>
          <w:trHeight w:val="254"/>
        </w:trPr>
        <w:tc>
          <w:tcPr>
            <w:tcW w:w="22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42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hyperlink r:id="rId87" w:history="1">
              <w:r>
                <w:rPr>
                  <w:rFonts w:ascii="Arial" w:eastAsia="Arial" w:hAnsi="Arial"/>
                  <w:sz w:val="22"/>
                </w:rPr>
                <w:t>www.facebook.com/profile.php?id=100006751636814&amp;fref=</w:t>
              </w:r>
            </w:hyperlink>
          </w:p>
        </w:tc>
      </w:tr>
      <w:tr w:rsidR="00FA0981" w:rsidTr="00C01A91">
        <w:trPr>
          <w:trHeight w:val="252"/>
        </w:trPr>
        <w:tc>
          <w:tcPr>
            <w:tcW w:w="220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0"/>
              <w:jc w:val="center"/>
              <w:rPr>
                <w:rFonts w:ascii="Arial" w:eastAsia="Arial" w:hAnsi="Arial"/>
                <w:w w:val="99"/>
                <w:sz w:val="22"/>
              </w:rPr>
            </w:pPr>
            <w:r>
              <w:rPr>
                <w:rFonts w:ascii="Arial" w:eastAsia="Arial" w:hAnsi="Arial"/>
                <w:w w:val="99"/>
                <w:sz w:val="22"/>
              </w:rPr>
              <w:t>Cose Dell’</w:t>
            </w:r>
          </w:p>
        </w:tc>
        <w:tc>
          <w:tcPr>
            <w:tcW w:w="6420" w:type="dxa"/>
            <w:tcBorders>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sz w:val="22"/>
              </w:rPr>
            </w:pPr>
            <w:hyperlink r:id="rId88" w:history="1">
              <w:r>
                <w:rPr>
                  <w:rFonts w:ascii="Arial" w:eastAsia="Arial" w:hAnsi="Arial"/>
                  <w:sz w:val="22"/>
                </w:rPr>
                <w:t>ts</w:t>
              </w:r>
            </w:hyperlink>
          </w:p>
        </w:tc>
      </w:tr>
      <w:tr w:rsidR="00FA0981" w:rsidTr="00C01A91">
        <w:trPr>
          <w:trHeight w:val="240"/>
        </w:trPr>
        <w:tc>
          <w:tcPr>
            <w:tcW w:w="22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420" w:type="dxa"/>
            <w:vMerge w:val="restart"/>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A loja não possui website oficial, porém o Facebook contém</w:t>
            </w:r>
          </w:p>
        </w:tc>
      </w:tr>
      <w:tr w:rsidR="00FA0981" w:rsidTr="00C01A91">
        <w:trPr>
          <w:trHeight w:val="252"/>
        </w:trPr>
        <w:tc>
          <w:tcPr>
            <w:tcW w:w="2200" w:type="dxa"/>
            <w:vMerge w:val="restart"/>
            <w:tcBorders>
              <w:left w:val="single" w:sz="8" w:space="0" w:color="B6DDE8"/>
              <w:right w:val="single" w:sz="8" w:space="0" w:color="B6DDE8"/>
            </w:tcBorders>
            <w:shd w:val="clear" w:color="auto" w:fill="auto"/>
            <w:vAlign w:val="bottom"/>
          </w:tcPr>
          <w:p w:rsidR="00FA0981" w:rsidRDefault="00FA0981" w:rsidP="00C01A91">
            <w:pPr>
              <w:spacing w:line="252" w:lineRule="exact"/>
              <w:ind w:right="10"/>
              <w:jc w:val="center"/>
              <w:rPr>
                <w:rFonts w:ascii="Arial" w:eastAsia="Arial" w:hAnsi="Arial"/>
                <w:w w:val="99"/>
                <w:sz w:val="22"/>
              </w:rPr>
            </w:pPr>
            <w:r>
              <w:rPr>
                <w:rFonts w:ascii="Arial" w:eastAsia="Arial" w:hAnsi="Arial"/>
                <w:w w:val="99"/>
                <w:sz w:val="22"/>
              </w:rPr>
              <w:t>Abadia</w:t>
            </w:r>
          </w:p>
        </w:tc>
        <w:tc>
          <w:tcPr>
            <w:tcW w:w="64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0"/>
        </w:trPr>
        <w:tc>
          <w:tcPr>
            <w:tcW w:w="22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420" w:type="dxa"/>
            <w:vMerge w:val="restart"/>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todas as informações necessárias de contato, localização,</w:t>
            </w:r>
          </w:p>
        </w:tc>
      </w:tr>
      <w:tr w:rsidR="00FA0981" w:rsidTr="00C01A91">
        <w:trPr>
          <w:trHeight w:val="134"/>
        </w:trPr>
        <w:tc>
          <w:tcPr>
            <w:tcW w:w="22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4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2"/>
        </w:trPr>
        <w:tc>
          <w:tcPr>
            <w:tcW w:w="22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420" w:type="dxa"/>
            <w:tcBorders>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sz w:val="22"/>
              </w:rPr>
            </w:pPr>
            <w:r>
              <w:rPr>
                <w:rFonts w:ascii="Arial" w:eastAsia="Arial" w:hAnsi="Arial"/>
                <w:sz w:val="22"/>
              </w:rPr>
              <w:t>produtos  vendidos  no  local  e  novidades.  A  página  é</w:t>
            </w:r>
          </w:p>
        </w:tc>
      </w:tr>
      <w:tr w:rsidR="00FA0981" w:rsidTr="00C01A91">
        <w:trPr>
          <w:trHeight w:val="254"/>
        </w:trPr>
        <w:tc>
          <w:tcPr>
            <w:tcW w:w="22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42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frequentemente atualizada e no dia 30 de Outubro de 2015</w:t>
            </w:r>
          </w:p>
        </w:tc>
      </w:tr>
      <w:tr w:rsidR="00FA0981" w:rsidTr="00C01A91">
        <w:trPr>
          <w:trHeight w:val="265"/>
        </w:trPr>
        <w:tc>
          <w:tcPr>
            <w:tcW w:w="220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6420" w:type="dxa"/>
            <w:tcBorders>
              <w:bottom w:val="single" w:sz="8" w:space="0" w:color="92CDDC"/>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contava com 3.667 amigos.</w:t>
            </w:r>
          </w:p>
        </w:tc>
      </w:tr>
      <w:tr w:rsidR="00FA0981" w:rsidTr="00C01A91">
        <w:trPr>
          <w:trHeight w:val="396"/>
        </w:trPr>
        <w:tc>
          <w:tcPr>
            <w:tcW w:w="22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42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Endereço:</w:t>
            </w:r>
          </w:p>
        </w:tc>
      </w:tr>
      <w:tr w:rsidR="00FA0981" w:rsidTr="00C01A91">
        <w:trPr>
          <w:trHeight w:val="254"/>
        </w:trPr>
        <w:tc>
          <w:tcPr>
            <w:tcW w:w="22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42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hyperlink r:id="rId89" w:history="1">
              <w:r>
                <w:rPr>
                  <w:rFonts w:ascii="Arial" w:eastAsia="Arial" w:hAnsi="Arial"/>
                  <w:sz w:val="22"/>
                </w:rPr>
                <w:t>https://www.facebook.com/BernaBrasalimentOficial?fref=ts</w:t>
              </w:r>
            </w:hyperlink>
          </w:p>
        </w:tc>
      </w:tr>
      <w:tr w:rsidR="00FA0981" w:rsidTr="00C01A91">
        <w:trPr>
          <w:trHeight w:val="372"/>
        </w:trPr>
        <w:tc>
          <w:tcPr>
            <w:tcW w:w="2200" w:type="dxa"/>
            <w:vMerge w:val="restart"/>
            <w:tcBorders>
              <w:left w:val="single" w:sz="8" w:space="0" w:color="B6DDE8"/>
              <w:right w:val="single" w:sz="8" w:space="0" w:color="B6DDE8"/>
            </w:tcBorders>
            <w:shd w:val="clear" w:color="auto" w:fill="auto"/>
            <w:vAlign w:val="bottom"/>
          </w:tcPr>
          <w:p w:rsidR="00FA0981" w:rsidRDefault="00FA0981" w:rsidP="00C01A91">
            <w:pPr>
              <w:spacing w:line="0" w:lineRule="atLeast"/>
              <w:ind w:right="10"/>
              <w:jc w:val="center"/>
              <w:rPr>
                <w:rFonts w:ascii="Arial" w:eastAsia="Arial" w:hAnsi="Arial"/>
                <w:w w:val="98"/>
                <w:sz w:val="22"/>
              </w:rPr>
            </w:pPr>
            <w:r>
              <w:rPr>
                <w:rFonts w:ascii="Arial" w:eastAsia="Arial" w:hAnsi="Arial"/>
                <w:w w:val="98"/>
                <w:sz w:val="22"/>
              </w:rPr>
              <w:t>Lojas Berna</w:t>
            </w:r>
          </w:p>
        </w:tc>
        <w:tc>
          <w:tcPr>
            <w:tcW w:w="642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Uso do Facebook a fim de divulgar as informações gerais</w:t>
            </w:r>
          </w:p>
        </w:tc>
      </w:tr>
      <w:tr w:rsidR="00FA0981" w:rsidTr="00C01A91">
        <w:trPr>
          <w:trHeight w:val="96"/>
        </w:trPr>
        <w:tc>
          <w:tcPr>
            <w:tcW w:w="220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6420" w:type="dxa"/>
            <w:vMerge w:val="restart"/>
            <w:tcBorders>
              <w:right w:val="single" w:sz="8" w:space="0" w:color="B6DDE8"/>
            </w:tcBorders>
            <w:shd w:val="clear" w:color="auto" w:fill="auto"/>
            <w:vAlign w:val="bottom"/>
          </w:tcPr>
          <w:p w:rsidR="00FA0981" w:rsidRDefault="00FA0981" w:rsidP="00C01A91">
            <w:pPr>
              <w:spacing w:line="252" w:lineRule="exact"/>
              <w:ind w:right="210"/>
              <w:jc w:val="center"/>
              <w:rPr>
                <w:rFonts w:ascii="Arial" w:eastAsia="Arial" w:hAnsi="Arial"/>
                <w:sz w:val="22"/>
              </w:rPr>
            </w:pPr>
            <w:r>
              <w:rPr>
                <w:rFonts w:ascii="Arial" w:eastAsia="Arial" w:hAnsi="Arial"/>
                <w:sz w:val="22"/>
              </w:rPr>
              <w:t>dos produtos da rede, bem como sugestões de receita. A</w:t>
            </w:r>
          </w:p>
        </w:tc>
      </w:tr>
      <w:tr w:rsidR="00FA0981" w:rsidTr="00C01A91">
        <w:trPr>
          <w:trHeight w:val="156"/>
        </w:trPr>
        <w:tc>
          <w:tcPr>
            <w:tcW w:w="22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64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255"/>
        </w:trPr>
        <w:tc>
          <w:tcPr>
            <w:tcW w:w="220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420" w:type="dxa"/>
            <w:tcBorders>
              <w:right w:val="single" w:sz="8" w:space="0" w:color="B6DDE8"/>
            </w:tcBorders>
            <w:shd w:val="clear" w:color="auto" w:fill="auto"/>
            <w:vAlign w:val="bottom"/>
          </w:tcPr>
          <w:p w:rsidR="00FA0981" w:rsidRDefault="00FA0981" w:rsidP="00C01A91">
            <w:pPr>
              <w:spacing w:line="0" w:lineRule="atLeast"/>
              <w:ind w:right="210"/>
              <w:jc w:val="center"/>
              <w:rPr>
                <w:rFonts w:ascii="Arial" w:eastAsia="Arial" w:hAnsi="Arial"/>
                <w:sz w:val="22"/>
              </w:rPr>
            </w:pPr>
            <w:r>
              <w:rPr>
                <w:rFonts w:ascii="Arial" w:eastAsia="Arial" w:hAnsi="Arial"/>
                <w:sz w:val="22"/>
              </w:rPr>
              <w:t>página é frequentemente atualizada e no dia 30 de Outubro</w:t>
            </w:r>
          </w:p>
        </w:tc>
      </w:tr>
      <w:tr w:rsidR="00FA0981" w:rsidTr="00C01A91">
        <w:trPr>
          <w:trHeight w:val="254"/>
        </w:trPr>
        <w:tc>
          <w:tcPr>
            <w:tcW w:w="220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420" w:type="dxa"/>
            <w:tcBorders>
              <w:bottom w:val="single" w:sz="8" w:space="0" w:color="B6DDE8"/>
              <w:right w:val="single" w:sz="8" w:space="0" w:color="B6DDE8"/>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de 2015 contava com 1.421 curtidas.</w:t>
            </w:r>
          </w:p>
        </w:tc>
      </w:tr>
      <w:tr w:rsidR="00FA0981" w:rsidTr="00C01A91">
        <w:trPr>
          <w:trHeight w:val="217"/>
        </w:trPr>
        <w:tc>
          <w:tcPr>
            <w:tcW w:w="22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6420" w:type="dxa"/>
            <w:shd w:val="clear" w:color="auto" w:fill="auto"/>
            <w:vAlign w:val="bottom"/>
          </w:tcPr>
          <w:p w:rsidR="00FA0981" w:rsidRDefault="00FA0981" w:rsidP="00C01A91">
            <w:pPr>
              <w:spacing w:line="217" w:lineRule="exact"/>
              <w:ind w:left="820"/>
              <w:rPr>
                <w:rFonts w:ascii="Arial" w:eastAsia="Arial" w:hAnsi="Arial"/>
              </w:rPr>
            </w:pPr>
            <w:r>
              <w:rPr>
                <w:rFonts w:ascii="Arial" w:eastAsia="Arial" w:hAnsi="Arial"/>
              </w:rPr>
              <w:t>Fonte: JK Turismo, 2015.</w:t>
            </w:r>
          </w:p>
        </w:tc>
      </w:tr>
    </w:tbl>
    <w:p w:rsidR="00FA0981" w:rsidRDefault="00FA0981" w:rsidP="00FA0981">
      <w:pPr>
        <w:spacing w:line="124"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11488" behindDoc="1" locked="0" layoutInCell="0" allowOverlap="1" wp14:anchorId="4BF9D7CC" wp14:editId="4AD87E55">
                <wp:simplePos x="0" y="0"/>
                <wp:positionH relativeFrom="column">
                  <wp:posOffset>1591310</wp:posOffset>
                </wp:positionH>
                <wp:positionV relativeFrom="paragraph">
                  <wp:posOffset>-1288415</wp:posOffset>
                </wp:positionV>
                <wp:extent cx="12065" cy="12700"/>
                <wp:effectExtent l="0" t="1270" r="1270" b="0"/>
                <wp:wrapNone/>
                <wp:docPr id="437" name="Retângulo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6DD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07254" id="Retângulo 437" o:spid="_x0000_s1026" style="position:absolute;margin-left:125.3pt;margin-top:-101.45pt;width:.95pt;height: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" o:allowincell="f" fillcolor="#b6dde8" strokecolor="white"/>
            </w:pict>
          </mc:Fallback>
        </mc:AlternateContent>
      </w: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97" w:lineRule="exact"/>
        <w:rPr>
          <w:rFonts w:ascii="Times New Roman" w:eastAsia="Times New Roman" w:hAnsi="Times New Roman"/>
        </w:rPr>
      </w:pPr>
      <w:bookmarkStart w:id="116" w:name="page999"/>
      <w:bookmarkEnd w:id="116"/>
    </w:p>
    <w:p w:rsidR="00FA0981" w:rsidRDefault="00FA0981" w:rsidP="00FA0981">
      <w:pPr>
        <w:pStyle w:val="Ttulo1"/>
        <w:ind w:firstLine="708"/>
        <w:rPr>
          <w:rFonts w:eastAsia="Arial"/>
        </w:rPr>
      </w:pPr>
      <w:bookmarkStart w:id="117" w:name="_Toc507763565"/>
      <w:r>
        <w:rPr>
          <w:rFonts w:eastAsia="Arial"/>
        </w:rPr>
        <w:t>6.9.5 ANÁLISE DE SWOT</w:t>
      </w:r>
      <w:bookmarkEnd w:id="117"/>
    </w:p>
    <w:p w:rsidR="00FA0981" w:rsidRDefault="00FA0981" w:rsidP="00FA0981">
      <w:pPr>
        <w:spacing w:line="336" w:lineRule="exact"/>
        <w:rPr>
          <w:rFonts w:ascii="Times New Roman" w:eastAsia="Times New Roman" w:hAnsi="Times New Roman"/>
        </w:rPr>
      </w:pPr>
    </w:p>
    <w:p w:rsidR="00FA0981" w:rsidRDefault="00FA0981" w:rsidP="00FA0981">
      <w:pPr>
        <w:spacing w:line="358" w:lineRule="auto"/>
        <w:ind w:right="20" w:firstLine="708"/>
        <w:jc w:val="both"/>
        <w:rPr>
          <w:rFonts w:ascii="Arial" w:eastAsia="Arial" w:hAnsi="Arial"/>
          <w:sz w:val="24"/>
        </w:rPr>
      </w:pPr>
      <w:r>
        <w:rPr>
          <w:rFonts w:ascii="Arial" w:eastAsia="Arial" w:hAnsi="Arial"/>
          <w:sz w:val="24"/>
        </w:rPr>
        <w:t>Os procedimentos básicos utilizados para a realização do estudo foram as pesquisas de campo, bibliográfica, documental e em meios eletrônicos, com o objetivo de resguardar o caráter científico do trabalho, assim como teorizar os aspectos defendidos durante a pesquisa e discussão de resultados. Deste modo, durante todo o processo de coleta de dados, foram realizadas simultaneamente consultas que procuraram estabelecer o embasamento teórico que nortearam todo o método de construção da pesquisa, visando estabelecer parâmetros científicos para o desenvolvimento do tema proposto.</w:t>
      </w:r>
    </w:p>
    <w:p w:rsidR="00FA0981" w:rsidRDefault="00FA0981" w:rsidP="00FA0981">
      <w:pPr>
        <w:spacing w:line="257"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É importante destacar que as informações coletadas sobre os atrativos selecionados foram base sobre a qual todo o trabalho foi desenvolvido. Assim, se utilizou o método indutivo de pesquisa, procurando conhecer a realidade do município, para então, traçar projeções ideais e possíveis para o desenvolvimento do turismo no local. Para Parra Filho &amp; Santos (2003, p.77), “o método indutivo vai permitir, a partir de observações, inferir condições e situações gerais e esperadas”.</w:t>
      </w:r>
    </w:p>
    <w:p w:rsidR="00FA0981" w:rsidRDefault="00FA0981" w:rsidP="00FA0981">
      <w:pPr>
        <w:spacing w:line="14" w:lineRule="exact"/>
        <w:rPr>
          <w:rFonts w:ascii="Times New Roman" w:eastAsia="Times New Roman" w:hAnsi="Times New Roman"/>
        </w:rPr>
      </w:pPr>
    </w:p>
    <w:p w:rsidR="00FA0981" w:rsidRDefault="00FA0981" w:rsidP="00FA0981">
      <w:pPr>
        <w:spacing w:line="352" w:lineRule="auto"/>
        <w:jc w:val="both"/>
        <w:rPr>
          <w:rFonts w:ascii="Arial" w:eastAsia="Arial" w:hAnsi="Arial"/>
          <w:sz w:val="24"/>
        </w:rPr>
      </w:pPr>
      <w:r>
        <w:rPr>
          <w:rFonts w:ascii="Arial" w:eastAsia="Arial" w:hAnsi="Arial"/>
          <w:sz w:val="24"/>
        </w:rPr>
        <w:t>De tal modo, pretendeu-se promover um diagnóstico do desenvolvimento turístico local através da análise SWOT.</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 xml:space="preserve">A análise SWOT é um sistema simples utilizado para posicionar ou verificar a posição estratégica da empresa ou, neste caso, de segmento, no ambiente em questão. É uma sigla oriunda do inglês e é um acrônimo de Forças (Strengths), Fraquezas (Weaknesses), Oportunidades (Opportunities) e Ameaças (Threats). Assim, esta metodologia torna-se uma ferramenta ideal no processo de gestão e monitoramento do turismo de uma determinada localidade, tendo sua autoria creditada a dois professores da </w:t>
      </w:r>
      <w:r>
        <w:rPr>
          <w:rFonts w:ascii="Arial" w:eastAsia="Arial" w:hAnsi="Arial"/>
          <w:i/>
          <w:sz w:val="24"/>
        </w:rPr>
        <w:t>Harvard Business School</w:t>
      </w:r>
      <w:r>
        <w:rPr>
          <w:rFonts w:ascii="Arial" w:eastAsia="Arial" w:hAnsi="Arial"/>
          <w:sz w:val="24"/>
        </w:rPr>
        <w:t>: Kenneth Andrews e Roland Christense.</w:t>
      </w:r>
    </w:p>
    <w:p w:rsidR="00FA0981" w:rsidRDefault="00FA0981" w:rsidP="00FA0981">
      <w:pPr>
        <w:spacing w:line="259" w:lineRule="exact"/>
        <w:rPr>
          <w:rFonts w:ascii="Times New Roman" w:eastAsia="Times New Roman" w:hAnsi="Times New Roman"/>
        </w:rPr>
      </w:pPr>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Para alcançar esse objetivo, fez-se necessária a utilização da proposta de análise de ambiente do método SWOT, que possibilitou o posicionamento da localidade no cenário turístico atual. Assim, essa metodologia é convenientemente representada pelo seguinte quadro:</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4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18" w:name="page1000"/>
      <w:bookmarkEnd w:id="118"/>
    </w:p>
    <w:p w:rsidR="00FA0981" w:rsidRDefault="00FA0981" w:rsidP="00FA0981">
      <w:pPr>
        <w:spacing w:line="312" w:lineRule="exact"/>
        <w:rPr>
          <w:rFonts w:ascii="Times New Roman" w:eastAsia="Times New Roman" w:hAnsi="Times New Roman"/>
        </w:rPr>
      </w:pPr>
    </w:p>
    <w:p w:rsidR="00FA0981" w:rsidRDefault="00FA0981" w:rsidP="00FA0981">
      <w:pPr>
        <w:spacing w:line="0" w:lineRule="atLeast"/>
        <w:rPr>
          <w:rFonts w:ascii="Arial" w:eastAsia="Arial" w:hAnsi="Arial"/>
          <w:sz w:val="19"/>
        </w:rPr>
      </w:pPr>
      <w:r>
        <w:rPr>
          <w:rFonts w:ascii="Arial" w:eastAsia="Arial" w:hAnsi="Arial"/>
          <w:sz w:val="19"/>
        </w:rPr>
        <w:t>Figura 135 – Quadro da Análise de Swot.</w:t>
      </w:r>
    </w:p>
    <w:p w:rsidR="00FA0981" w:rsidRDefault="00FA0981" w:rsidP="00FA0981">
      <w:pPr>
        <w:spacing w:line="0" w:lineRule="atLeast"/>
        <w:rPr>
          <w:rFonts w:ascii="Arial" w:eastAsia="Arial" w:hAnsi="Arial"/>
          <w:sz w:val="19"/>
        </w:rPr>
        <w:sectPr w:rsidR="00FA0981" w:rsidSect="00881440">
          <w:type w:val="nextColumn"/>
          <w:pgSz w:w="11920" w:h="16841"/>
          <w:pgMar w:top="1134" w:right="1134" w:bottom="1134" w:left="1134" w:header="0" w:footer="0" w:gutter="0"/>
          <w:cols w:space="0"/>
          <w:docGrid w:linePitch="360"/>
        </w:sectPr>
      </w:pPr>
      <w:r>
        <w:rPr>
          <w:rFonts w:ascii="Arial" w:eastAsia="Arial" w:hAnsi="Arial"/>
          <w:noProof/>
          <w:sz w:val="19"/>
        </w:rPr>
        <w:drawing>
          <wp:anchor distT="0" distB="0" distL="114300" distR="114300" simplePos="0" relativeHeight="251712512" behindDoc="1" locked="0" layoutInCell="0" allowOverlap="1" wp14:anchorId="6E7358D2" wp14:editId="5A23573D">
            <wp:simplePos x="0" y="0"/>
            <wp:positionH relativeFrom="column">
              <wp:posOffset>-1403985</wp:posOffset>
            </wp:positionH>
            <wp:positionV relativeFrom="paragraph">
              <wp:posOffset>130810</wp:posOffset>
            </wp:positionV>
            <wp:extent cx="5127625" cy="3083560"/>
            <wp:effectExtent l="0" t="0" r="0" b="2540"/>
            <wp:wrapNone/>
            <wp:docPr id="436" name="Image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27625" cy="308356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3" w:lineRule="exact"/>
        <w:rPr>
          <w:rFonts w:ascii="Times New Roman" w:eastAsia="Times New Roman" w:hAnsi="Times New Roman"/>
        </w:rPr>
      </w:pPr>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Ela se apresenta basicamente como uma análise de cenário e se divide em ambiente interno (Forças e Fraquezas) e ambiente externo (Oportunidades e Ameaças). As forças e fraquezas são determinadas pela posição atual da Prefeitura e se relacionam, quase sempre, a fatores internos. Já as oportunidades e ameaças são antecipações do futuro e estão relacionadas a fatores externos.</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right="20" w:firstLine="708"/>
        <w:jc w:val="both"/>
        <w:rPr>
          <w:rFonts w:ascii="Arial" w:eastAsia="Arial" w:hAnsi="Arial"/>
          <w:sz w:val="24"/>
        </w:rPr>
      </w:pPr>
      <w:r>
        <w:rPr>
          <w:rFonts w:ascii="Arial" w:eastAsia="Arial" w:hAnsi="Arial"/>
          <w:sz w:val="24"/>
        </w:rPr>
        <w:t>O ambiente interno pode ser controlado pelos dirigentes da empresa, uma vez que ele é resultado das estratégias de atuação definidas pelos próprios membros da organização.</w:t>
      </w:r>
    </w:p>
    <w:p w:rsidR="00FA0981" w:rsidRDefault="00FA0981" w:rsidP="00FA0981">
      <w:pPr>
        <w:spacing w:line="256"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Desta forma, durante a análise, quando for percebido um ponto forte, ele deve ser ressaltado ao máximo; e quando for percebido um ponto fraco, a organização deve agir para controlá-lo ou, pelo menos, minimizar seu efeito. Já o ambiente externo está totalmente fora do controle da organização. Mas, apesar de não poder controlá-lo, a empresa deve conhecê-lo e monitorá-lo com frequência, de forma a aproveitar as oportunidades e evitar as ameaças.</w:t>
      </w:r>
    </w:p>
    <w:p w:rsidR="00FA0981" w:rsidRDefault="00FA0981" w:rsidP="00FA0981">
      <w:pPr>
        <w:spacing w:line="255" w:lineRule="exact"/>
        <w:rPr>
          <w:rFonts w:ascii="Times New Roman" w:eastAsia="Times New Roman" w:hAnsi="Times New Roman"/>
        </w:rPr>
      </w:pPr>
    </w:p>
    <w:p w:rsidR="00FA0981" w:rsidRDefault="00FA0981" w:rsidP="00FA0981">
      <w:pPr>
        <w:spacing w:line="351" w:lineRule="auto"/>
        <w:ind w:right="20" w:firstLine="708"/>
        <w:jc w:val="both"/>
        <w:rPr>
          <w:rFonts w:ascii="Arial" w:eastAsia="Arial" w:hAnsi="Arial"/>
          <w:sz w:val="24"/>
        </w:rPr>
      </w:pPr>
      <w:r>
        <w:rPr>
          <w:rFonts w:ascii="Arial" w:eastAsia="Arial" w:hAnsi="Arial"/>
          <w:sz w:val="24"/>
        </w:rPr>
        <w:t>Após estabelecer os componentes da Matriz SWOT, é necessário cruzar as Oportunidades com as Forças e as Fragilidades com as Ameaças, buscando</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7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19" w:name="page1001"/>
      <w:bookmarkEnd w:id="119"/>
    </w:p>
    <w:p w:rsidR="00FA0981" w:rsidRDefault="00FA0981" w:rsidP="00FA0981">
      <w:pPr>
        <w:spacing w:line="312" w:lineRule="exact"/>
        <w:rPr>
          <w:rFonts w:ascii="Times New Roman" w:eastAsia="Times New Roman" w:hAnsi="Times New Roman"/>
        </w:rPr>
      </w:pPr>
    </w:p>
    <w:p w:rsidR="00FA0981" w:rsidRDefault="00FA0981" w:rsidP="00FA0981">
      <w:pPr>
        <w:spacing w:line="357" w:lineRule="auto"/>
        <w:jc w:val="both"/>
        <w:rPr>
          <w:rFonts w:ascii="Arial" w:eastAsia="Arial" w:hAnsi="Arial"/>
          <w:sz w:val="24"/>
        </w:rPr>
      </w:pPr>
      <w:r>
        <w:rPr>
          <w:rFonts w:ascii="Arial" w:eastAsia="Arial" w:hAnsi="Arial"/>
          <w:sz w:val="24"/>
        </w:rPr>
        <w:t>estabelecer estratégias que minimizem e monitorem os aspectos negativos e maximizem as potencialidades, visando a capitalização, o crescimento, a manutenção e a sobrevivência do destino turístico. Isto possibilitará a análise da real situação interna e externa do município em relação às fidedignas possibilidades de implementação de um desenvolvimento turístico para o local.</w:t>
      </w:r>
    </w:p>
    <w:p w:rsidR="00FA0981" w:rsidRDefault="00FA0981" w:rsidP="00FA0981">
      <w:pPr>
        <w:spacing w:line="200" w:lineRule="exact"/>
        <w:rPr>
          <w:rFonts w:ascii="Times New Roman" w:eastAsia="Times New Roman" w:hAnsi="Times New Roman"/>
        </w:rPr>
      </w:pPr>
    </w:p>
    <w:p w:rsidR="00FA0981" w:rsidRDefault="00FA0981" w:rsidP="00FA0981">
      <w:pPr>
        <w:spacing w:line="355" w:lineRule="exact"/>
        <w:rPr>
          <w:rFonts w:ascii="Times New Roman" w:eastAsia="Times New Roman" w:hAnsi="Times New Roman"/>
        </w:rPr>
      </w:pPr>
    </w:p>
    <w:p w:rsidR="00FA0981" w:rsidRDefault="00FA0981" w:rsidP="00FA0981">
      <w:pPr>
        <w:spacing w:line="239" w:lineRule="auto"/>
        <w:ind w:left="1080"/>
        <w:rPr>
          <w:rFonts w:ascii="Arial" w:eastAsia="Arial" w:hAnsi="Arial"/>
        </w:rPr>
      </w:pPr>
      <w:r>
        <w:rPr>
          <w:rFonts w:ascii="Arial" w:eastAsia="Arial" w:hAnsi="Arial"/>
        </w:rPr>
        <w:t>Tabela 185 – Quadro de Força e Fraqueza – Componente de Comunicação.</w:t>
      </w:r>
    </w:p>
    <w:p w:rsidR="00FA0981" w:rsidRDefault="00FA0981" w:rsidP="00FA0981">
      <w:pPr>
        <w:spacing w:line="26"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13536" behindDoc="1" locked="0" layoutInCell="0" allowOverlap="1" wp14:anchorId="18D6AF2E" wp14:editId="7F0B4063">
                <wp:simplePos x="0" y="0"/>
                <wp:positionH relativeFrom="column">
                  <wp:posOffset>432435</wp:posOffset>
                </wp:positionH>
                <wp:positionV relativeFrom="paragraph">
                  <wp:posOffset>10160</wp:posOffset>
                </wp:positionV>
                <wp:extent cx="5010785" cy="0"/>
                <wp:effectExtent l="6985" t="12700" r="11430" b="6350"/>
                <wp:wrapNone/>
                <wp:docPr id="435" name="Conector reto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A5AD8" id="Conector reto 43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8pt" to="428.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" o:allowincell="f" strokecolor="#4f81bd" strokeweight=".96pt"/>
            </w:pict>
          </mc:Fallback>
        </mc:AlternateContent>
      </w:r>
      <w:r>
        <w:rPr>
          <w:rFonts w:ascii="Arial" w:eastAsia="Arial" w:hAnsi="Arial"/>
          <w:noProof/>
        </w:rPr>
        <mc:AlternateContent>
          <mc:Choice Requires="wps">
            <w:drawing>
              <wp:anchor distT="0" distB="0" distL="114300" distR="114300" simplePos="0" relativeHeight="251714560" behindDoc="1" locked="0" layoutInCell="0" allowOverlap="1" wp14:anchorId="6DB21D82" wp14:editId="6522F4B1">
                <wp:simplePos x="0" y="0"/>
                <wp:positionH relativeFrom="column">
                  <wp:posOffset>432435</wp:posOffset>
                </wp:positionH>
                <wp:positionV relativeFrom="paragraph">
                  <wp:posOffset>197485</wp:posOffset>
                </wp:positionV>
                <wp:extent cx="5010785" cy="0"/>
                <wp:effectExtent l="6985" t="9525" r="11430" b="9525"/>
                <wp:wrapNone/>
                <wp:docPr id="434" name="Conector reto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DB3D3" id="Conector reto 434"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5.55pt" to="428.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" o:allowincell="f" strokecolor="#4f81bd" strokeweight=".96pt"/>
            </w:pict>
          </mc:Fallback>
        </mc:AlternateContent>
      </w:r>
      <w:r>
        <w:rPr>
          <w:rFonts w:ascii="Arial" w:eastAsia="Arial" w:hAnsi="Arial"/>
          <w:noProof/>
        </w:rPr>
        <mc:AlternateContent>
          <mc:Choice Requires="wps">
            <w:drawing>
              <wp:anchor distT="0" distB="0" distL="114300" distR="114300" simplePos="0" relativeHeight="251715584" behindDoc="1" locked="0" layoutInCell="0" allowOverlap="1" wp14:anchorId="09121CDF" wp14:editId="16EA4013">
                <wp:simplePos x="0" y="0"/>
                <wp:positionH relativeFrom="column">
                  <wp:posOffset>438150</wp:posOffset>
                </wp:positionH>
                <wp:positionV relativeFrom="paragraph">
                  <wp:posOffset>3810</wp:posOffset>
                </wp:positionV>
                <wp:extent cx="0" cy="5015865"/>
                <wp:effectExtent l="12700" t="6350" r="6350" b="6985"/>
                <wp:wrapNone/>
                <wp:docPr id="433" name="Conector reto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5865"/>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DFCDF" id="Conector reto 433"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3pt" to="34.5pt,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" o:allowincell="f" strokecolor="#4f81bd" strokeweight=".33864mm"/>
            </w:pict>
          </mc:Fallback>
        </mc:AlternateContent>
      </w:r>
      <w:r>
        <w:rPr>
          <w:rFonts w:ascii="Arial" w:eastAsia="Arial" w:hAnsi="Arial"/>
          <w:noProof/>
        </w:rPr>
        <mc:AlternateContent>
          <mc:Choice Requires="wps">
            <w:drawing>
              <wp:anchor distT="0" distB="0" distL="114300" distR="114300" simplePos="0" relativeHeight="251716608" behindDoc="1" locked="0" layoutInCell="0" allowOverlap="1" wp14:anchorId="33A8E10F" wp14:editId="70CED337">
                <wp:simplePos x="0" y="0"/>
                <wp:positionH relativeFrom="column">
                  <wp:posOffset>5436870</wp:posOffset>
                </wp:positionH>
                <wp:positionV relativeFrom="paragraph">
                  <wp:posOffset>3810</wp:posOffset>
                </wp:positionV>
                <wp:extent cx="0" cy="5015865"/>
                <wp:effectExtent l="10795" t="6350" r="8255" b="6985"/>
                <wp:wrapNone/>
                <wp:docPr id="432" name="Conector reto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5865"/>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7F5BF" id="Conector reto 432"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1pt,.3pt" to="428.1pt,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" o:allowincell="f" strokecolor="#4f81bd" strokeweight=".33864mm"/>
            </w:pict>
          </mc:Fallback>
        </mc:AlternateContent>
      </w:r>
    </w:p>
    <w:tbl>
      <w:tblPr>
        <w:tblW w:w="0" w:type="auto"/>
        <w:tblInd w:w="700" w:type="dxa"/>
        <w:tblLayout w:type="fixed"/>
        <w:tblCellMar>
          <w:left w:w="0" w:type="dxa"/>
          <w:right w:w="0" w:type="dxa"/>
        </w:tblCellMar>
        <w:tblLook w:val="0000" w:firstRow="0" w:lastRow="0" w:firstColumn="0" w:lastColumn="0" w:noHBand="0" w:noVBand="0"/>
      </w:tblPr>
      <w:tblGrid>
        <w:gridCol w:w="3955"/>
        <w:gridCol w:w="3905"/>
      </w:tblGrid>
      <w:tr w:rsidR="00FA0981" w:rsidTr="00C01A91">
        <w:trPr>
          <w:trHeight w:val="276"/>
        </w:trPr>
        <w:tc>
          <w:tcPr>
            <w:tcW w:w="3955" w:type="dxa"/>
            <w:shd w:val="clear" w:color="auto" w:fill="4F81BD"/>
            <w:vAlign w:val="bottom"/>
          </w:tcPr>
          <w:p w:rsidR="00FA0981" w:rsidRDefault="00FA0981" w:rsidP="00C01A91">
            <w:pPr>
              <w:spacing w:line="0" w:lineRule="atLeast"/>
              <w:ind w:left="1480"/>
              <w:rPr>
                <w:rFonts w:ascii="Arial" w:eastAsia="Arial" w:hAnsi="Arial"/>
                <w:b/>
                <w:sz w:val="24"/>
              </w:rPr>
            </w:pPr>
            <w:r>
              <w:rPr>
                <w:rFonts w:ascii="Arial" w:eastAsia="Arial" w:hAnsi="Arial"/>
                <w:b/>
                <w:sz w:val="24"/>
              </w:rPr>
              <w:t>Força</w:t>
            </w:r>
          </w:p>
        </w:tc>
        <w:tc>
          <w:tcPr>
            <w:tcW w:w="3905" w:type="dxa"/>
            <w:shd w:val="clear" w:color="auto" w:fill="4F81BD"/>
            <w:vAlign w:val="bottom"/>
          </w:tcPr>
          <w:p w:rsidR="00FA0981" w:rsidRDefault="00FA0981" w:rsidP="00C01A91">
            <w:pPr>
              <w:spacing w:line="0" w:lineRule="atLeast"/>
              <w:ind w:left="1245"/>
              <w:rPr>
                <w:rFonts w:ascii="Arial" w:eastAsia="Arial" w:hAnsi="Arial"/>
                <w:b/>
                <w:sz w:val="24"/>
              </w:rPr>
            </w:pPr>
            <w:r>
              <w:rPr>
                <w:rFonts w:ascii="Arial" w:eastAsia="Arial" w:hAnsi="Arial"/>
                <w:b/>
                <w:sz w:val="24"/>
              </w:rPr>
              <w:t>Fraqueza</w:t>
            </w:r>
          </w:p>
        </w:tc>
      </w:tr>
    </w:tbl>
    <w:p w:rsidR="00FA0981" w:rsidRDefault="00FA0981" w:rsidP="00FA0981">
      <w:pPr>
        <w:rPr>
          <w:rFonts w:ascii="Arial" w:eastAsia="Arial" w:hAnsi="Arial"/>
          <w:b/>
          <w:sz w:val="24"/>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p>
    <w:p w:rsidR="00FA0981" w:rsidRDefault="00FA0981" w:rsidP="00FA0981">
      <w:pPr>
        <w:spacing w:line="240" w:lineRule="exact"/>
        <w:rPr>
          <w:rFonts w:ascii="Times New Roman" w:eastAsia="Times New Roman" w:hAnsi="Times New Roman"/>
        </w:rPr>
      </w:pPr>
    </w:p>
    <w:p w:rsidR="00FA0981" w:rsidRDefault="00FA0981" w:rsidP="00FA0981">
      <w:pPr>
        <w:numPr>
          <w:ilvl w:val="0"/>
          <w:numId w:val="2"/>
        </w:numPr>
        <w:tabs>
          <w:tab w:val="left" w:pos="260"/>
        </w:tabs>
        <w:spacing w:line="289" w:lineRule="auto"/>
        <w:ind w:left="5" w:right="240" w:hanging="5"/>
        <w:jc w:val="both"/>
        <w:rPr>
          <w:rFonts w:ascii="Wingdings" w:eastAsia="Wingdings" w:hAnsi="Wingdings"/>
          <w:sz w:val="38"/>
          <w:vertAlign w:val="superscript"/>
        </w:rPr>
      </w:pPr>
      <w:r>
        <w:rPr>
          <w:rFonts w:ascii="Arial" w:eastAsia="Arial" w:hAnsi="Arial"/>
          <w:sz w:val="19"/>
        </w:rPr>
        <w:t>Presença de equipamentos de hospedagem, alimentação, agências de viagens, serviços de lazer, locais para eventos.</w:t>
      </w:r>
    </w:p>
    <w:p w:rsidR="00FA0981" w:rsidRDefault="00FA0981" w:rsidP="00FA0981">
      <w:pPr>
        <w:spacing w:line="82" w:lineRule="exact"/>
        <w:rPr>
          <w:rFonts w:ascii="Wingdings" w:eastAsia="Wingdings" w:hAnsi="Wingdings"/>
          <w:sz w:val="38"/>
          <w:vertAlign w:val="superscript"/>
        </w:rPr>
      </w:pPr>
    </w:p>
    <w:p w:rsidR="00FA0981" w:rsidRDefault="00FA0981" w:rsidP="00FA0981">
      <w:pPr>
        <w:numPr>
          <w:ilvl w:val="0"/>
          <w:numId w:val="2"/>
        </w:numPr>
        <w:tabs>
          <w:tab w:val="left" w:pos="260"/>
        </w:tabs>
        <w:spacing w:line="201" w:lineRule="auto"/>
        <w:ind w:left="5" w:right="360" w:hanging="5"/>
        <w:jc w:val="both"/>
        <w:rPr>
          <w:rFonts w:ascii="Wingdings" w:eastAsia="Wingdings" w:hAnsi="Wingdings"/>
          <w:sz w:val="40"/>
          <w:vertAlign w:val="superscript"/>
        </w:rPr>
      </w:pPr>
      <w:r>
        <w:rPr>
          <w:rFonts w:ascii="Arial" w:eastAsia="Arial" w:hAnsi="Arial"/>
        </w:rPr>
        <w:t>Eventos, cultura popular e tradição.</w:t>
      </w:r>
    </w:p>
    <w:p w:rsidR="00FA0981" w:rsidRDefault="00FA0981" w:rsidP="00FA0981">
      <w:pPr>
        <w:spacing w:line="124" w:lineRule="exact"/>
        <w:rPr>
          <w:rFonts w:ascii="Wingdings" w:eastAsia="Wingdings" w:hAnsi="Wingdings"/>
          <w:sz w:val="40"/>
          <w:vertAlign w:val="superscript"/>
        </w:rPr>
      </w:pPr>
    </w:p>
    <w:p w:rsidR="00FA0981" w:rsidRDefault="00FA0981" w:rsidP="00FA0981">
      <w:pPr>
        <w:numPr>
          <w:ilvl w:val="0"/>
          <w:numId w:val="2"/>
        </w:numPr>
        <w:tabs>
          <w:tab w:val="left" w:pos="260"/>
        </w:tabs>
        <w:spacing w:line="201" w:lineRule="auto"/>
        <w:ind w:left="5" w:right="40" w:hanging="5"/>
        <w:jc w:val="both"/>
        <w:rPr>
          <w:rFonts w:ascii="Wingdings" w:eastAsia="Wingdings" w:hAnsi="Wingdings"/>
          <w:sz w:val="40"/>
          <w:vertAlign w:val="superscript"/>
        </w:rPr>
      </w:pPr>
      <w:r>
        <w:rPr>
          <w:rFonts w:ascii="Arial" w:eastAsia="Arial" w:hAnsi="Arial"/>
        </w:rPr>
        <w:t>Infraestrutura em bom estado de conservação.</w:t>
      </w:r>
    </w:p>
    <w:p w:rsidR="00FA0981" w:rsidRDefault="00FA0981" w:rsidP="00FA0981">
      <w:pPr>
        <w:spacing w:line="126" w:lineRule="exact"/>
        <w:rPr>
          <w:rFonts w:ascii="Wingdings" w:eastAsia="Wingdings" w:hAnsi="Wingdings"/>
          <w:sz w:val="40"/>
          <w:vertAlign w:val="superscript"/>
        </w:rPr>
      </w:pPr>
    </w:p>
    <w:p w:rsidR="00FA0981" w:rsidRDefault="00FA0981" w:rsidP="00FA0981">
      <w:pPr>
        <w:numPr>
          <w:ilvl w:val="0"/>
          <w:numId w:val="2"/>
        </w:numPr>
        <w:tabs>
          <w:tab w:val="left" w:pos="260"/>
        </w:tabs>
        <w:spacing w:line="211" w:lineRule="auto"/>
        <w:ind w:left="5" w:right="320" w:hanging="5"/>
        <w:rPr>
          <w:rFonts w:ascii="Wingdings" w:eastAsia="Wingdings" w:hAnsi="Wingdings"/>
          <w:sz w:val="38"/>
          <w:vertAlign w:val="superscript"/>
        </w:rPr>
      </w:pPr>
      <w:r>
        <w:rPr>
          <w:rFonts w:ascii="Arial" w:eastAsia="Arial" w:hAnsi="Arial"/>
          <w:sz w:val="19"/>
        </w:rPr>
        <w:t>Estar inserido no roteiro turístico do circuito das frutas</w:t>
      </w:r>
    </w:p>
    <w:p w:rsidR="00FA0981" w:rsidRDefault="00FA0981" w:rsidP="00FA0981">
      <w:pPr>
        <w:spacing w:line="2" w:lineRule="exact"/>
        <w:rPr>
          <w:rFonts w:ascii="Wingdings" w:eastAsia="Wingdings" w:hAnsi="Wingdings"/>
          <w:sz w:val="38"/>
          <w:vertAlign w:val="superscript"/>
        </w:rPr>
      </w:pPr>
    </w:p>
    <w:p w:rsidR="00FA0981" w:rsidRDefault="00FA0981" w:rsidP="00FA0981">
      <w:pPr>
        <w:numPr>
          <w:ilvl w:val="0"/>
          <w:numId w:val="2"/>
        </w:numPr>
        <w:tabs>
          <w:tab w:val="left" w:pos="245"/>
        </w:tabs>
        <w:spacing w:line="185" w:lineRule="auto"/>
        <w:ind w:left="245" w:hanging="245"/>
        <w:jc w:val="both"/>
        <w:rPr>
          <w:rFonts w:ascii="Wingdings" w:eastAsia="Wingdings" w:hAnsi="Wingdings"/>
          <w:sz w:val="40"/>
          <w:vertAlign w:val="superscript"/>
        </w:rPr>
      </w:pPr>
      <w:r>
        <w:rPr>
          <w:rFonts w:ascii="Arial" w:eastAsia="Arial" w:hAnsi="Arial"/>
        </w:rPr>
        <w:t>Site institucional da prefeitura.</w:t>
      </w:r>
    </w:p>
    <w:p w:rsidR="00FA0981" w:rsidRDefault="00FA0981" w:rsidP="00FA0981">
      <w:pPr>
        <w:spacing w:line="133" w:lineRule="exact"/>
        <w:rPr>
          <w:rFonts w:ascii="Wingdings" w:eastAsia="Wingdings" w:hAnsi="Wingdings"/>
          <w:sz w:val="40"/>
          <w:vertAlign w:val="superscript"/>
        </w:rPr>
      </w:pPr>
    </w:p>
    <w:p w:rsidR="00FA0981" w:rsidRDefault="00FA0981" w:rsidP="00FA0981">
      <w:pPr>
        <w:numPr>
          <w:ilvl w:val="0"/>
          <w:numId w:val="2"/>
        </w:numPr>
        <w:tabs>
          <w:tab w:val="left" w:pos="260"/>
        </w:tabs>
        <w:spacing w:line="0" w:lineRule="atLeast"/>
        <w:ind w:left="5" w:right="300" w:hanging="5"/>
        <w:rPr>
          <w:rFonts w:ascii="Wingdings" w:eastAsia="Wingdings" w:hAnsi="Wingdings"/>
          <w:sz w:val="40"/>
          <w:vertAlign w:val="superscript"/>
        </w:rPr>
      </w:pPr>
      <w:r>
        <w:rPr>
          <w:rFonts w:ascii="Arial" w:eastAsia="Arial" w:hAnsi="Arial"/>
        </w:rPr>
        <w:t>70% dos equipamentos do trade turístico tem sites ou páginas em redes sociais.</w:t>
      </w:r>
    </w:p>
    <w:p w:rsidR="00FA0981" w:rsidRDefault="00FA0981" w:rsidP="00FA0981">
      <w:pPr>
        <w:spacing w:line="124" w:lineRule="exact"/>
        <w:rPr>
          <w:rFonts w:ascii="Wingdings" w:eastAsia="Wingdings" w:hAnsi="Wingdings"/>
          <w:sz w:val="40"/>
          <w:vertAlign w:val="superscript"/>
        </w:rPr>
      </w:pPr>
    </w:p>
    <w:p w:rsidR="00FA0981" w:rsidRDefault="00FA0981" w:rsidP="00FA0981">
      <w:pPr>
        <w:numPr>
          <w:ilvl w:val="0"/>
          <w:numId w:val="2"/>
        </w:numPr>
        <w:tabs>
          <w:tab w:val="left" w:pos="260"/>
        </w:tabs>
        <w:spacing w:line="201" w:lineRule="auto"/>
        <w:ind w:left="5" w:right="500" w:hanging="5"/>
        <w:jc w:val="both"/>
        <w:rPr>
          <w:rFonts w:ascii="Wingdings" w:eastAsia="Wingdings" w:hAnsi="Wingdings"/>
          <w:sz w:val="40"/>
          <w:vertAlign w:val="superscript"/>
        </w:rPr>
      </w:pPr>
      <w:r>
        <w:rPr>
          <w:rFonts w:ascii="Arial" w:eastAsia="Arial" w:hAnsi="Arial"/>
        </w:rPr>
        <w:t>Tem cobertura de rádios regionais.</w:t>
      </w:r>
    </w:p>
    <w:p w:rsidR="00FA0981" w:rsidRDefault="00FA0981" w:rsidP="00FA0981">
      <w:pPr>
        <w:spacing w:line="126" w:lineRule="exact"/>
        <w:rPr>
          <w:rFonts w:ascii="Wingdings" w:eastAsia="Wingdings" w:hAnsi="Wingdings"/>
          <w:sz w:val="40"/>
          <w:vertAlign w:val="superscript"/>
        </w:rPr>
      </w:pPr>
    </w:p>
    <w:p w:rsidR="00FA0981" w:rsidRDefault="00FA0981" w:rsidP="00FA0981">
      <w:pPr>
        <w:numPr>
          <w:ilvl w:val="0"/>
          <w:numId w:val="2"/>
        </w:numPr>
        <w:tabs>
          <w:tab w:val="left" w:pos="260"/>
        </w:tabs>
        <w:spacing w:line="200" w:lineRule="auto"/>
        <w:ind w:left="5" w:right="180" w:hanging="5"/>
        <w:jc w:val="both"/>
        <w:rPr>
          <w:rFonts w:ascii="Wingdings" w:eastAsia="Wingdings" w:hAnsi="Wingdings"/>
          <w:sz w:val="40"/>
          <w:vertAlign w:val="superscript"/>
        </w:rPr>
      </w:pPr>
      <w:r>
        <w:rPr>
          <w:rFonts w:ascii="Arial" w:eastAsia="Arial" w:hAnsi="Arial"/>
        </w:rPr>
        <w:t>Tem cobertura de revistas e jornais regionais.</w:t>
      </w:r>
    </w:p>
    <w:p w:rsidR="00FA0981" w:rsidRDefault="00FA0981" w:rsidP="00FA0981">
      <w:pPr>
        <w:spacing w:line="127" w:lineRule="exact"/>
        <w:rPr>
          <w:rFonts w:ascii="Wingdings" w:eastAsia="Wingdings" w:hAnsi="Wingdings"/>
          <w:sz w:val="40"/>
          <w:vertAlign w:val="superscript"/>
        </w:rPr>
      </w:pPr>
    </w:p>
    <w:p w:rsidR="00FA0981" w:rsidRDefault="00FA0981" w:rsidP="00FA0981">
      <w:pPr>
        <w:numPr>
          <w:ilvl w:val="0"/>
          <w:numId w:val="2"/>
        </w:numPr>
        <w:tabs>
          <w:tab w:val="left" w:pos="260"/>
        </w:tabs>
        <w:spacing w:line="201" w:lineRule="auto"/>
        <w:ind w:left="5" w:right="140" w:hanging="5"/>
        <w:jc w:val="both"/>
        <w:rPr>
          <w:rFonts w:ascii="Wingdings" w:eastAsia="Wingdings" w:hAnsi="Wingdings"/>
          <w:sz w:val="40"/>
          <w:vertAlign w:val="superscript"/>
        </w:rPr>
      </w:pPr>
      <w:r>
        <w:rPr>
          <w:rFonts w:ascii="Arial" w:eastAsia="Arial" w:hAnsi="Arial"/>
        </w:rPr>
        <w:t>Potencial para segmentação turística.</w:t>
      </w:r>
    </w:p>
    <w:p w:rsidR="00FA0981" w:rsidRDefault="00FA0981" w:rsidP="00FA0981">
      <w:pPr>
        <w:spacing w:line="200" w:lineRule="exact"/>
        <w:rPr>
          <w:rFonts w:ascii="Times New Roman" w:eastAsia="Times New Roman" w:hAnsi="Times New Roman"/>
        </w:rPr>
      </w:pPr>
      <w:r>
        <w:rPr>
          <w:rFonts w:ascii="Wingdings" w:eastAsia="Wingdings" w:hAnsi="Wingdings"/>
          <w:noProof/>
          <w:sz w:val="40"/>
          <w:vertAlign w:val="superscript"/>
        </w:rPr>
        <mc:AlternateContent>
          <mc:Choice Requires="wps">
            <w:drawing>
              <wp:anchor distT="0" distB="0" distL="114300" distR="114300" simplePos="0" relativeHeight="251717632" behindDoc="1" locked="0" layoutInCell="0" allowOverlap="1" wp14:anchorId="4989CBDB" wp14:editId="465E7988">
                <wp:simplePos x="0" y="0"/>
                <wp:positionH relativeFrom="column">
                  <wp:posOffset>-363855</wp:posOffset>
                </wp:positionH>
                <wp:positionV relativeFrom="paragraph">
                  <wp:posOffset>241300</wp:posOffset>
                </wp:positionV>
                <wp:extent cx="5010150" cy="0"/>
                <wp:effectExtent l="7620" t="11430" r="11430" b="7620"/>
                <wp:wrapNone/>
                <wp:docPr id="431" name="Conector reto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4DC37" id="Conector reto 431"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19pt" to="365.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" o:allowincell="f" strokecolor="#4f81bd" strokeweight=".96pt"/>
            </w:pict>
          </mc:Fallback>
        </mc:AlternateContent>
      </w:r>
      <w:r>
        <w:rPr>
          <w:rFonts w:ascii="Wingdings" w:eastAsia="Wingdings" w:hAnsi="Wingdings"/>
          <w:sz w:val="40"/>
          <w:vertAlign w:val="superscript"/>
        </w:rPr>
        <w:br w:type="column"/>
      </w:r>
    </w:p>
    <w:p w:rsidR="00FA0981" w:rsidRDefault="00FA0981" w:rsidP="00FA0981">
      <w:pPr>
        <w:spacing w:line="269" w:lineRule="exact"/>
        <w:rPr>
          <w:rFonts w:ascii="Times New Roman" w:eastAsia="Times New Roman" w:hAnsi="Times New Roman"/>
        </w:rPr>
      </w:pPr>
    </w:p>
    <w:p w:rsidR="00FA0981" w:rsidRDefault="00FA0981" w:rsidP="00FA0981">
      <w:pPr>
        <w:numPr>
          <w:ilvl w:val="0"/>
          <w:numId w:val="2"/>
        </w:numPr>
        <w:spacing w:line="185" w:lineRule="auto"/>
        <w:ind w:left="24" w:right="40" w:hanging="24"/>
        <w:rPr>
          <w:rFonts w:ascii="Wingdings" w:eastAsia="Wingdings" w:hAnsi="Wingdings"/>
          <w:sz w:val="46"/>
          <w:vertAlign w:val="superscript"/>
        </w:rPr>
      </w:pPr>
      <w:r>
        <w:rPr>
          <w:rFonts w:ascii="Arial" w:eastAsia="Arial" w:hAnsi="Arial"/>
          <w:sz w:val="19"/>
        </w:rPr>
        <w:t>Não existe política municipal de divulgação do turismo interno.</w:t>
      </w:r>
    </w:p>
    <w:p w:rsidR="00FA0981" w:rsidRDefault="00FA0981" w:rsidP="00FA0981">
      <w:pPr>
        <w:spacing w:line="155" w:lineRule="exact"/>
        <w:rPr>
          <w:rFonts w:ascii="Wingdings" w:eastAsia="Wingdings" w:hAnsi="Wingdings"/>
          <w:sz w:val="46"/>
          <w:vertAlign w:val="superscript"/>
        </w:rPr>
      </w:pPr>
    </w:p>
    <w:p w:rsidR="00FA0981" w:rsidRDefault="00FA0981" w:rsidP="00FA0981">
      <w:pPr>
        <w:numPr>
          <w:ilvl w:val="0"/>
          <w:numId w:val="2"/>
        </w:numPr>
        <w:spacing w:line="180" w:lineRule="auto"/>
        <w:ind w:left="24" w:right="160" w:hanging="24"/>
        <w:jc w:val="both"/>
        <w:rPr>
          <w:rFonts w:ascii="Wingdings" w:eastAsia="Wingdings" w:hAnsi="Wingdings"/>
          <w:sz w:val="47"/>
          <w:vertAlign w:val="superscript"/>
        </w:rPr>
      </w:pPr>
      <w:r>
        <w:rPr>
          <w:rFonts w:ascii="Arial" w:eastAsia="Arial" w:hAnsi="Arial"/>
        </w:rPr>
        <w:t>Não tem site institucional do Turismo.</w:t>
      </w:r>
    </w:p>
    <w:p w:rsidR="00FA0981" w:rsidRDefault="00FA0981" w:rsidP="00FA0981">
      <w:pPr>
        <w:spacing w:line="153" w:lineRule="exact"/>
        <w:rPr>
          <w:rFonts w:ascii="Wingdings" w:eastAsia="Wingdings" w:hAnsi="Wingdings"/>
          <w:sz w:val="47"/>
          <w:vertAlign w:val="superscript"/>
        </w:rPr>
      </w:pPr>
    </w:p>
    <w:p w:rsidR="00FA0981" w:rsidRDefault="00FA0981" w:rsidP="00FA0981">
      <w:pPr>
        <w:numPr>
          <w:ilvl w:val="0"/>
          <w:numId w:val="2"/>
        </w:numPr>
        <w:spacing w:line="180" w:lineRule="auto"/>
        <w:ind w:left="24" w:right="120" w:hanging="24"/>
        <w:jc w:val="both"/>
        <w:rPr>
          <w:rFonts w:ascii="Wingdings" w:eastAsia="Wingdings" w:hAnsi="Wingdings"/>
          <w:sz w:val="47"/>
          <w:vertAlign w:val="superscript"/>
        </w:rPr>
      </w:pPr>
      <w:r>
        <w:rPr>
          <w:rFonts w:ascii="Arial" w:eastAsia="Arial" w:hAnsi="Arial"/>
        </w:rPr>
        <w:t>Não existe página nas redes sociais do turismo interno geral.</w:t>
      </w:r>
    </w:p>
    <w:p w:rsidR="00FA0981" w:rsidRDefault="00FA0981" w:rsidP="00FA0981">
      <w:pPr>
        <w:spacing w:line="156" w:lineRule="exact"/>
        <w:rPr>
          <w:rFonts w:ascii="Wingdings" w:eastAsia="Wingdings" w:hAnsi="Wingdings"/>
          <w:sz w:val="47"/>
          <w:vertAlign w:val="superscript"/>
        </w:rPr>
      </w:pPr>
    </w:p>
    <w:p w:rsidR="00FA0981" w:rsidRDefault="00FA0981" w:rsidP="00FA0981">
      <w:pPr>
        <w:numPr>
          <w:ilvl w:val="0"/>
          <w:numId w:val="2"/>
        </w:numPr>
        <w:spacing w:line="185" w:lineRule="auto"/>
        <w:ind w:left="24" w:right="120" w:hanging="24"/>
        <w:jc w:val="both"/>
        <w:rPr>
          <w:rFonts w:ascii="Wingdings" w:eastAsia="Wingdings" w:hAnsi="Wingdings"/>
          <w:sz w:val="46"/>
          <w:vertAlign w:val="superscript"/>
        </w:rPr>
      </w:pPr>
      <w:r>
        <w:rPr>
          <w:rFonts w:ascii="Arial" w:eastAsia="Arial" w:hAnsi="Arial"/>
          <w:sz w:val="19"/>
        </w:rPr>
        <w:t>Falta integração com o trade turístico.</w:t>
      </w:r>
    </w:p>
    <w:p w:rsidR="00FA0981" w:rsidRDefault="00FA0981" w:rsidP="00FA0981">
      <w:pPr>
        <w:spacing w:line="155" w:lineRule="exact"/>
        <w:rPr>
          <w:rFonts w:ascii="Wingdings" w:eastAsia="Wingdings" w:hAnsi="Wingdings"/>
          <w:sz w:val="46"/>
          <w:vertAlign w:val="superscript"/>
        </w:rPr>
      </w:pPr>
    </w:p>
    <w:p w:rsidR="00FA0981" w:rsidRDefault="00FA0981" w:rsidP="00FA0981">
      <w:pPr>
        <w:numPr>
          <w:ilvl w:val="0"/>
          <w:numId w:val="2"/>
        </w:numPr>
        <w:spacing w:line="247" w:lineRule="auto"/>
        <w:ind w:left="24" w:hanging="24"/>
        <w:rPr>
          <w:rFonts w:ascii="Wingdings" w:eastAsia="Wingdings" w:hAnsi="Wingdings"/>
          <w:sz w:val="48"/>
          <w:vertAlign w:val="superscript"/>
        </w:rPr>
      </w:pPr>
      <w:r>
        <w:rPr>
          <w:rFonts w:ascii="Arial" w:eastAsia="Arial" w:hAnsi="Arial"/>
        </w:rPr>
        <w:t>Possui material de divulgação e de promoção do destino. (flyers, folders, revistas, jornais), mas esta precário.</w:t>
      </w:r>
    </w:p>
    <w:p w:rsidR="00FA0981" w:rsidRDefault="00FA0981" w:rsidP="00FA0981">
      <w:pPr>
        <w:spacing w:line="148" w:lineRule="exact"/>
        <w:rPr>
          <w:rFonts w:ascii="Wingdings" w:eastAsia="Wingdings" w:hAnsi="Wingdings"/>
          <w:sz w:val="48"/>
          <w:vertAlign w:val="superscript"/>
        </w:rPr>
      </w:pPr>
    </w:p>
    <w:p w:rsidR="00FA0981" w:rsidRDefault="00FA0981" w:rsidP="00FA0981">
      <w:pPr>
        <w:numPr>
          <w:ilvl w:val="0"/>
          <w:numId w:val="2"/>
        </w:numPr>
        <w:spacing w:line="180" w:lineRule="auto"/>
        <w:ind w:left="24" w:right="600" w:hanging="24"/>
        <w:jc w:val="both"/>
        <w:rPr>
          <w:rFonts w:ascii="Wingdings" w:eastAsia="Wingdings" w:hAnsi="Wingdings"/>
          <w:sz w:val="47"/>
          <w:vertAlign w:val="superscript"/>
        </w:rPr>
      </w:pPr>
      <w:r>
        <w:rPr>
          <w:rFonts w:ascii="Arial" w:eastAsia="Arial" w:hAnsi="Arial"/>
        </w:rPr>
        <w:t>Não tem mapa turístico desatualizado;</w:t>
      </w:r>
    </w:p>
    <w:p w:rsidR="00FA0981" w:rsidRDefault="00FA0981" w:rsidP="00FA0981">
      <w:pPr>
        <w:tabs>
          <w:tab w:val="left" w:pos="343"/>
        </w:tabs>
        <w:spacing w:line="180" w:lineRule="auto"/>
        <w:ind w:left="24" w:right="600" w:hanging="24"/>
        <w:jc w:val="both"/>
        <w:rPr>
          <w:rFonts w:ascii="Wingdings" w:eastAsia="Wingdings" w:hAnsi="Wingdings"/>
          <w:sz w:val="47"/>
          <w:vertAlign w:val="superscript"/>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85" w:lineRule="exact"/>
        <w:rPr>
          <w:rFonts w:ascii="Times New Roman" w:eastAsia="Times New Roman" w:hAnsi="Times New Roman"/>
        </w:rPr>
      </w:pPr>
    </w:p>
    <w:p w:rsidR="00FA0981" w:rsidRDefault="00FA0981" w:rsidP="00FA0981">
      <w:pPr>
        <w:spacing w:line="239" w:lineRule="auto"/>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22"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20" w:name="page1002"/>
      <w:bookmarkEnd w:id="120"/>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820"/>
        <w:rPr>
          <w:rFonts w:ascii="Arial" w:eastAsia="Arial" w:hAnsi="Arial"/>
        </w:rPr>
      </w:pPr>
      <w:r>
        <w:rPr>
          <w:rFonts w:ascii="Arial" w:eastAsia="Arial" w:hAnsi="Arial"/>
        </w:rPr>
        <w:t>Tabela 186 – Quadro de Ameaça e Oportunidade - Componente Comercialização.</w:t>
      </w:r>
    </w:p>
    <w:p w:rsidR="00FA0981" w:rsidRDefault="00FA0981" w:rsidP="00FA0981">
      <w:pPr>
        <w:spacing w:line="28"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18656" behindDoc="1" locked="0" layoutInCell="0" allowOverlap="1" wp14:anchorId="3169429B" wp14:editId="2E2CF2E0">
                <wp:simplePos x="0" y="0"/>
                <wp:positionH relativeFrom="column">
                  <wp:posOffset>188595</wp:posOffset>
                </wp:positionH>
                <wp:positionV relativeFrom="paragraph">
                  <wp:posOffset>10160</wp:posOffset>
                </wp:positionV>
                <wp:extent cx="5498465" cy="0"/>
                <wp:effectExtent l="10795" t="15240" r="15240" b="13335"/>
                <wp:wrapNone/>
                <wp:docPr id="430" name="Conector reto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8465" cy="0"/>
                        </a:xfrm>
                        <a:prstGeom prst="line">
                          <a:avLst/>
                        </a:prstGeom>
                        <a:noFill/>
                        <a:ln w="12191">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1B112" id="Conector reto 430"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8pt" to="447.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" o:allowincell="f" strokecolor="#4bacc6" strokeweight=".33864mm"/>
            </w:pict>
          </mc:Fallback>
        </mc:AlternateContent>
      </w:r>
      <w:r>
        <w:rPr>
          <w:rFonts w:ascii="Arial" w:eastAsia="Arial" w:hAnsi="Arial"/>
          <w:noProof/>
        </w:rPr>
        <mc:AlternateContent>
          <mc:Choice Requires="wps">
            <w:drawing>
              <wp:anchor distT="0" distB="0" distL="114300" distR="114300" simplePos="0" relativeHeight="251719680" behindDoc="1" locked="0" layoutInCell="0" allowOverlap="1" wp14:anchorId="0D6E488E" wp14:editId="5AE22682">
                <wp:simplePos x="0" y="0"/>
                <wp:positionH relativeFrom="column">
                  <wp:posOffset>194310</wp:posOffset>
                </wp:positionH>
                <wp:positionV relativeFrom="paragraph">
                  <wp:posOffset>3810</wp:posOffset>
                </wp:positionV>
                <wp:extent cx="0" cy="4380230"/>
                <wp:effectExtent l="6985" t="8890" r="12065" b="11430"/>
                <wp:wrapNone/>
                <wp:docPr id="429" name="Conector reto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0230"/>
                        </a:xfrm>
                        <a:prstGeom prst="line">
                          <a:avLst/>
                        </a:prstGeom>
                        <a:noFill/>
                        <a:ln w="12191">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731E5" id="Conector reto 429"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pt" to="15.3pt,3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" o:allowincell="f" strokecolor="#4bacc6" strokeweight=".33864mm"/>
            </w:pict>
          </mc:Fallback>
        </mc:AlternateContent>
      </w:r>
      <w:r>
        <w:rPr>
          <w:rFonts w:ascii="Arial" w:eastAsia="Arial" w:hAnsi="Arial"/>
          <w:noProof/>
        </w:rPr>
        <mc:AlternateContent>
          <mc:Choice Requires="wps">
            <w:drawing>
              <wp:anchor distT="0" distB="0" distL="114300" distR="114300" simplePos="0" relativeHeight="251720704" behindDoc="1" locked="0" layoutInCell="0" allowOverlap="1" wp14:anchorId="30EC2889" wp14:editId="6EDBEB68">
                <wp:simplePos x="0" y="0"/>
                <wp:positionH relativeFrom="column">
                  <wp:posOffset>5680710</wp:posOffset>
                </wp:positionH>
                <wp:positionV relativeFrom="paragraph">
                  <wp:posOffset>3810</wp:posOffset>
                </wp:positionV>
                <wp:extent cx="0" cy="4380230"/>
                <wp:effectExtent l="6985" t="8890" r="12065" b="11430"/>
                <wp:wrapNone/>
                <wp:docPr id="428" name="Conector reto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0230"/>
                        </a:xfrm>
                        <a:prstGeom prst="line">
                          <a:avLst/>
                        </a:prstGeom>
                        <a:noFill/>
                        <a:ln w="12191">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1A3DD" id="Conector reto 428"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3pt,.3pt" to="447.3pt,3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" o:allowincell="f" strokecolor="#4bacc6" strokeweight=".33864mm"/>
            </w:pict>
          </mc:Fallback>
        </mc:AlternateContent>
      </w:r>
    </w:p>
    <w:tbl>
      <w:tblPr>
        <w:tblW w:w="0" w:type="auto"/>
        <w:tblInd w:w="300" w:type="dxa"/>
        <w:tblLayout w:type="fixed"/>
        <w:tblCellMar>
          <w:left w:w="0" w:type="dxa"/>
          <w:right w:w="0" w:type="dxa"/>
        </w:tblCellMar>
        <w:tblLook w:val="0000" w:firstRow="0" w:lastRow="0" w:firstColumn="0" w:lastColumn="0" w:noHBand="0" w:noVBand="0"/>
      </w:tblPr>
      <w:tblGrid>
        <w:gridCol w:w="20"/>
        <w:gridCol w:w="720"/>
        <w:gridCol w:w="3700"/>
        <w:gridCol w:w="660"/>
        <w:gridCol w:w="3540"/>
        <w:gridCol w:w="20"/>
      </w:tblGrid>
      <w:tr w:rsidR="00FA0981" w:rsidTr="00C01A91">
        <w:trPr>
          <w:trHeight w:val="280"/>
        </w:trPr>
        <w:tc>
          <w:tcPr>
            <w:tcW w:w="20" w:type="dxa"/>
            <w:tcBorders>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20" w:type="dxa"/>
            <w:tcBorders>
              <w:bottom w:val="single" w:sz="8" w:space="0" w:color="4BACC6"/>
            </w:tcBorders>
            <w:shd w:val="clear" w:color="auto" w:fill="4BACC6"/>
            <w:vAlign w:val="bottom"/>
          </w:tcPr>
          <w:p w:rsidR="00FA0981" w:rsidRDefault="00FA0981" w:rsidP="00C01A91">
            <w:pPr>
              <w:spacing w:line="0" w:lineRule="atLeast"/>
              <w:rPr>
                <w:rFonts w:ascii="Times New Roman" w:eastAsia="Times New Roman" w:hAnsi="Times New Roman"/>
                <w:sz w:val="24"/>
              </w:rPr>
            </w:pPr>
          </w:p>
        </w:tc>
        <w:tc>
          <w:tcPr>
            <w:tcW w:w="3700" w:type="dxa"/>
            <w:tcBorders>
              <w:bottom w:val="single" w:sz="8" w:space="0" w:color="4BACC6"/>
            </w:tcBorders>
            <w:shd w:val="clear" w:color="auto" w:fill="4BACC6"/>
            <w:vAlign w:val="bottom"/>
          </w:tcPr>
          <w:p w:rsidR="00FA0981" w:rsidRDefault="00FA0981" w:rsidP="00C01A91">
            <w:pPr>
              <w:spacing w:line="0" w:lineRule="atLeast"/>
              <w:ind w:left="420"/>
              <w:rPr>
                <w:rFonts w:ascii="Arial" w:eastAsia="Arial" w:hAnsi="Arial"/>
                <w:b/>
                <w:sz w:val="24"/>
              </w:rPr>
            </w:pPr>
            <w:r>
              <w:rPr>
                <w:rFonts w:ascii="Arial" w:eastAsia="Arial" w:hAnsi="Arial"/>
                <w:b/>
                <w:sz w:val="24"/>
              </w:rPr>
              <w:t>Oportunidades</w:t>
            </w:r>
          </w:p>
        </w:tc>
        <w:tc>
          <w:tcPr>
            <w:tcW w:w="660" w:type="dxa"/>
            <w:tcBorders>
              <w:bottom w:val="single" w:sz="8" w:space="0" w:color="4BACC6"/>
            </w:tcBorders>
            <w:shd w:val="clear" w:color="auto" w:fill="4BACC6"/>
            <w:vAlign w:val="bottom"/>
          </w:tcPr>
          <w:p w:rsidR="00FA0981" w:rsidRDefault="00FA0981" w:rsidP="00C01A91">
            <w:pPr>
              <w:spacing w:line="0" w:lineRule="atLeast"/>
              <w:rPr>
                <w:rFonts w:ascii="Times New Roman" w:eastAsia="Times New Roman" w:hAnsi="Times New Roman"/>
                <w:sz w:val="24"/>
              </w:rPr>
            </w:pPr>
          </w:p>
        </w:tc>
        <w:tc>
          <w:tcPr>
            <w:tcW w:w="3540" w:type="dxa"/>
            <w:tcBorders>
              <w:bottom w:val="single" w:sz="8" w:space="0" w:color="4BACC6"/>
            </w:tcBorders>
            <w:shd w:val="clear" w:color="auto" w:fill="4BACC6"/>
            <w:vAlign w:val="bottom"/>
          </w:tcPr>
          <w:p w:rsidR="00FA0981" w:rsidRDefault="00FA0981" w:rsidP="00C01A91">
            <w:pPr>
              <w:spacing w:line="0" w:lineRule="atLeast"/>
              <w:ind w:left="700"/>
              <w:rPr>
                <w:rFonts w:ascii="Arial" w:eastAsia="Arial" w:hAnsi="Arial"/>
                <w:b/>
                <w:sz w:val="24"/>
              </w:rPr>
            </w:pPr>
            <w:r>
              <w:rPr>
                <w:rFonts w:ascii="Arial" w:eastAsia="Arial" w:hAnsi="Arial"/>
                <w:b/>
                <w:sz w:val="24"/>
              </w:rPr>
              <w:t>Ameaças</w:t>
            </w:r>
          </w:p>
        </w:tc>
        <w:tc>
          <w:tcPr>
            <w:tcW w:w="20" w:type="dxa"/>
            <w:tcBorders>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73"/>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20" w:type="dxa"/>
            <w:shd w:val="clear" w:color="auto" w:fill="auto"/>
            <w:vAlign w:val="bottom"/>
          </w:tcPr>
          <w:p w:rsidR="00FA0981" w:rsidRDefault="00FA0981" w:rsidP="00C01A91">
            <w:pPr>
              <w:spacing w:line="0" w:lineRule="atLeast"/>
              <w:ind w:left="560"/>
              <w:rPr>
                <w:rFonts w:ascii="Wingdings" w:eastAsia="Wingdings" w:hAnsi="Wingdings"/>
              </w:rPr>
            </w:pPr>
            <w:r>
              <w:rPr>
                <w:rFonts w:ascii="Wingdings" w:eastAsia="Wingdings" w:hAnsi="Wingdings"/>
              </w:rPr>
              <w:t></w:t>
            </w:r>
          </w:p>
        </w:tc>
        <w:tc>
          <w:tcPr>
            <w:tcW w:w="3700" w:type="dxa"/>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Localização geográfica</w:t>
            </w:r>
          </w:p>
        </w:tc>
        <w:tc>
          <w:tcPr>
            <w:tcW w:w="660" w:type="dxa"/>
            <w:shd w:val="clear" w:color="auto" w:fill="auto"/>
            <w:vAlign w:val="bottom"/>
          </w:tcPr>
          <w:p w:rsidR="00FA0981" w:rsidRDefault="00FA0981" w:rsidP="00C01A91">
            <w:pPr>
              <w:spacing w:line="0" w:lineRule="atLeast"/>
              <w:ind w:left="520"/>
              <w:rPr>
                <w:rFonts w:ascii="Wingdings" w:eastAsia="Wingdings" w:hAnsi="Wingdings"/>
              </w:rPr>
            </w:pPr>
            <w:r>
              <w:rPr>
                <w:rFonts w:ascii="Wingdings" w:eastAsia="Wingdings" w:hAnsi="Wingdings"/>
              </w:rPr>
              <w:t></w:t>
            </w:r>
          </w:p>
        </w:tc>
        <w:tc>
          <w:tcPr>
            <w:tcW w:w="3540" w:type="dxa"/>
            <w:vMerge w:val="restart"/>
            <w:shd w:val="clear" w:color="auto" w:fill="auto"/>
            <w:vAlign w:val="bottom"/>
          </w:tcPr>
          <w:p w:rsidR="00FA0981" w:rsidRDefault="00FA0981" w:rsidP="00C01A91">
            <w:pPr>
              <w:spacing w:line="229" w:lineRule="exact"/>
              <w:ind w:left="40"/>
              <w:rPr>
                <w:rFonts w:ascii="Arial" w:eastAsia="Arial" w:hAnsi="Arial"/>
              </w:rPr>
            </w:pPr>
            <w:r>
              <w:rPr>
                <w:rFonts w:ascii="Arial" w:eastAsia="Arial" w:hAnsi="Arial"/>
              </w:rPr>
              <w:t>Crise Nacional</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67"/>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37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354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30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20" w:type="dxa"/>
            <w:gridSpan w:val="2"/>
            <w:shd w:val="clear" w:color="auto" w:fill="auto"/>
            <w:vAlign w:val="bottom"/>
          </w:tcPr>
          <w:p w:rsidR="00FA0981" w:rsidRDefault="00FA0981" w:rsidP="00C01A91">
            <w:pPr>
              <w:spacing w:line="305" w:lineRule="exact"/>
              <w:ind w:left="560"/>
              <w:rPr>
                <w:rFonts w:ascii="Arial" w:eastAsia="Arial" w:hAnsi="Arial"/>
                <w:sz w:val="18"/>
              </w:rPr>
            </w:pPr>
            <w:r>
              <w:rPr>
                <w:rFonts w:ascii="Wingdings" w:eastAsia="Wingdings" w:hAnsi="Wingdings"/>
                <w:sz w:val="35"/>
                <w:vertAlign w:val="superscript"/>
              </w:rPr>
              <w:t></w:t>
            </w:r>
            <w:r>
              <w:rPr>
                <w:rFonts w:ascii="Arial" w:eastAsia="Arial" w:hAnsi="Arial"/>
                <w:sz w:val="18"/>
              </w:rPr>
              <w:t xml:space="preserve"> Estar inserida em circuito turístico</w:t>
            </w:r>
          </w:p>
        </w:tc>
        <w:tc>
          <w:tcPr>
            <w:tcW w:w="660" w:type="dxa"/>
            <w:shd w:val="clear" w:color="auto" w:fill="auto"/>
            <w:vAlign w:val="bottom"/>
          </w:tcPr>
          <w:p w:rsidR="00FA0981" w:rsidRDefault="00FA0981" w:rsidP="00C01A91">
            <w:pPr>
              <w:spacing w:line="0" w:lineRule="atLeast"/>
              <w:ind w:left="520"/>
              <w:rPr>
                <w:rFonts w:ascii="Wingdings" w:eastAsia="Wingdings" w:hAnsi="Wingdings"/>
              </w:rPr>
            </w:pPr>
            <w:r>
              <w:rPr>
                <w:rFonts w:ascii="Wingdings" w:eastAsia="Wingdings" w:hAnsi="Wingdings"/>
              </w:rPr>
              <w:t></w:t>
            </w:r>
          </w:p>
        </w:tc>
        <w:tc>
          <w:tcPr>
            <w:tcW w:w="3540" w:type="dxa"/>
            <w:vMerge w:val="restart"/>
            <w:shd w:val="clear" w:color="auto" w:fill="auto"/>
            <w:vAlign w:val="bottom"/>
          </w:tcPr>
          <w:p w:rsidR="00FA0981" w:rsidRDefault="00FA0981" w:rsidP="00C01A91">
            <w:pPr>
              <w:spacing w:line="229" w:lineRule="exact"/>
              <w:ind w:left="40"/>
              <w:rPr>
                <w:rFonts w:ascii="Arial" w:eastAsia="Arial" w:hAnsi="Arial"/>
              </w:rPr>
            </w:pPr>
            <w:r>
              <w:rPr>
                <w:rFonts w:ascii="Arial" w:eastAsia="Arial" w:hAnsi="Arial"/>
              </w:rPr>
              <w:t>Cortes em programas do governo</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7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540" w:type="dxa"/>
            <w:vMerge/>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27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20" w:type="dxa"/>
            <w:gridSpan w:val="2"/>
            <w:shd w:val="clear" w:color="auto" w:fill="auto"/>
            <w:vAlign w:val="bottom"/>
          </w:tcPr>
          <w:p w:rsidR="00FA0981" w:rsidRDefault="00FA0981" w:rsidP="00C01A91">
            <w:pPr>
              <w:spacing w:line="229" w:lineRule="exact"/>
              <w:ind w:left="560"/>
              <w:rPr>
                <w:rFonts w:ascii="Arial" w:eastAsia="Arial" w:hAnsi="Arial"/>
              </w:rPr>
            </w:pPr>
            <w:r>
              <w:rPr>
                <w:rFonts w:ascii="Arial" w:eastAsia="Arial" w:hAnsi="Arial"/>
              </w:rPr>
              <w:t>nacional.</w:t>
            </w:r>
          </w:p>
        </w:tc>
        <w:tc>
          <w:tcPr>
            <w:tcW w:w="4200" w:type="dxa"/>
            <w:gridSpan w:val="2"/>
            <w:vMerge w:val="restart"/>
            <w:shd w:val="clear" w:color="auto" w:fill="auto"/>
            <w:vAlign w:val="bottom"/>
          </w:tcPr>
          <w:p w:rsidR="00FA0981" w:rsidRDefault="00FA0981" w:rsidP="00C01A91">
            <w:pPr>
              <w:spacing w:line="229" w:lineRule="exact"/>
              <w:ind w:left="520"/>
              <w:rPr>
                <w:rFonts w:ascii="Arial" w:eastAsia="Arial" w:hAnsi="Arial"/>
              </w:rPr>
            </w:pPr>
            <w:r>
              <w:rPr>
                <w:rFonts w:ascii="Arial" w:eastAsia="Arial" w:hAnsi="Arial"/>
              </w:rPr>
              <w:t>do estado de São Paulo.</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7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7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42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27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20" w:type="dxa"/>
            <w:shd w:val="clear" w:color="auto" w:fill="auto"/>
            <w:vAlign w:val="bottom"/>
          </w:tcPr>
          <w:p w:rsidR="00FA0981" w:rsidRDefault="00FA0981" w:rsidP="00C01A91">
            <w:pPr>
              <w:spacing w:line="195" w:lineRule="exact"/>
              <w:ind w:left="560"/>
              <w:rPr>
                <w:rFonts w:ascii="Wingdings" w:eastAsia="Wingdings" w:hAnsi="Wingdings"/>
              </w:rPr>
            </w:pPr>
            <w:r>
              <w:rPr>
                <w:rFonts w:ascii="Wingdings" w:eastAsia="Wingdings" w:hAnsi="Wingdings"/>
              </w:rPr>
              <w:t></w:t>
            </w:r>
          </w:p>
        </w:tc>
        <w:tc>
          <w:tcPr>
            <w:tcW w:w="3700" w:type="dxa"/>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Ter aeroporto com distancia</w:t>
            </w:r>
          </w:p>
        </w:tc>
        <w:tc>
          <w:tcPr>
            <w:tcW w:w="660" w:type="dxa"/>
            <w:shd w:val="clear" w:color="auto" w:fill="auto"/>
            <w:vAlign w:val="bottom"/>
          </w:tcPr>
          <w:p w:rsidR="00FA0981" w:rsidRDefault="00FA0981" w:rsidP="00C01A91">
            <w:pPr>
              <w:spacing w:line="0" w:lineRule="atLeast"/>
              <w:ind w:left="520"/>
              <w:rPr>
                <w:rFonts w:ascii="Wingdings" w:eastAsia="Wingdings" w:hAnsi="Wingdings"/>
              </w:rPr>
            </w:pPr>
            <w:r>
              <w:rPr>
                <w:rFonts w:ascii="Wingdings" w:eastAsia="Wingdings" w:hAnsi="Wingdings"/>
              </w:rPr>
              <w:t></w:t>
            </w:r>
          </w:p>
        </w:tc>
        <w:tc>
          <w:tcPr>
            <w:tcW w:w="3540" w:type="dxa"/>
            <w:vMerge w:val="restart"/>
            <w:shd w:val="clear" w:color="auto" w:fill="auto"/>
            <w:vAlign w:val="bottom"/>
          </w:tcPr>
          <w:p w:rsidR="00FA0981" w:rsidRDefault="00FA0981" w:rsidP="00C01A91">
            <w:pPr>
              <w:spacing w:line="229" w:lineRule="exact"/>
              <w:ind w:left="40"/>
              <w:rPr>
                <w:rFonts w:ascii="Arial" w:eastAsia="Arial" w:hAnsi="Arial"/>
              </w:rPr>
            </w:pPr>
            <w:r>
              <w:rPr>
                <w:rFonts w:ascii="Arial" w:eastAsia="Arial" w:hAnsi="Arial"/>
              </w:rPr>
              <w:t>Cortes no Orçamento do</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7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7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54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274"/>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20" w:type="dxa"/>
            <w:gridSpan w:val="2"/>
            <w:shd w:val="clear" w:color="auto" w:fill="auto"/>
            <w:vAlign w:val="bottom"/>
          </w:tcPr>
          <w:p w:rsidR="00FA0981" w:rsidRDefault="00FA0981" w:rsidP="00C01A91">
            <w:pPr>
              <w:spacing w:line="229" w:lineRule="exact"/>
              <w:ind w:left="560"/>
              <w:rPr>
                <w:rFonts w:ascii="Arial" w:eastAsia="Arial" w:hAnsi="Arial"/>
              </w:rPr>
            </w:pPr>
            <w:r>
              <w:rPr>
                <w:rFonts w:ascii="Arial" w:eastAsia="Arial" w:hAnsi="Arial"/>
              </w:rPr>
              <w:t>inferior a 100 km, inclusive 03</w:t>
            </w:r>
          </w:p>
        </w:tc>
        <w:tc>
          <w:tcPr>
            <w:tcW w:w="4200" w:type="dxa"/>
            <w:gridSpan w:val="2"/>
            <w:vMerge w:val="restart"/>
            <w:shd w:val="clear" w:color="auto" w:fill="auto"/>
            <w:vAlign w:val="bottom"/>
          </w:tcPr>
          <w:p w:rsidR="00FA0981" w:rsidRDefault="00FA0981" w:rsidP="00C01A91">
            <w:pPr>
              <w:spacing w:line="229" w:lineRule="exact"/>
              <w:ind w:left="520"/>
              <w:rPr>
                <w:rFonts w:ascii="Arial" w:eastAsia="Arial" w:hAnsi="Arial"/>
              </w:rPr>
            </w:pPr>
            <w:r>
              <w:rPr>
                <w:rFonts w:ascii="Arial" w:eastAsia="Arial" w:hAnsi="Arial"/>
              </w:rPr>
              <w:t>Ministério do Turismo.</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7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7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42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27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20" w:type="dxa"/>
            <w:gridSpan w:val="2"/>
            <w:shd w:val="clear" w:color="auto" w:fill="auto"/>
            <w:vAlign w:val="bottom"/>
          </w:tcPr>
          <w:p w:rsidR="00FA0981" w:rsidRDefault="00FA0981" w:rsidP="00C01A91">
            <w:pPr>
              <w:spacing w:line="229" w:lineRule="exact"/>
              <w:ind w:left="560"/>
              <w:rPr>
                <w:rFonts w:ascii="Arial" w:eastAsia="Arial" w:hAnsi="Arial"/>
              </w:rPr>
            </w:pPr>
            <w:r>
              <w:rPr>
                <w:rFonts w:ascii="Arial" w:eastAsia="Arial" w:hAnsi="Arial"/>
              </w:rPr>
              <w:t>aeroportos num raio de 150 km.</w:t>
            </w:r>
          </w:p>
        </w:tc>
        <w:tc>
          <w:tcPr>
            <w:tcW w:w="660" w:type="dxa"/>
            <w:shd w:val="clear" w:color="auto" w:fill="auto"/>
            <w:vAlign w:val="bottom"/>
          </w:tcPr>
          <w:p w:rsidR="00FA0981" w:rsidRDefault="00FA0981" w:rsidP="00C01A91">
            <w:pPr>
              <w:spacing w:line="0" w:lineRule="atLeast"/>
              <w:ind w:left="520"/>
              <w:rPr>
                <w:rFonts w:ascii="Wingdings" w:eastAsia="Wingdings" w:hAnsi="Wingdings"/>
              </w:rPr>
            </w:pPr>
            <w:r>
              <w:rPr>
                <w:rFonts w:ascii="Wingdings" w:eastAsia="Wingdings" w:hAnsi="Wingdings"/>
              </w:rPr>
              <w:t></w:t>
            </w:r>
          </w:p>
        </w:tc>
        <w:tc>
          <w:tcPr>
            <w:tcW w:w="3540" w:type="dxa"/>
            <w:vMerge w:val="restart"/>
            <w:shd w:val="clear" w:color="auto" w:fill="auto"/>
            <w:vAlign w:val="bottom"/>
          </w:tcPr>
          <w:p w:rsidR="00FA0981" w:rsidRDefault="00FA0981" w:rsidP="00C01A91">
            <w:pPr>
              <w:spacing w:line="229" w:lineRule="exact"/>
              <w:ind w:left="40"/>
              <w:rPr>
                <w:rFonts w:ascii="Arial" w:eastAsia="Arial" w:hAnsi="Arial"/>
              </w:rPr>
            </w:pPr>
            <w:r>
              <w:rPr>
                <w:rFonts w:ascii="Arial" w:eastAsia="Arial" w:hAnsi="Arial"/>
              </w:rPr>
              <w:t>Falta de planejamento estadual</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7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7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54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27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20" w:type="dxa"/>
            <w:shd w:val="clear" w:color="auto" w:fill="auto"/>
            <w:vAlign w:val="bottom"/>
          </w:tcPr>
          <w:p w:rsidR="00FA0981" w:rsidRDefault="00FA0981" w:rsidP="00C01A91">
            <w:pPr>
              <w:spacing w:line="195" w:lineRule="exact"/>
              <w:ind w:left="560"/>
              <w:rPr>
                <w:rFonts w:ascii="Wingdings" w:eastAsia="Wingdings" w:hAnsi="Wingdings"/>
              </w:rPr>
            </w:pPr>
            <w:r>
              <w:rPr>
                <w:rFonts w:ascii="Wingdings" w:eastAsia="Wingdings" w:hAnsi="Wingdings"/>
              </w:rPr>
              <w:t></w:t>
            </w:r>
          </w:p>
        </w:tc>
        <w:tc>
          <w:tcPr>
            <w:tcW w:w="3700" w:type="dxa"/>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Turismo de Cultural</w:t>
            </w:r>
          </w:p>
        </w:tc>
        <w:tc>
          <w:tcPr>
            <w:tcW w:w="4200" w:type="dxa"/>
            <w:gridSpan w:val="2"/>
            <w:vMerge w:val="restart"/>
            <w:shd w:val="clear" w:color="auto" w:fill="auto"/>
            <w:vAlign w:val="bottom"/>
          </w:tcPr>
          <w:p w:rsidR="00FA0981" w:rsidRDefault="00FA0981" w:rsidP="00C01A91">
            <w:pPr>
              <w:spacing w:line="229" w:lineRule="exact"/>
              <w:ind w:left="520"/>
              <w:rPr>
                <w:rFonts w:ascii="Arial" w:eastAsia="Arial" w:hAnsi="Arial"/>
              </w:rPr>
            </w:pPr>
            <w:r>
              <w:rPr>
                <w:rFonts w:ascii="Arial" w:eastAsia="Arial" w:hAnsi="Arial"/>
              </w:rPr>
              <w:t>para comercialização dos destinos</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7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7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42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303"/>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20" w:type="dxa"/>
            <w:gridSpan w:val="2"/>
            <w:shd w:val="clear" w:color="auto" w:fill="auto"/>
            <w:vAlign w:val="bottom"/>
          </w:tcPr>
          <w:p w:rsidR="00FA0981" w:rsidRDefault="00FA0981" w:rsidP="00C01A91">
            <w:pPr>
              <w:spacing w:line="302" w:lineRule="exact"/>
              <w:ind w:left="560"/>
              <w:rPr>
                <w:rFonts w:ascii="Arial" w:eastAsia="Arial" w:hAnsi="Arial"/>
                <w:sz w:val="18"/>
              </w:rPr>
            </w:pPr>
            <w:r>
              <w:rPr>
                <w:rFonts w:ascii="Wingdings" w:eastAsia="Wingdings" w:hAnsi="Wingdings"/>
                <w:sz w:val="35"/>
                <w:vertAlign w:val="superscript"/>
              </w:rPr>
              <w:t></w:t>
            </w:r>
            <w:r>
              <w:rPr>
                <w:rFonts w:ascii="Arial" w:eastAsia="Arial" w:hAnsi="Arial"/>
                <w:sz w:val="18"/>
              </w:rPr>
              <w:t xml:space="preserve"> Turismo Negócios e Eventos</w:t>
            </w:r>
          </w:p>
        </w:tc>
        <w:tc>
          <w:tcPr>
            <w:tcW w:w="4200" w:type="dxa"/>
            <w:gridSpan w:val="2"/>
            <w:vMerge w:val="restart"/>
            <w:shd w:val="clear" w:color="auto" w:fill="auto"/>
            <w:vAlign w:val="bottom"/>
          </w:tcPr>
          <w:p w:rsidR="00FA0981" w:rsidRDefault="00FA0981" w:rsidP="00C01A91">
            <w:pPr>
              <w:spacing w:line="229" w:lineRule="exact"/>
              <w:ind w:left="520"/>
              <w:rPr>
                <w:rFonts w:ascii="Arial" w:eastAsia="Arial" w:hAnsi="Arial"/>
              </w:rPr>
            </w:pPr>
            <w:r>
              <w:rPr>
                <w:rFonts w:ascii="Arial" w:eastAsia="Arial" w:hAnsi="Arial"/>
              </w:rPr>
              <w:t>com menos de 50.000 habitantes.</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7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42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277"/>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20" w:type="dxa"/>
            <w:shd w:val="clear" w:color="auto" w:fill="auto"/>
            <w:vAlign w:val="bottom"/>
          </w:tcPr>
          <w:p w:rsidR="00FA0981" w:rsidRDefault="00FA0981" w:rsidP="00C01A91">
            <w:pPr>
              <w:spacing w:line="196" w:lineRule="exact"/>
              <w:ind w:left="560"/>
              <w:rPr>
                <w:rFonts w:ascii="Wingdings" w:eastAsia="Wingdings" w:hAnsi="Wingdings"/>
              </w:rPr>
            </w:pPr>
            <w:r>
              <w:rPr>
                <w:rFonts w:ascii="Wingdings" w:eastAsia="Wingdings" w:hAnsi="Wingdings"/>
              </w:rPr>
              <w:t></w:t>
            </w:r>
          </w:p>
        </w:tc>
        <w:tc>
          <w:tcPr>
            <w:tcW w:w="3700" w:type="dxa"/>
            <w:shd w:val="clear" w:color="auto" w:fill="auto"/>
            <w:vAlign w:val="bottom"/>
          </w:tcPr>
          <w:p w:rsidR="00FA0981" w:rsidRDefault="00FA0981" w:rsidP="00C01A91">
            <w:pPr>
              <w:spacing w:line="229" w:lineRule="exact"/>
              <w:ind w:left="80"/>
              <w:rPr>
                <w:rFonts w:ascii="Arial" w:eastAsia="Arial" w:hAnsi="Arial"/>
              </w:rPr>
            </w:pPr>
            <w:r>
              <w:rPr>
                <w:rFonts w:ascii="Arial" w:eastAsia="Arial" w:hAnsi="Arial"/>
              </w:rPr>
              <w:t>Turismo Rural</w:t>
            </w:r>
          </w:p>
        </w:tc>
        <w:tc>
          <w:tcPr>
            <w:tcW w:w="660" w:type="dxa"/>
            <w:shd w:val="clear" w:color="auto" w:fill="auto"/>
            <w:vAlign w:val="bottom"/>
          </w:tcPr>
          <w:p w:rsidR="00FA0981" w:rsidRDefault="00FA0981" w:rsidP="00C01A91">
            <w:pPr>
              <w:spacing w:line="0" w:lineRule="atLeast"/>
              <w:ind w:left="520"/>
              <w:rPr>
                <w:rFonts w:ascii="Wingdings" w:eastAsia="Wingdings" w:hAnsi="Wingdings"/>
              </w:rPr>
            </w:pPr>
            <w:r>
              <w:rPr>
                <w:rFonts w:ascii="Wingdings" w:eastAsia="Wingdings" w:hAnsi="Wingdings"/>
              </w:rPr>
              <w:t></w:t>
            </w:r>
          </w:p>
        </w:tc>
        <w:tc>
          <w:tcPr>
            <w:tcW w:w="3540" w:type="dxa"/>
            <w:vMerge w:val="restart"/>
            <w:shd w:val="clear" w:color="auto" w:fill="auto"/>
            <w:vAlign w:val="bottom"/>
          </w:tcPr>
          <w:p w:rsidR="00FA0981" w:rsidRDefault="00FA0981" w:rsidP="00C01A91">
            <w:pPr>
              <w:spacing w:line="229" w:lineRule="exact"/>
              <w:ind w:left="40"/>
              <w:rPr>
                <w:rFonts w:ascii="Arial" w:eastAsia="Arial" w:hAnsi="Arial"/>
              </w:rPr>
            </w:pPr>
            <w:r>
              <w:rPr>
                <w:rFonts w:ascii="Arial" w:eastAsia="Arial" w:hAnsi="Arial"/>
              </w:rPr>
              <w:t>Falta de linhas de ônibus</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7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7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54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132"/>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720" w:type="dxa"/>
            <w:shd w:val="clear" w:color="auto" w:fill="auto"/>
            <w:vAlign w:val="bottom"/>
          </w:tcPr>
          <w:p w:rsidR="00FA0981" w:rsidRDefault="00FA0981" w:rsidP="00C01A91">
            <w:pPr>
              <w:spacing w:line="132" w:lineRule="exact"/>
              <w:ind w:left="560"/>
              <w:rPr>
                <w:rFonts w:ascii="Wingdings" w:eastAsia="Wingdings" w:hAnsi="Wingdings"/>
                <w:sz w:val="15"/>
              </w:rPr>
            </w:pPr>
            <w:r>
              <w:rPr>
                <w:rFonts w:ascii="Wingdings" w:eastAsia="Wingdings" w:hAnsi="Wingdings"/>
                <w:sz w:val="15"/>
              </w:rPr>
              <w:t></w:t>
            </w:r>
          </w:p>
        </w:tc>
        <w:tc>
          <w:tcPr>
            <w:tcW w:w="3700" w:type="dxa"/>
            <w:shd w:val="clear" w:color="auto" w:fill="auto"/>
            <w:vAlign w:val="bottom"/>
          </w:tcPr>
          <w:p w:rsidR="00FA0981" w:rsidRDefault="00FA0981" w:rsidP="00C01A91">
            <w:pPr>
              <w:spacing w:line="132" w:lineRule="exact"/>
              <w:ind w:left="80"/>
              <w:rPr>
                <w:rFonts w:ascii="Arial" w:eastAsia="Arial" w:hAnsi="Arial"/>
                <w:sz w:val="15"/>
              </w:rPr>
            </w:pPr>
            <w:r>
              <w:rPr>
                <w:rFonts w:ascii="Arial" w:eastAsia="Arial" w:hAnsi="Arial"/>
                <w:sz w:val="15"/>
              </w:rPr>
              <w:t>Enoturismo</w:t>
            </w: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4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bl>
    <w:p w:rsidR="00FA0981" w:rsidRDefault="00FA0981" w:rsidP="00FA0981">
      <w:pPr>
        <w:spacing w:line="223" w:lineRule="auto"/>
        <w:ind w:left="5260"/>
        <w:rPr>
          <w:rFonts w:ascii="Arial" w:eastAsia="Arial" w:hAnsi="Arial"/>
        </w:rPr>
      </w:pPr>
      <w:r>
        <w:rPr>
          <w:rFonts w:ascii="Arial" w:eastAsia="Arial" w:hAnsi="Arial"/>
        </w:rPr>
        <w:t>intermunicipais e interestaduais</w:t>
      </w:r>
    </w:p>
    <w:p w:rsidR="00FA0981" w:rsidRDefault="00FA0981" w:rsidP="00FA0981">
      <w:pPr>
        <w:spacing w:line="56" w:lineRule="exact"/>
        <w:rPr>
          <w:rFonts w:ascii="Times New Roman" w:eastAsia="Times New Roman" w:hAnsi="Times New Roman"/>
        </w:rPr>
      </w:pPr>
    </w:p>
    <w:p w:rsidR="00FA0981" w:rsidRDefault="00FA0981" w:rsidP="00FA0981">
      <w:pPr>
        <w:spacing w:line="0" w:lineRule="atLeast"/>
        <w:ind w:left="880" w:right="5020"/>
        <w:rPr>
          <w:rFonts w:ascii="Arial" w:eastAsia="Arial" w:hAnsi="Arial"/>
        </w:rPr>
      </w:pPr>
      <w:r>
        <w:rPr>
          <w:rFonts w:ascii="Wingdings" w:eastAsia="Wingdings" w:hAnsi="Wingdings"/>
          <w:sz w:val="39"/>
          <w:vertAlign w:val="superscript"/>
        </w:rPr>
        <w:t></w:t>
      </w:r>
      <w:r>
        <w:rPr>
          <w:rFonts w:ascii="Arial" w:eastAsia="Arial" w:hAnsi="Arial"/>
        </w:rPr>
        <w:t xml:space="preserve"> Programas do Estado de São Paulo com destinação de recursos para município estancia.</w:t>
      </w:r>
    </w:p>
    <w:p w:rsidR="00FA0981" w:rsidRDefault="00FA0981" w:rsidP="00FA0981">
      <w:pPr>
        <w:spacing w:line="126" w:lineRule="exact"/>
        <w:rPr>
          <w:rFonts w:ascii="Times New Roman" w:eastAsia="Times New Roman" w:hAnsi="Times New Roman"/>
        </w:rPr>
      </w:pPr>
    </w:p>
    <w:p w:rsidR="00FA0981" w:rsidRDefault="00FA0981" w:rsidP="00FA0981">
      <w:pPr>
        <w:spacing w:line="186" w:lineRule="auto"/>
        <w:ind w:left="880" w:right="5160"/>
        <w:rPr>
          <w:rFonts w:ascii="Arial" w:eastAsia="Arial" w:hAnsi="Arial"/>
        </w:rPr>
      </w:pPr>
      <w:r>
        <w:rPr>
          <w:rFonts w:ascii="Wingdings" w:eastAsia="Wingdings" w:hAnsi="Wingdings"/>
          <w:sz w:val="39"/>
          <w:vertAlign w:val="superscript"/>
        </w:rPr>
        <w:t></w:t>
      </w:r>
      <w:r>
        <w:rPr>
          <w:rFonts w:ascii="Arial" w:eastAsia="Arial" w:hAnsi="Arial"/>
        </w:rPr>
        <w:t xml:space="preserve"> Proximidade com São Paulo. </w:t>
      </w:r>
      <w:r>
        <w:rPr>
          <w:rFonts w:ascii="Wingdings" w:eastAsia="Wingdings" w:hAnsi="Wingdings"/>
          <w:sz w:val="39"/>
          <w:vertAlign w:val="superscript"/>
        </w:rPr>
        <w:t></w:t>
      </w:r>
      <w:r>
        <w:rPr>
          <w:rFonts w:ascii="Arial" w:eastAsia="Arial" w:hAnsi="Arial"/>
        </w:rPr>
        <w:t xml:space="preserve"> Possibilidade de o turismo ser</w:t>
      </w:r>
    </w:p>
    <w:p w:rsidR="00FA0981" w:rsidRDefault="00FA0981" w:rsidP="00FA0981">
      <w:pPr>
        <w:spacing w:line="2" w:lineRule="exact"/>
        <w:rPr>
          <w:rFonts w:ascii="Times New Roman" w:eastAsia="Times New Roman" w:hAnsi="Times New Roman"/>
        </w:rPr>
      </w:pPr>
    </w:p>
    <w:p w:rsidR="00FA0981" w:rsidRDefault="00FA0981" w:rsidP="00FA0981">
      <w:pPr>
        <w:spacing w:line="341" w:lineRule="auto"/>
        <w:ind w:left="880" w:right="4960"/>
        <w:rPr>
          <w:rFonts w:ascii="Arial" w:eastAsia="Arial" w:hAnsi="Arial"/>
        </w:rPr>
      </w:pPr>
      <w:r>
        <w:rPr>
          <w:rFonts w:ascii="Arial" w:eastAsia="Arial" w:hAnsi="Arial"/>
        </w:rPr>
        <w:t>50% da economia e da renda local, devido as oportunidades.</w:t>
      </w:r>
    </w:p>
    <w:p w:rsidR="00FA0981" w:rsidRDefault="00FA0981" w:rsidP="00FA0981">
      <w:pPr>
        <w:spacing w:line="384"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21728" behindDoc="1" locked="0" layoutInCell="0" allowOverlap="1" wp14:anchorId="05E2D43E" wp14:editId="69F511E2">
                <wp:simplePos x="0" y="0"/>
                <wp:positionH relativeFrom="column">
                  <wp:posOffset>188595</wp:posOffset>
                </wp:positionH>
                <wp:positionV relativeFrom="paragraph">
                  <wp:posOffset>240665</wp:posOffset>
                </wp:positionV>
                <wp:extent cx="5498465" cy="0"/>
                <wp:effectExtent l="10795" t="12065" r="15240" b="6985"/>
                <wp:wrapNone/>
                <wp:docPr id="427" name="Conector reto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8465" cy="0"/>
                        </a:xfrm>
                        <a:prstGeom prst="line">
                          <a:avLst/>
                        </a:prstGeom>
                        <a:noFill/>
                        <a:ln w="12191">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E3C5F" id="Conector reto 427"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8.95pt" to="447.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" o:allowincell="f" strokecolor="#4bacc6" strokeweight=".33864mm"/>
            </w:pict>
          </mc:Fallback>
        </mc:AlternateContent>
      </w: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76" w:lineRule="exact"/>
        <w:rPr>
          <w:rFonts w:ascii="Times New Roman" w:eastAsia="Times New Roman" w:hAnsi="Times New Roman"/>
        </w:rPr>
      </w:pPr>
    </w:p>
    <w:p w:rsidR="00FA0981" w:rsidRDefault="00FA0981" w:rsidP="00FA0981">
      <w:pPr>
        <w:spacing w:line="355" w:lineRule="auto"/>
        <w:ind w:right="20" w:firstLine="708"/>
        <w:jc w:val="both"/>
        <w:rPr>
          <w:rFonts w:ascii="Arial" w:eastAsia="Arial" w:hAnsi="Arial"/>
          <w:sz w:val="24"/>
        </w:rPr>
      </w:pPr>
      <w:r>
        <w:rPr>
          <w:rFonts w:ascii="Arial" w:eastAsia="Arial" w:hAnsi="Arial"/>
          <w:sz w:val="24"/>
        </w:rPr>
        <w:t>Para elaborar a Matriz SWOT, foi necessário estabelecer parâmetros para promover a análise das variáveis (Forças, Fragilidades, Oportunidades e Ameaças) utilizadas pela metodologia.</w:t>
      </w:r>
    </w:p>
    <w:p w:rsidR="00FA0981" w:rsidRDefault="00FA0981" w:rsidP="00FA0981">
      <w:pPr>
        <w:spacing w:line="200" w:lineRule="exact"/>
        <w:rPr>
          <w:rFonts w:ascii="Times New Roman" w:eastAsia="Times New Roman" w:hAnsi="Times New Roman"/>
        </w:rPr>
      </w:pPr>
    </w:p>
    <w:p w:rsidR="00FA0981" w:rsidRDefault="00FA0981" w:rsidP="00FA0981">
      <w:pPr>
        <w:spacing w:line="231" w:lineRule="exact"/>
        <w:rPr>
          <w:rFonts w:ascii="Times New Roman" w:eastAsia="Times New Roman" w:hAnsi="Times New Roman"/>
        </w:rPr>
      </w:pPr>
    </w:p>
    <w:p w:rsidR="00FA0981" w:rsidRDefault="00FA0981" w:rsidP="00FA0981">
      <w:pPr>
        <w:spacing w:line="358" w:lineRule="auto"/>
        <w:ind w:right="20" w:firstLine="708"/>
        <w:jc w:val="both"/>
        <w:rPr>
          <w:rFonts w:ascii="Arial" w:eastAsia="Arial" w:hAnsi="Arial"/>
          <w:sz w:val="24"/>
        </w:rPr>
      </w:pPr>
      <w:r>
        <w:rPr>
          <w:rFonts w:ascii="Arial" w:eastAsia="Arial" w:hAnsi="Arial"/>
          <w:sz w:val="24"/>
        </w:rPr>
        <w:t>Portanto, o primeiro passo constituiu-se na definição do posicionamento das variáveis, segundo o seu ambiente de análise (interno ou externo): no eixo horizontal, posicionou-se as Forças e Fragilidades; e no eixo vertical, as Oportunidades e Ameaças. A partir daí, analisou-se cada uma a partir do contexto (social, econômico e comercialização), do foco (produto e mercado) e das condições gerais que o município apresenta para o incremento da atividade turística (comercialização, cadeia do turismo e gestão).</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21" w:name="page1003"/>
      <w:bookmarkEnd w:id="121"/>
    </w:p>
    <w:p w:rsidR="00FA0981" w:rsidRDefault="00FA0981" w:rsidP="00FA0981">
      <w:pPr>
        <w:spacing w:line="304" w:lineRule="exact"/>
        <w:rPr>
          <w:rFonts w:ascii="Times New Roman" w:eastAsia="Times New Roman" w:hAnsi="Times New Roman"/>
        </w:rPr>
      </w:pPr>
    </w:p>
    <w:p w:rsidR="00FA0981" w:rsidRDefault="00FA0981" w:rsidP="00FA0981">
      <w:pPr>
        <w:pStyle w:val="Ttulo1"/>
        <w:ind w:firstLine="560"/>
        <w:rPr>
          <w:rFonts w:eastAsia="Arial"/>
        </w:rPr>
      </w:pPr>
      <w:bookmarkStart w:id="122" w:name="_Toc507763566"/>
      <w:r>
        <w:rPr>
          <w:rFonts w:eastAsia="Arial"/>
        </w:rPr>
        <w:t>6.9.5.1 EIXO HORIZONTAL: FORÇAS E FRAQUEZAS</w:t>
      </w:r>
      <w:bookmarkEnd w:id="122"/>
    </w:p>
    <w:p w:rsidR="00FA0981" w:rsidRDefault="00FA0981" w:rsidP="00FA0981">
      <w:pPr>
        <w:spacing w:line="200" w:lineRule="exact"/>
        <w:rPr>
          <w:rFonts w:ascii="Times New Roman" w:eastAsia="Times New Roman" w:hAnsi="Times New Roman"/>
        </w:rPr>
      </w:pPr>
    </w:p>
    <w:p w:rsidR="00FA0981" w:rsidRDefault="00FA0981" w:rsidP="00FA0981">
      <w:pPr>
        <w:spacing w:line="236" w:lineRule="exact"/>
        <w:rPr>
          <w:rFonts w:ascii="Times New Roman" w:eastAsia="Times New Roman" w:hAnsi="Times New Roman"/>
        </w:rPr>
      </w:pPr>
    </w:p>
    <w:p w:rsidR="00FA0981" w:rsidRDefault="00FA0981" w:rsidP="00FA0981">
      <w:pPr>
        <w:spacing w:line="0" w:lineRule="atLeast"/>
        <w:ind w:left="560"/>
        <w:rPr>
          <w:rFonts w:ascii="Arial" w:eastAsia="Arial" w:hAnsi="Arial"/>
          <w:b/>
          <w:sz w:val="24"/>
        </w:rPr>
      </w:pPr>
      <w:r>
        <w:rPr>
          <w:rFonts w:ascii="Arial" w:eastAsia="Arial" w:hAnsi="Arial"/>
          <w:b/>
          <w:sz w:val="24"/>
        </w:rPr>
        <w:t>Forças</w:t>
      </w:r>
    </w:p>
    <w:p w:rsidR="00FA0981" w:rsidRDefault="00FA0981" w:rsidP="00FA0981">
      <w:pPr>
        <w:spacing w:line="137" w:lineRule="exact"/>
        <w:rPr>
          <w:rFonts w:ascii="Times New Roman" w:eastAsia="Times New Roman" w:hAnsi="Times New Roman"/>
        </w:rPr>
      </w:pPr>
    </w:p>
    <w:tbl>
      <w:tblPr>
        <w:tblW w:w="0" w:type="auto"/>
        <w:tblInd w:w="580" w:type="dxa"/>
        <w:tblLayout w:type="fixed"/>
        <w:tblCellMar>
          <w:left w:w="0" w:type="dxa"/>
          <w:right w:w="0" w:type="dxa"/>
        </w:tblCellMar>
        <w:tblLook w:val="0000" w:firstRow="0" w:lastRow="0" w:firstColumn="0" w:lastColumn="0" w:noHBand="0" w:noVBand="0"/>
      </w:tblPr>
      <w:tblGrid>
        <w:gridCol w:w="2460"/>
        <w:gridCol w:w="1280"/>
        <w:gridCol w:w="4360"/>
      </w:tblGrid>
      <w:tr w:rsidR="00FA0981" w:rsidTr="00C01A91">
        <w:trPr>
          <w:trHeight w:val="233"/>
        </w:trPr>
        <w:tc>
          <w:tcPr>
            <w:tcW w:w="246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40" w:type="dxa"/>
            <w:gridSpan w:val="2"/>
            <w:tcBorders>
              <w:bottom w:val="single" w:sz="8" w:space="0" w:color="B6DDE8"/>
            </w:tcBorders>
            <w:shd w:val="clear" w:color="auto" w:fill="auto"/>
            <w:vAlign w:val="bottom"/>
          </w:tcPr>
          <w:p w:rsidR="00FA0981" w:rsidRDefault="00FA0981" w:rsidP="00C01A91">
            <w:pPr>
              <w:spacing w:line="229" w:lineRule="exact"/>
              <w:ind w:right="2690"/>
              <w:jc w:val="center"/>
              <w:rPr>
                <w:rFonts w:ascii="Arial" w:eastAsia="Arial" w:hAnsi="Arial"/>
                <w:w w:val="99"/>
              </w:rPr>
            </w:pPr>
            <w:r>
              <w:rPr>
                <w:rFonts w:ascii="Arial" w:eastAsia="Arial" w:hAnsi="Arial"/>
                <w:w w:val="99"/>
              </w:rPr>
              <w:t>Tabela 187 – Quadro força.</w:t>
            </w:r>
          </w:p>
        </w:tc>
      </w:tr>
      <w:tr w:rsidR="00FA0981" w:rsidTr="00C01A91">
        <w:trPr>
          <w:trHeight w:val="242"/>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360" w:type="dxa"/>
            <w:tcBorders>
              <w:right w:val="single" w:sz="8" w:space="0" w:color="B6DDE8"/>
            </w:tcBorders>
            <w:shd w:val="clear" w:color="auto" w:fill="auto"/>
            <w:vAlign w:val="bottom"/>
          </w:tcPr>
          <w:p w:rsidR="00FA0981" w:rsidRDefault="00FA0981" w:rsidP="00C01A91">
            <w:pPr>
              <w:spacing w:line="241" w:lineRule="exact"/>
              <w:ind w:left="200"/>
              <w:rPr>
                <w:rFonts w:ascii="Arial" w:eastAsia="Arial" w:hAnsi="Arial"/>
                <w:sz w:val="22"/>
              </w:rPr>
            </w:pPr>
            <w:r>
              <w:rPr>
                <w:rFonts w:ascii="Arial" w:eastAsia="Arial" w:hAnsi="Arial"/>
                <w:sz w:val="22"/>
              </w:rPr>
              <w:t>S1 Sociedade sensível à participação</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252" w:lineRule="exact"/>
              <w:ind w:left="830"/>
              <w:jc w:val="center"/>
              <w:rPr>
                <w:rFonts w:ascii="Arial" w:eastAsia="Arial" w:hAnsi="Arial"/>
                <w:b/>
                <w:sz w:val="22"/>
              </w:rPr>
            </w:pPr>
            <w:r>
              <w:rPr>
                <w:rFonts w:ascii="Arial" w:eastAsia="Arial" w:hAnsi="Arial"/>
                <w:b/>
                <w:sz w:val="22"/>
              </w:rPr>
              <w:t>Contexto</w:t>
            </w: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52" w:lineRule="exact"/>
              <w:ind w:left="200"/>
              <w:rPr>
                <w:rFonts w:ascii="Arial" w:eastAsia="Arial" w:hAnsi="Arial"/>
                <w:sz w:val="22"/>
              </w:rPr>
            </w:pPr>
            <w:r>
              <w:rPr>
                <w:rFonts w:ascii="Arial" w:eastAsia="Arial" w:hAnsi="Arial"/>
                <w:sz w:val="22"/>
              </w:rPr>
              <w:t>S2 Existência de instancia de</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52" w:lineRule="exact"/>
              <w:ind w:left="200"/>
              <w:rPr>
                <w:rFonts w:ascii="Arial" w:eastAsia="Arial" w:hAnsi="Arial"/>
                <w:sz w:val="22"/>
              </w:rPr>
            </w:pPr>
            <w:r>
              <w:rPr>
                <w:rFonts w:ascii="Arial" w:eastAsia="Arial" w:hAnsi="Arial"/>
                <w:sz w:val="22"/>
              </w:rPr>
              <w:t>governança</w:t>
            </w:r>
          </w:p>
        </w:tc>
      </w:tr>
      <w:tr w:rsidR="00FA0981" w:rsidTr="00C01A91">
        <w:trPr>
          <w:trHeight w:val="138"/>
        </w:trPr>
        <w:tc>
          <w:tcPr>
            <w:tcW w:w="2460" w:type="dxa"/>
            <w:tcBorders>
              <w:left w:val="single" w:sz="8" w:space="0" w:color="B6DDE8"/>
              <w:bottom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128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43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2"/>
              </w:rPr>
            </w:pPr>
          </w:p>
        </w:tc>
      </w:tr>
      <w:tr w:rsidR="00FA0981" w:rsidTr="00C01A91">
        <w:trPr>
          <w:trHeight w:val="387"/>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52" w:lineRule="exact"/>
              <w:ind w:left="240"/>
              <w:rPr>
                <w:rFonts w:ascii="Arial" w:eastAsia="Arial" w:hAnsi="Arial"/>
                <w:sz w:val="22"/>
              </w:rPr>
            </w:pPr>
            <w:r>
              <w:rPr>
                <w:rFonts w:ascii="Arial" w:eastAsia="Arial" w:hAnsi="Arial"/>
                <w:sz w:val="22"/>
              </w:rPr>
              <w:t>P1 Região do Circuito Turístico das</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52" w:lineRule="exact"/>
              <w:ind w:left="240"/>
              <w:rPr>
                <w:rFonts w:ascii="Arial" w:eastAsia="Arial" w:hAnsi="Arial"/>
                <w:sz w:val="22"/>
              </w:rPr>
            </w:pPr>
            <w:r>
              <w:rPr>
                <w:rFonts w:ascii="Arial" w:eastAsia="Arial" w:hAnsi="Arial"/>
                <w:sz w:val="22"/>
              </w:rPr>
              <w:t>Frutas</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52" w:lineRule="exact"/>
              <w:ind w:left="240"/>
              <w:rPr>
                <w:rFonts w:ascii="Arial" w:eastAsia="Arial" w:hAnsi="Arial"/>
                <w:sz w:val="22"/>
              </w:rPr>
            </w:pPr>
            <w:r>
              <w:rPr>
                <w:rFonts w:ascii="Arial" w:eastAsia="Arial" w:hAnsi="Arial"/>
                <w:sz w:val="22"/>
              </w:rPr>
              <w:t>P2 Belezas naturais</w:t>
            </w:r>
          </w:p>
        </w:tc>
      </w:tr>
      <w:tr w:rsidR="00FA0981" w:rsidTr="00C01A91">
        <w:trPr>
          <w:trHeight w:val="380"/>
        </w:trPr>
        <w:tc>
          <w:tcPr>
            <w:tcW w:w="2460" w:type="dxa"/>
            <w:tcBorders>
              <w:left w:val="single" w:sz="8" w:space="0" w:color="B6DDE8"/>
            </w:tcBorders>
            <w:shd w:val="clear" w:color="auto" w:fill="auto"/>
            <w:vAlign w:val="bottom"/>
          </w:tcPr>
          <w:p w:rsidR="00FA0981" w:rsidRDefault="00FA0981" w:rsidP="00C01A91">
            <w:pPr>
              <w:spacing w:line="252" w:lineRule="exact"/>
              <w:ind w:left="810"/>
              <w:jc w:val="center"/>
              <w:rPr>
                <w:rFonts w:ascii="Arial" w:eastAsia="Arial" w:hAnsi="Arial"/>
                <w:b/>
                <w:sz w:val="22"/>
              </w:rPr>
            </w:pPr>
            <w:r>
              <w:rPr>
                <w:rFonts w:ascii="Arial" w:eastAsia="Arial" w:hAnsi="Arial"/>
                <w:b/>
                <w:sz w:val="22"/>
              </w:rPr>
              <w:t>Foco</w:t>
            </w: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52" w:lineRule="exact"/>
              <w:ind w:left="240"/>
              <w:rPr>
                <w:rFonts w:ascii="Arial" w:eastAsia="Arial" w:hAnsi="Arial"/>
                <w:sz w:val="22"/>
              </w:rPr>
            </w:pPr>
            <w:r>
              <w:rPr>
                <w:rFonts w:ascii="Arial" w:eastAsia="Arial" w:hAnsi="Arial"/>
                <w:sz w:val="22"/>
              </w:rPr>
              <w:t>P3 Turismo rural</w:t>
            </w:r>
          </w:p>
        </w:tc>
      </w:tr>
      <w:tr w:rsidR="00FA0981" w:rsidTr="00C01A91">
        <w:trPr>
          <w:trHeight w:val="382"/>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52" w:lineRule="exact"/>
              <w:ind w:left="240"/>
              <w:rPr>
                <w:rFonts w:ascii="Arial" w:eastAsia="Arial" w:hAnsi="Arial"/>
                <w:sz w:val="22"/>
              </w:rPr>
            </w:pPr>
            <w:r>
              <w:rPr>
                <w:rFonts w:ascii="Arial" w:eastAsia="Arial" w:hAnsi="Arial"/>
                <w:sz w:val="22"/>
              </w:rPr>
              <w:t>P4 Turismo histórico-cultural</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P5 Turismo de eventos</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P6 Existência de oferta de</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equipamentos turísticos</w:t>
            </w:r>
          </w:p>
        </w:tc>
      </w:tr>
      <w:tr w:rsidR="00FA0981" w:rsidTr="00C01A91">
        <w:trPr>
          <w:trHeight w:val="266"/>
        </w:trPr>
        <w:tc>
          <w:tcPr>
            <w:tcW w:w="2460" w:type="dxa"/>
            <w:tcBorders>
              <w:left w:val="single" w:sz="8" w:space="0" w:color="B6DDE8"/>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12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3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40"/>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360" w:type="dxa"/>
            <w:tcBorders>
              <w:right w:val="single" w:sz="8" w:space="0" w:color="B6DDE8"/>
            </w:tcBorders>
            <w:shd w:val="clear" w:color="auto" w:fill="auto"/>
            <w:vAlign w:val="bottom"/>
          </w:tcPr>
          <w:p w:rsidR="00FA0981" w:rsidRDefault="00FA0981" w:rsidP="00C01A91">
            <w:pPr>
              <w:spacing w:line="239" w:lineRule="exact"/>
              <w:ind w:left="240"/>
              <w:rPr>
                <w:rFonts w:ascii="Arial" w:eastAsia="Arial" w:hAnsi="Arial"/>
                <w:sz w:val="22"/>
              </w:rPr>
            </w:pPr>
            <w:r>
              <w:rPr>
                <w:rFonts w:ascii="Arial" w:eastAsia="Arial" w:hAnsi="Arial"/>
                <w:sz w:val="22"/>
              </w:rPr>
              <w:t>M1 Participante de programas</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governamentais estaduais e</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nacionais</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M2 Participante de circuito turístico</w:t>
            </w:r>
          </w:p>
        </w:tc>
      </w:tr>
      <w:tr w:rsidR="00FA0981" w:rsidTr="00C01A91">
        <w:trPr>
          <w:trHeight w:val="380"/>
        </w:trPr>
        <w:tc>
          <w:tcPr>
            <w:tcW w:w="2460" w:type="dxa"/>
            <w:tcBorders>
              <w:left w:val="single" w:sz="8" w:space="0" w:color="B6DDE8"/>
            </w:tcBorders>
            <w:shd w:val="clear" w:color="auto" w:fill="auto"/>
            <w:vAlign w:val="bottom"/>
          </w:tcPr>
          <w:p w:rsidR="00FA0981" w:rsidRDefault="00FA0981" w:rsidP="00C01A91">
            <w:pPr>
              <w:spacing w:line="0" w:lineRule="atLeast"/>
              <w:ind w:left="810"/>
              <w:jc w:val="center"/>
              <w:rPr>
                <w:rFonts w:ascii="Arial" w:eastAsia="Arial" w:hAnsi="Arial"/>
                <w:b/>
                <w:w w:val="99"/>
                <w:sz w:val="22"/>
              </w:rPr>
            </w:pPr>
            <w:r>
              <w:rPr>
                <w:rFonts w:ascii="Arial" w:eastAsia="Arial" w:hAnsi="Arial"/>
                <w:b/>
                <w:w w:val="99"/>
                <w:sz w:val="22"/>
              </w:rPr>
              <w:t>Mercado</w:t>
            </w: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regional</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M3 Participante de programas de</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investimento de municípios turísticos</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pelo Governo do Estado de São</w:t>
            </w:r>
          </w:p>
        </w:tc>
      </w:tr>
      <w:tr w:rsidR="00FA0981" w:rsidTr="00C01A91">
        <w:trPr>
          <w:trHeight w:val="382"/>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Paulo.</w:t>
            </w:r>
          </w:p>
        </w:tc>
      </w:tr>
      <w:tr w:rsidR="00FA0981" w:rsidTr="00C01A91">
        <w:trPr>
          <w:trHeight w:val="129"/>
        </w:trPr>
        <w:tc>
          <w:tcPr>
            <w:tcW w:w="2460" w:type="dxa"/>
            <w:tcBorders>
              <w:left w:val="single" w:sz="8" w:space="0" w:color="B6DDE8"/>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2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3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78"/>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I – Infraestrutura para viabilização de</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52" w:lineRule="exact"/>
              <w:ind w:left="240"/>
              <w:rPr>
                <w:rFonts w:ascii="Arial" w:eastAsia="Arial" w:hAnsi="Arial"/>
                <w:sz w:val="22"/>
              </w:rPr>
            </w:pPr>
            <w:r>
              <w:rPr>
                <w:rFonts w:ascii="Arial" w:eastAsia="Arial" w:hAnsi="Arial"/>
                <w:sz w:val="22"/>
              </w:rPr>
              <w:t>produtos turísticos</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C1 Cobertura regional de rádios,</w:t>
            </w:r>
          </w:p>
        </w:tc>
      </w:tr>
      <w:tr w:rsidR="00FA0981" w:rsidTr="00C01A91">
        <w:trPr>
          <w:trHeight w:val="379"/>
        </w:trPr>
        <w:tc>
          <w:tcPr>
            <w:tcW w:w="2460" w:type="dxa"/>
            <w:vMerge w:val="restart"/>
            <w:tcBorders>
              <w:left w:val="single" w:sz="8" w:space="0" w:color="B6DDE8"/>
            </w:tcBorders>
            <w:shd w:val="clear" w:color="auto" w:fill="auto"/>
            <w:vAlign w:val="bottom"/>
          </w:tcPr>
          <w:p w:rsidR="00FA0981" w:rsidRDefault="00FA0981" w:rsidP="00C01A91">
            <w:pPr>
              <w:spacing w:line="0" w:lineRule="atLeast"/>
              <w:ind w:left="810"/>
              <w:jc w:val="center"/>
              <w:rPr>
                <w:rFonts w:ascii="Arial" w:eastAsia="Arial" w:hAnsi="Arial"/>
                <w:b/>
                <w:sz w:val="22"/>
              </w:rPr>
            </w:pPr>
            <w:r>
              <w:rPr>
                <w:rFonts w:ascii="Arial" w:eastAsia="Arial" w:hAnsi="Arial"/>
                <w:b/>
                <w:sz w:val="22"/>
              </w:rPr>
              <w:t>Condições</w:t>
            </w: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jornais e mídias sociais.</w:t>
            </w:r>
          </w:p>
        </w:tc>
      </w:tr>
      <w:tr w:rsidR="00FA0981" w:rsidTr="00C01A91">
        <w:trPr>
          <w:trHeight w:val="187"/>
        </w:trPr>
        <w:tc>
          <w:tcPr>
            <w:tcW w:w="2460" w:type="dxa"/>
            <w:vMerge/>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360" w:type="dxa"/>
            <w:vMerge w:val="restart"/>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G1 Início do processo de</w:t>
            </w:r>
          </w:p>
        </w:tc>
      </w:tr>
      <w:tr w:rsidR="00FA0981" w:rsidTr="00C01A91">
        <w:trPr>
          <w:trHeight w:val="192"/>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3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r>
      <w:tr w:rsidR="00FA0981" w:rsidTr="00C01A91">
        <w:trPr>
          <w:trHeight w:val="380"/>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planejamento municipal (com</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implementação do plano municipal</w:t>
            </w:r>
          </w:p>
        </w:tc>
      </w:tr>
      <w:tr w:rsidR="00FA0981" w:rsidTr="00C01A91">
        <w:trPr>
          <w:trHeight w:val="379"/>
        </w:trPr>
        <w:tc>
          <w:tcPr>
            <w:tcW w:w="246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de turismo)</w:t>
            </w:r>
          </w:p>
        </w:tc>
      </w:tr>
      <w:tr w:rsidR="00FA0981" w:rsidTr="00C01A91">
        <w:trPr>
          <w:trHeight w:val="168"/>
        </w:trPr>
        <w:tc>
          <w:tcPr>
            <w:tcW w:w="2460" w:type="dxa"/>
            <w:tcBorders>
              <w:left w:val="single" w:sz="8" w:space="0" w:color="B6DDE8"/>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2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43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r>
      <w:tr w:rsidR="00FA0981" w:rsidTr="00C01A91">
        <w:trPr>
          <w:trHeight w:val="214"/>
        </w:trPr>
        <w:tc>
          <w:tcPr>
            <w:tcW w:w="246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640" w:type="dxa"/>
            <w:gridSpan w:val="2"/>
            <w:shd w:val="clear" w:color="auto" w:fill="auto"/>
            <w:vAlign w:val="bottom"/>
          </w:tcPr>
          <w:p w:rsidR="00FA0981" w:rsidRDefault="00FA0981" w:rsidP="00C01A91">
            <w:pPr>
              <w:spacing w:line="214" w:lineRule="exact"/>
              <w:ind w:right="2690"/>
              <w:jc w:val="center"/>
              <w:rPr>
                <w:rFonts w:ascii="Arial" w:eastAsia="Arial" w:hAnsi="Arial"/>
                <w:w w:val="99"/>
              </w:rPr>
            </w:pPr>
            <w:r>
              <w:rPr>
                <w:rFonts w:ascii="Arial" w:eastAsia="Arial" w:hAnsi="Arial"/>
                <w:w w:val="99"/>
              </w:rPr>
              <w:t>Fonte: JK Turismo, 2015.</w:t>
            </w:r>
          </w:p>
        </w:tc>
      </w:tr>
    </w:tbl>
    <w:p w:rsidR="00FA0981" w:rsidRDefault="00FA0981" w:rsidP="00FA0981">
      <w:pPr>
        <w:spacing w:line="200" w:lineRule="exact"/>
        <w:rPr>
          <w:rFonts w:ascii="Times New Roman" w:eastAsia="Times New Roman" w:hAnsi="Times New Roman"/>
        </w:rPr>
      </w:pPr>
      <w:r>
        <w:rPr>
          <w:rFonts w:ascii="Arial" w:eastAsia="Arial" w:hAnsi="Arial"/>
          <w:noProof/>
          <w:w w:val="99"/>
        </w:rPr>
        <mc:AlternateContent>
          <mc:Choice Requires="wps">
            <w:drawing>
              <wp:anchor distT="0" distB="0" distL="114300" distR="114300" simplePos="0" relativeHeight="251722752" behindDoc="1" locked="0" layoutInCell="0" allowOverlap="1" wp14:anchorId="79BBF040" wp14:editId="39FCCFB2">
                <wp:simplePos x="0" y="0"/>
                <wp:positionH relativeFrom="column">
                  <wp:posOffset>2708275</wp:posOffset>
                </wp:positionH>
                <wp:positionV relativeFrom="paragraph">
                  <wp:posOffset>-6412865</wp:posOffset>
                </wp:positionV>
                <wp:extent cx="12700" cy="12700"/>
                <wp:effectExtent l="0" t="0" r="0" b="635"/>
                <wp:wrapNone/>
                <wp:docPr id="426" name="Retângulo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6DD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0A793" id="Retângulo 426" o:spid="_x0000_s1026" style="position:absolute;margin-left:213.25pt;margin-top:-504.95pt;width:1pt;height: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" o:allowincell="f" fillcolor="#b6dde8" strokecolor="white"/>
            </w:pict>
          </mc:Fallback>
        </mc:AlternateContent>
      </w:r>
      <w:r>
        <w:rPr>
          <w:rFonts w:ascii="Arial" w:eastAsia="Arial" w:hAnsi="Arial"/>
          <w:w w:val="99"/>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23" w:name="page1004"/>
      <w:bookmarkEnd w:id="123"/>
    </w:p>
    <w:p w:rsidR="00FA0981" w:rsidRDefault="00FA0981" w:rsidP="00FA0981">
      <w:pPr>
        <w:spacing w:line="302" w:lineRule="exact"/>
        <w:rPr>
          <w:rFonts w:ascii="Times New Roman" w:eastAsia="Times New Roman" w:hAnsi="Times New Roman"/>
        </w:rPr>
      </w:pPr>
    </w:p>
    <w:p w:rsidR="00FA0981" w:rsidRDefault="00FA0981" w:rsidP="00FA0981">
      <w:pPr>
        <w:spacing w:line="0" w:lineRule="atLeast"/>
        <w:rPr>
          <w:rFonts w:ascii="Arial" w:eastAsia="Arial" w:hAnsi="Arial"/>
          <w:b/>
          <w:sz w:val="24"/>
        </w:rPr>
      </w:pPr>
      <w:r>
        <w:rPr>
          <w:rFonts w:ascii="Arial" w:eastAsia="Arial" w:hAnsi="Arial"/>
          <w:b/>
          <w:sz w:val="24"/>
        </w:rPr>
        <w:t>Fraquezas</w:t>
      </w:r>
    </w:p>
    <w:p w:rsidR="00FA0981" w:rsidRDefault="00FA0981" w:rsidP="00FA0981">
      <w:pPr>
        <w:spacing w:line="240" w:lineRule="exact"/>
        <w:rPr>
          <w:rFonts w:ascii="Times New Roman" w:eastAsia="Times New Roman" w:hAnsi="Times New Roman"/>
        </w:rPr>
      </w:pPr>
    </w:p>
    <w:tbl>
      <w:tblPr>
        <w:tblW w:w="0" w:type="auto"/>
        <w:tblInd w:w="580" w:type="dxa"/>
        <w:tblLayout w:type="fixed"/>
        <w:tblCellMar>
          <w:left w:w="0" w:type="dxa"/>
          <w:right w:w="0" w:type="dxa"/>
        </w:tblCellMar>
        <w:tblLook w:val="0000" w:firstRow="0" w:lastRow="0" w:firstColumn="0" w:lastColumn="0" w:noHBand="0" w:noVBand="0"/>
      </w:tblPr>
      <w:tblGrid>
        <w:gridCol w:w="1920"/>
        <w:gridCol w:w="500"/>
        <w:gridCol w:w="560"/>
        <w:gridCol w:w="5120"/>
      </w:tblGrid>
      <w:tr w:rsidR="00FA0981" w:rsidTr="00C01A91">
        <w:trPr>
          <w:trHeight w:val="233"/>
        </w:trPr>
        <w:tc>
          <w:tcPr>
            <w:tcW w:w="192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180" w:type="dxa"/>
            <w:gridSpan w:val="3"/>
            <w:tcBorders>
              <w:bottom w:val="single" w:sz="8" w:space="0" w:color="B6DDE8"/>
            </w:tcBorders>
            <w:shd w:val="clear" w:color="auto" w:fill="auto"/>
            <w:vAlign w:val="bottom"/>
          </w:tcPr>
          <w:p w:rsidR="00FA0981" w:rsidRDefault="00FA0981" w:rsidP="00C01A91">
            <w:pPr>
              <w:spacing w:line="229" w:lineRule="exact"/>
              <w:ind w:left="300"/>
              <w:rPr>
                <w:rFonts w:ascii="Arial" w:eastAsia="Arial" w:hAnsi="Arial"/>
              </w:rPr>
            </w:pPr>
            <w:r>
              <w:rPr>
                <w:rFonts w:ascii="Arial" w:eastAsia="Arial" w:hAnsi="Arial"/>
              </w:rPr>
              <w:t>Tabela 188 – Quadro das Fraquezas.</w:t>
            </w:r>
          </w:p>
        </w:tc>
      </w:tr>
      <w:tr w:rsidR="00FA0981" w:rsidTr="00C01A91">
        <w:trPr>
          <w:trHeight w:val="217"/>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680" w:type="dxa"/>
            <w:gridSpan w:val="2"/>
            <w:tcBorders>
              <w:right w:val="single" w:sz="8" w:space="0" w:color="B6DDE8"/>
            </w:tcBorders>
            <w:shd w:val="clear" w:color="auto" w:fill="auto"/>
            <w:vAlign w:val="bottom"/>
          </w:tcPr>
          <w:p w:rsidR="00FA0981" w:rsidRDefault="00FA0981" w:rsidP="00C01A91">
            <w:pPr>
              <w:spacing w:line="217" w:lineRule="exact"/>
              <w:ind w:left="260"/>
              <w:rPr>
                <w:rFonts w:ascii="Arial" w:eastAsia="Arial" w:hAnsi="Arial"/>
              </w:rPr>
            </w:pPr>
            <w:r>
              <w:rPr>
                <w:rFonts w:ascii="Arial" w:eastAsia="Arial" w:hAnsi="Arial"/>
              </w:rPr>
              <w:t>E2 Falta de apoio governamental às empresas</w:t>
            </w:r>
          </w:p>
        </w:tc>
      </w:tr>
      <w:tr w:rsidR="00FA0981" w:rsidTr="00C01A91">
        <w:trPr>
          <w:trHeight w:val="414"/>
        </w:trPr>
        <w:tc>
          <w:tcPr>
            <w:tcW w:w="1920" w:type="dxa"/>
            <w:tcBorders>
              <w:left w:val="single" w:sz="8" w:space="0" w:color="B6DDE8"/>
            </w:tcBorders>
            <w:shd w:val="clear" w:color="auto" w:fill="auto"/>
            <w:vAlign w:val="bottom"/>
          </w:tcPr>
          <w:p w:rsidR="00FA0981" w:rsidRDefault="00FA0981" w:rsidP="00C01A91">
            <w:pPr>
              <w:spacing w:line="252" w:lineRule="exact"/>
              <w:ind w:left="50"/>
              <w:jc w:val="center"/>
              <w:rPr>
                <w:rFonts w:ascii="Arial" w:eastAsia="Arial" w:hAnsi="Arial"/>
                <w:b/>
                <w:sz w:val="22"/>
              </w:rPr>
            </w:pPr>
            <w:r>
              <w:rPr>
                <w:rFonts w:ascii="Arial" w:eastAsia="Arial" w:hAnsi="Arial"/>
                <w:b/>
                <w:sz w:val="22"/>
              </w:rPr>
              <w:t>Contexto</w:t>
            </w: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A1 Fragilidade ambiental ocasionados pela poluição na</w:t>
            </w:r>
          </w:p>
        </w:tc>
      </w:tr>
      <w:tr w:rsidR="00FA0981" w:rsidTr="00C01A91">
        <w:trPr>
          <w:trHeight w:val="275"/>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bacia do Rio Capivari.</w:t>
            </w:r>
          </w:p>
        </w:tc>
      </w:tr>
      <w:tr w:rsidR="00FA0981" w:rsidTr="00C01A91">
        <w:trPr>
          <w:trHeight w:val="130"/>
        </w:trPr>
        <w:tc>
          <w:tcPr>
            <w:tcW w:w="1920" w:type="dxa"/>
            <w:tcBorders>
              <w:left w:val="single" w:sz="8" w:space="0" w:color="B6DDE8"/>
              <w:bottom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5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5680" w:type="dxa"/>
            <w:gridSpan w:val="2"/>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7"/>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80" w:type="dxa"/>
            <w:gridSpan w:val="2"/>
            <w:tcBorders>
              <w:right w:val="single" w:sz="8" w:space="0" w:color="B6DDE8"/>
            </w:tcBorders>
            <w:shd w:val="clear" w:color="auto" w:fill="auto"/>
            <w:vAlign w:val="bottom"/>
          </w:tcPr>
          <w:p w:rsidR="00FA0981" w:rsidRDefault="00FA0981" w:rsidP="00C01A91">
            <w:pPr>
              <w:spacing w:line="227" w:lineRule="exact"/>
              <w:ind w:left="260"/>
              <w:rPr>
                <w:rFonts w:ascii="Arial" w:eastAsia="Arial" w:hAnsi="Arial"/>
              </w:rPr>
            </w:pPr>
            <w:r>
              <w:rPr>
                <w:rFonts w:ascii="Arial" w:eastAsia="Arial" w:hAnsi="Arial"/>
              </w:rPr>
              <w:t>P1 Pouca competitividade com outros destinos já</w:t>
            </w:r>
          </w:p>
        </w:tc>
      </w:tr>
      <w:tr w:rsidR="00FA0981" w:rsidTr="00C01A91">
        <w:trPr>
          <w:trHeight w:val="343"/>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consolidados</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P2 Ausência de serviços receptivos de turismo na</w:t>
            </w:r>
          </w:p>
        </w:tc>
      </w:tr>
      <w:tr w:rsidR="00FA0981" w:rsidTr="00C01A91">
        <w:trPr>
          <w:trHeight w:val="287"/>
        </w:trPr>
        <w:tc>
          <w:tcPr>
            <w:tcW w:w="1920" w:type="dxa"/>
            <w:tcBorders>
              <w:left w:val="single" w:sz="8" w:space="0" w:color="B6DDE8"/>
            </w:tcBorders>
            <w:shd w:val="clear" w:color="auto" w:fill="auto"/>
            <w:vAlign w:val="bottom"/>
          </w:tcPr>
          <w:p w:rsidR="00FA0981" w:rsidRDefault="00FA0981" w:rsidP="00C01A91">
            <w:pPr>
              <w:spacing w:line="252" w:lineRule="exact"/>
              <w:ind w:left="50"/>
              <w:jc w:val="center"/>
              <w:rPr>
                <w:rFonts w:ascii="Arial" w:eastAsia="Arial" w:hAnsi="Arial"/>
                <w:b/>
                <w:w w:val="98"/>
                <w:sz w:val="22"/>
              </w:rPr>
            </w:pPr>
            <w:r>
              <w:rPr>
                <w:rFonts w:ascii="Arial" w:eastAsia="Arial" w:hAnsi="Arial"/>
                <w:b/>
                <w:w w:val="98"/>
                <w:sz w:val="22"/>
              </w:rPr>
              <w:t>Foco</w:t>
            </w: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vMerge w:val="restart"/>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região</w:t>
            </w:r>
          </w:p>
        </w:tc>
      </w:tr>
      <w:tr w:rsidR="00FA0981" w:rsidTr="00C01A91">
        <w:trPr>
          <w:trHeight w:val="59"/>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5680" w:type="dxa"/>
            <w:gridSpan w:val="2"/>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P3 Média qualidade dos serviços e equipamentos</w:t>
            </w:r>
          </w:p>
        </w:tc>
      </w:tr>
      <w:tr w:rsidR="00FA0981" w:rsidTr="00C01A91">
        <w:trPr>
          <w:trHeight w:val="344"/>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turísticos</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P4 Sinalização turística não padronizada</w:t>
            </w:r>
          </w:p>
        </w:tc>
      </w:tr>
      <w:tr w:rsidR="00FA0981" w:rsidTr="00C01A91">
        <w:trPr>
          <w:trHeight w:val="121"/>
        </w:trPr>
        <w:tc>
          <w:tcPr>
            <w:tcW w:w="1920" w:type="dxa"/>
            <w:tcBorders>
              <w:left w:val="single" w:sz="8" w:space="0" w:color="B6DDE8"/>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680" w:type="dxa"/>
            <w:gridSpan w:val="2"/>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4"/>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680" w:type="dxa"/>
            <w:gridSpan w:val="2"/>
            <w:tcBorders>
              <w:right w:val="single" w:sz="8" w:space="0" w:color="B6DDE8"/>
            </w:tcBorders>
            <w:shd w:val="clear" w:color="auto" w:fill="auto"/>
            <w:vAlign w:val="bottom"/>
          </w:tcPr>
          <w:p w:rsidR="00FA0981" w:rsidRDefault="00FA0981" w:rsidP="00C01A91">
            <w:pPr>
              <w:spacing w:line="214" w:lineRule="exact"/>
              <w:ind w:left="260"/>
              <w:rPr>
                <w:rFonts w:ascii="Arial" w:eastAsia="Arial" w:hAnsi="Arial"/>
              </w:rPr>
            </w:pPr>
            <w:r>
              <w:rPr>
                <w:rFonts w:ascii="Arial" w:eastAsia="Arial" w:hAnsi="Arial"/>
              </w:rPr>
              <w:t>M1 Pouca divulgação e ausência de planejamento de</w:t>
            </w:r>
          </w:p>
        </w:tc>
      </w:tr>
      <w:tr w:rsidR="00FA0981" w:rsidTr="00C01A91">
        <w:trPr>
          <w:trHeight w:val="343"/>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i/>
              </w:rPr>
              <w:t xml:space="preserve">marketing </w:t>
            </w:r>
            <w:r>
              <w:rPr>
                <w:rFonts w:ascii="Arial" w:eastAsia="Arial" w:hAnsi="Arial"/>
              </w:rPr>
              <w:t>turístico</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M2 Competição entre os municípios por produtos</w:t>
            </w:r>
          </w:p>
        </w:tc>
      </w:tr>
      <w:tr w:rsidR="00FA0981" w:rsidTr="00C01A91">
        <w:trPr>
          <w:trHeight w:val="414"/>
        </w:trPr>
        <w:tc>
          <w:tcPr>
            <w:tcW w:w="1920" w:type="dxa"/>
            <w:tcBorders>
              <w:left w:val="single" w:sz="8" w:space="0" w:color="B6DDE8"/>
            </w:tcBorders>
            <w:shd w:val="clear" w:color="auto" w:fill="auto"/>
            <w:vAlign w:val="bottom"/>
          </w:tcPr>
          <w:p w:rsidR="00FA0981" w:rsidRDefault="00FA0981" w:rsidP="00C01A91">
            <w:pPr>
              <w:spacing w:line="0" w:lineRule="atLeast"/>
              <w:ind w:left="70"/>
              <w:jc w:val="center"/>
              <w:rPr>
                <w:rFonts w:ascii="Arial" w:eastAsia="Arial" w:hAnsi="Arial"/>
                <w:b/>
                <w:w w:val="99"/>
                <w:sz w:val="22"/>
              </w:rPr>
            </w:pPr>
            <w:r>
              <w:rPr>
                <w:rFonts w:ascii="Arial" w:eastAsia="Arial" w:hAnsi="Arial"/>
                <w:b/>
                <w:w w:val="99"/>
                <w:sz w:val="22"/>
              </w:rPr>
              <w:t>Mercado</w:t>
            </w: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similares</w:t>
            </w:r>
          </w:p>
        </w:tc>
      </w:tr>
      <w:tr w:rsidR="00FA0981" w:rsidTr="00C01A91">
        <w:trPr>
          <w:trHeight w:val="277"/>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M3 Pouca competitividade em relação ao mercado</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nacional</w:t>
            </w:r>
          </w:p>
        </w:tc>
      </w:tr>
      <w:tr w:rsidR="00FA0981" w:rsidTr="00C01A91">
        <w:trPr>
          <w:trHeight w:val="343"/>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M4 Turista com médio poder aquisitivo</w:t>
            </w:r>
          </w:p>
        </w:tc>
      </w:tr>
      <w:tr w:rsidR="00FA0981" w:rsidTr="00C01A91">
        <w:trPr>
          <w:trHeight w:val="121"/>
        </w:trPr>
        <w:tc>
          <w:tcPr>
            <w:tcW w:w="1920" w:type="dxa"/>
            <w:tcBorders>
              <w:left w:val="single" w:sz="8" w:space="0" w:color="B6DDE8"/>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680" w:type="dxa"/>
            <w:gridSpan w:val="2"/>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4"/>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680" w:type="dxa"/>
            <w:gridSpan w:val="2"/>
            <w:tcBorders>
              <w:right w:val="single" w:sz="8" w:space="0" w:color="B6DDE8"/>
            </w:tcBorders>
            <w:shd w:val="clear" w:color="auto" w:fill="auto"/>
            <w:vAlign w:val="bottom"/>
          </w:tcPr>
          <w:p w:rsidR="00FA0981" w:rsidRDefault="00FA0981" w:rsidP="00C01A91">
            <w:pPr>
              <w:spacing w:line="214" w:lineRule="exact"/>
              <w:ind w:left="260"/>
              <w:rPr>
                <w:rFonts w:ascii="Arial" w:eastAsia="Arial" w:hAnsi="Arial"/>
              </w:rPr>
            </w:pPr>
            <w:r>
              <w:rPr>
                <w:rFonts w:ascii="Arial" w:eastAsia="Arial" w:hAnsi="Arial"/>
              </w:rPr>
              <w:t>I1 Ausência de sinalização turística</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C1 Baixa qualidade da mão-de-obra</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C2 Pouco envolvimento da população com o turismo</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G1</w:t>
            </w:r>
          </w:p>
        </w:tc>
        <w:tc>
          <w:tcPr>
            <w:tcW w:w="5120" w:type="dxa"/>
            <w:tcBorders>
              <w:right w:val="single" w:sz="8" w:space="0" w:color="B6DDE8"/>
            </w:tcBorders>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Ausência de mecanismos de fiscalização e controle</w:t>
            </w:r>
          </w:p>
        </w:tc>
      </w:tr>
      <w:tr w:rsidR="00FA0981" w:rsidTr="00C01A91">
        <w:trPr>
          <w:trHeight w:val="343"/>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G2</w:t>
            </w:r>
          </w:p>
        </w:tc>
        <w:tc>
          <w:tcPr>
            <w:tcW w:w="5120" w:type="dxa"/>
            <w:tcBorders>
              <w:right w:val="single" w:sz="8" w:space="0" w:color="B6DDE8"/>
            </w:tcBorders>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Ausência de sistemas de informações para a gestão</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municipal e do turismo</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G3</w:t>
            </w:r>
          </w:p>
        </w:tc>
        <w:tc>
          <w:tcPr>
            <w:tcW w:w="5120" w:type="dxa"/>
            <w:tcBorders>
              <w:right w:val="single" w:sz="8" w:space="0" w:color="B6DDE8"/>
            </w:tcBorders>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Ausência de parcerias entre o poder público e a</w:t>
            </w:r>
          </w:p>
        </w:tc>
      </w:tr>
      <w:tr w:rsidR="00FA0981" w:rsidTr="00C01A91">
        <w:trPr>
          <w:trHeight w:val="346"/>
        </w:trPr>
        <w:tc>
          <w:tcPr>
            <w:tcW w:w="1920" w:type="dxa"/>
            <w:vMerge w:val="restart"/>
            <w:tcBorders>
              <w:left w:val="single" w:sz="8" w:space="0" w:color="B6DDE8"/>
            </w:tcBorders>
            <w:shd w:val="clear" w:color="auto" w:fill="auto"/>
            <w:vAlign w:val="bottom"/>
          </w:tcPr>
          <w:p w:rsidR="00FA0981" w:rsidRDefault="00FA0981" w:rsidP="00C01A91">
            <w:pPr>
              <w:spacing w:line="0" w:lineRule="atLeast"/>
              <w:ind w:left="50"/>
              <w:jc w:val="center"/>
              <w:rPr>
                <w:rFonts w:ascii="Arial" w:eastAsia="Arial" w:hAnsi="Arial"/>
                <w:b/>
                <w:w w:val="99"/>
                <w:sz w:val="22"/>
              </w:rPr>
            </w:pPr>
            <w:r>
              <w:rPr>
                <w:rFonts w:ascii="Arial" w:eastAsia="Arial" w:hAnsi="Arial"/>
                <w:b/>
                <w:w w:val="99"/>
                <w:sz w:val="22"/>
              </w:rPr>
              <w:t>Condições</w:t>
            </w: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iniciativa privada para o desenvolvimento do turismo</w:t>
            </w:r>
          </w:p>
        </w:tc>
      </w:tr>
      <w:tr w:rsidR="00FA0981" w:rsidTr="00C01A91">
        <w:trPr>
          <w:trHeight w:val="241"/>
        </w:trPr>
        <w:tc>
          <w:tcPr>
            <w:tcW w:w="1920" w:type="dxa"/>
            <w:vMerge/>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vMerge w:val="restart"/>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G4</w:t>
            </w:r>
          </w:p>
        </w:tc>
        <w:tc>
          <w:tcPr>
            <w:tcW w:w="5120" w:type="dxa"/>
            <w:vMerge w:val="restart"/>
            <w:tcBorders>
              <w:right w:val="single" w:sz="8" w:space="0" w:color="B6DDE8"/>
            </w:tcBorders>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Ausência de mecanismos e instrumentos de</w:t>
            </w:r>
          </w:p>
        </w:tc>
      </w:tr>
      <w:tr w:rsidR="00FA0981" w:rsidTr="00C01A91">
        <w:trPr>
          <w:trHeight w:val="102"/>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1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planejamento urbano e regional</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G5</w:t>
            </w:r>
          </w:p>
        </w:tc>
        <w:tc>
          <w:tcPr>
            <w:tcW w:w="5120" w:type="dxa"/>
            <w:tcBorders>
              <w:right w:val="single" w:sz="8" w:space="0" w:color="B6DDE8"/>
            </w:tcBorders>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Ausência de diretrizes, estruturas e equipes para</w:t>
            </w:r>
          </w:p>
        </w:tc>
      </w:tr>
      <w:tr w:rsidR="00FA0981" w:rsidTr="00C01A91">
        <w:trPr>
          <w:trHeight w:val="343"/>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gestão do turismo e do meio ambiente</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G6</w:t>
            </w:r>
          </w:p>
        </w:tc>
        <w:tc>
          <w:tcPr>
            <w:tcW w:w="5120" w:type="dxa"/>
            <w:tcBorders>
              <w:right w:val="single" w:sz="8" w:space="0" w:color="B6DDE8"/>
            </w:tcBorders>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Ausência de mecanismo de participação da</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80" w:type="dxa"/>
            <w:gridSpan w:val="2"/>
            <w:tcBorders>
              <w:right w:val="single" w:sz="8" w:space="0" w:color="B6DDE8"/>
            </w:tcBorders>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sociedade na gestão municipal e do turismo</w:t>
            </w:r>
          </w:p>
        </w:tc>
      </w:tr>
      <w:tr w:rsidR="00FA0981" w:rsidTr="00C01A91">
        <w:trPr>
          <w:trHeight w:val="346"/>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G7</w:t>
            </w:r>
          </w:p>
        </w:tc>
        <w:tc>
          <w:tcPr>
            <w:tcW w:w="5120" w:type="dxa"/>
            <w:tcBorders>
              <w:right w:val="single" w:sz="8" w:space="0" w:color="B6DDE8"/>
            </w:tcBorders>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Falta de continuidade administrativa</w:t>
            </w:r>
          </w:p>
        </w:tc>
      </w:tr>
      <w:tr w:rsidR="00FA0981" w:rsidTr="00C01A91">
        <w:trPr>
          <w:trHeight w:val="343"/>
        </w:trPr>
        <w:tc>
          <w:tcPr>
            <w:tcW w:w="19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G8</w:t>
            </w:r>
          </w:p>
        </w:tc>
        <w:tc>
          <w:tcPr>
            <w:tcW w:w="5120" w:type="dxa"/>
            <w:tcBorders>
              <w:right w:val="single" w:sz="8" w:space="0" w:color="B6DDE8"/>
            </w:tcBorders>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Descrença por parte das lideranças locais</w:t>
            </w:r>
          </w:p>
        </w:tc>
      </w:tr>
      <w:tr w:rsidR="00FA0981" w:rsidTr="00C01A91">
        <w:trPr>
          <w:trHeight w:val="121"/>
        </w:trPr>
        <w:tc>
          <w:tcPr>
            <w:tcW w:w="1920" w:type="dxa"/>
            <w:tcBorders>
              <w:left w:val="single" w:sz="8" w:space="0" w:color="B6DDE8"/>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6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1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234" w:lineRule="auto"/>
        <w:ind w:left="3340"/>
        <w:rPr>
          <w:rFonts w:ascii="Arial" w:eastAsia="Arial" w:hAnsi="Arial"/>
        </w:rPr>
      </w:pPr>
      <w:r>
        <w:rPr>
          <w:rFonts w:ascii="Times New Roman" w:eastAsia="Times New Roman" w:hAnsi="Times New Roman"/>
          <w:noProof/>
          <w:sz w:val="10"/>
        </w:rPr>
        <mc:AlternateContent>
          <mc:Choice Requires="wps">
            <w:drawing>
              <wp:anchor distT="0" distB="0" distL="114300" distR="114300" simplePos="0" relativeHeight="251723776" behindDoc="1" locked="0" layoutInCell="0" allowOverlap="1" wp14:anchorId="32B8B0AA" wp14:editId="725E2ACB">
                <wp:simplePos x="0" y="0"/>
                <wp:positionH relativeFrom="column">
                  <wp:posOffset>1883410</wp:posOffset>
                </wp:positionH>
                <wp:positionV relativeFrom="paragraph">
                  <wp:posOffset>-6597650</wp:posOffset>
                </wp:positionV>
                <wp:extent cx="12700" cy="12700"/>
                <wp:effectExtent l="635" t="0" r="0" b="1270"/>
                <wp:wrapNone/>
                <wp:docPr id="425" name="Retângulo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6DD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21165" id="Retângulo 425" o:spid="_x0000_s1026" style="position:absolute;margin-left:148.3pt;margin-top:-519.5pt;width:1pt;height: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" o:allowincell="f" fillcolor="#b6dde8" strokecolor="white"/>
            </w:pict>
          </mc:Fallback>
        </mc:AlternateContent>
      </w: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124" w:name="page1005"/>
      <w:bookmarkEnd w:id="124"/>
    </w:p>
    <w:p w:rsidR="00FA0981" w:rsidRDefault="00FA0981" w:rsidP="00FA0981">
      <w:pPr>
        <w:pStyle w:val="Ttulo1"/>
        <w:rPr>
          <w:rFonts w:eastAsia="Arial"/>
        </w:rPr>
      </w:pPr>
      <w:bookmarkStart w:id="125" w:name="_Toc507763567"/>
      <w:r>
        <w:rPr>
          <w:rFonts w:eastAsia="Arial"/>
        </w:rPr>
        <w:t>6.9.5.2 EIXO VERTICAL: OPORTUNIDADES E AMEAÇAS</w:t>
      </w:r>
      <w:bookmarkEnd w:id="125"/>
    </w:p>
    <w:p w:rsidR="00FA0981" w:rsidRDefault="00FA0981" w:rsidP="00FA0981">
      <w:pPr>
        <w:spacing w:line="200" w:lineRule="exact"/>
        <w:rPr>
          <w:rFonts w:ascii="Times New Roman" w:eastAsia="Times New Roman" w:hAnsi="Times New Roman"/>
        </w:rPr>
      </w:pPr>
    </w:p>
    <w:p w:rsidR="00FA0981" w:rsidRDefault="00FA0981" w:rsidP="00FA0981">
      <w:pPr>
        <w:spacing w:line="236" w:lineRule="exact"/>
        <w:rPr>
          <w:rFonts w:ascii="Times New Roman" w:eastAsia="Times New Roman" w:hAnsi="Times New Roman"/>
        </w:rPr>
      </w:pPr>
    </w:p>
    <w:p w:rsidR="00FA0981" w:rsidRDefault="00FA0981" w:rsidP="00FA0981">
      <w:pPr>
        <w:spacing w:line="0" w:lineRule="atLeast"/>
        <w:ind w:left="560"/>
        <w:rPr>
          <w:rFonts w:ascii="Arial" w:eastAsia="Arial" w:hAnsi="Arial"/>
          <w:b/>
          <w:sz w:val="24"/>
        </w:rPr>
      </w:pPr>
      <w:r>
        <w:rPr>
          <w:rFonts w:ascii="Arial" w:eastAsia="Arial" w:hAnsi="Arial"/>
          <w:b/>
          <w:sz w:val="24"/>
        </w:rPr>
        <w:t>Oportunidades</w:t>
      </w:r>
    </w:p>
    <w:p w:rsidR="00FA0981" w:rsidRDefault="00FA0981" w:rsidP="00FA0981">
      <w:pPr>
        <w:spacing w:line="137" w:lineRule="exact"/>
        <w:rPr>
          <w:rFonts w:ascii="Times New Roman" w:eastAsia="Times New Roman" w:hAnsi="Times New Roman"/>
        </w:rPr>
      </w:pPr>
    </w:p>
    <w:p w:rsidR="00FA0981" w:rsidRDefault="00FA0981" w:rsidP="00FA0981">
      <w:pPr>
        <w:spacing w:line="239" w:lineRule="auto"/>
        <w:ind w:left="2620"/>
        <w:rPr>
          <w:rFonts w:ascii="Arial" w:eastAsia="Arial" w:hAnsi="Arial"/>
        </w:rPr>
      </w:pPr>
      <w:r>
        <w:rPr>
          <w:rFonts w:ascii="Arial" w:eastAsia="Arial" w:hAnsi="Arial"/>
        </w:rPr>
        <w:t>Tabela 189 – Quadro das Oportunidades.</w:t>
      </w:r>
    </w:p>
    <w:p w:rsidR="00FA0981" w:rsidRDefault="00FA0981" w:rsidP="00FA0981">
      <w:pPr>
        <w:spacing w:line="1"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24800" behindDoc="1" locked="0" layoutInCell="0" allowOverlap="1" wp14:anchorId="219CA110" wp14:editId="10DBAB45">
                <wp:simplePos x="0" y="0"/>
                <wp:positionH relativeFrom="column">
                  <wp:posOffset>373380</wp:posOffset>
                </wp:positionH>
                <wp:positionV relativeFrom="paragraph">
                  <wp:posOffset>3810</wp:posOffset>
                </wp:positionV>
                <wp:extent cx="0" cy="4863465"/>
                <wp:effectExtent l="5080" t="12065" r="13970" b="10795"/>
                <wp:wrapNone/>
                <wp:docPr id="424" name="Conector reto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3465"/>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572C6" id="Conector reto 424"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3pt" to="29.4pt,3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" o:allowincell="f" strokecolor="#b6dde8" strokeweight=".48pt"/>
            </w:pict>
          </mc:Fallback>
        </mc:AlternateContent>
      </w:r>
      <w:r>
        <w:rPr>
          <w:rFonts w:ascii="Arial" w:eastAsia="Arial" w:hAnsi="Arial"/>
          <w:noProof/>
        </w:rPr>
        <mc:AlternateContent>
          <mc:Choice Requires="wps">
            <w:drawing>
              <wp:anchor distT="0" distB="0" distL="114300" distR="114300" simplePos="0" relativeHeight="251725824" behindDoc="1" locked="0" layoutInCell="0" allowOverlap="1" wp14:anchorId="56464258" wp14:editId="606C005C">
                <wp:simplePos x="0" y="0"/>
                <wp:positionH relativeFrom="column">
                  <wp:posOffset>5502910</wp:posOffset>
                </wp:positionH>
                <wp:positionV relativeFrom="paragraph">
                  <wp:posOffset>3810</wp:posOffset>
                </wp:positionV>
                <wp:extent cx="0" cy="4863465"/>
                <wp:effectExtent l="10160" t="12065" r="8890" b="10795"/>
                <wp:wrapNone/>
                <wp:docPr id="423" name="Conector reto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3465"/>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D752A" id="Conector reto 423"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3pt,.3pt" to="433.3pt,3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" o:allowincell="f" strokecolor="#b6dde8" strokeweight=".48pt"/>
            </w:pict>
          </mc:Fallback>
        </mc:AlternateContent>
      </w:r>
    </w:p>
    <w:tbl>
      <w:tblPr>
        <w:tblW w:w="0" w:type="auto"/>
        <w:tblInd w:w="580" w:type="dxa"/>
        <w:tblLayout w:type="fixed"/>
        <w:tblCellMar>
          <w:left w:w="0" w:type="dxa"/>
          <w:right w:w="0" w:type="dxa"/>
        </w:tblCellMar>
        <w:tblLook w:val="0000" w:firstRow="0" w:lastRow="0" w:firstColumn="0" w:lastColumn="0" w:noHBand="0" w:noVBand="0"/>
      </w:tblPr>
      <w:tblGrid>
        <w:gridCol w:w="3720"/>
        <w:gridCol w:w="4380"/>
      </w:tblGrid>
      <w:tr w:rsidR="00FA0981" w:rsidTr="00C01A91">
        <w:trPr>
          <w:trHeight w:val="220"/>
        </w:trPr>
        <w:tc>
          <w:tcPr>
            <w:tcW w:w="3720" w:type="dxa"/>
            <w:vMerge w:val="restart"/>
            <w:tcBorders>
              <w:top w:val="single" w:sz="8" w:space="0" w:color="B6DDE8"/>
              <w:right w:val="single" w:sz="8" w:space="0" w:color="B6DDE8"/>
            </w:tcBorders>
            <w:shd w:val="clear" w:color="auto" w:fill="auto"/>
            <w:vAlign w:val="bottom"/>
          </w:tcPr>
          <w:p w:rsidR="00FA0981" w:rsidRDefault="00FA0981" w:rsidP="00C01A91">
            <w:pPr>
              <w:spacing w:line="252" w:lineRule="exact"/>
              <w:ind w:left="1220"/>
              <w:rPr>
                <w:rFonts w:ascii="Arial" w:eastAsia="Arial" w:hAnsi="Arial"/>
                <w:b/>
                <w:sz w:val="22"/>
              </w:rPr>
            </w:pPr>
            <w:r>
              <w:rPr>
                <w:rFonts w:ascii="Arial" w:eastAsia="Arial" w:hAnsi="Arial"/>
                <w:b/>
                <w:sz w:val="22"/>
              </w:rPr>
              <w:t>Contexto</w:t>
            </w:r>
          </w:p>
        </w:tc>
        <w:tc>
          <w:tcPr>
            <w:tcW w:w="4380" w:type="dxa"/>
            <w:tcBorders>
              <w:top w:val="single" w:sz="8" w:space="0" w:color="B6DDE8"/>
            </w:tcBorders>
            <w:shd w:val="clear" w:color="auto" w:fill="auto"/>
            <w:vAlign w:val="bottom"/>
          </w:tcPr>
          <w:p w:rsidR="00FA0981" w:rsidRDefault="00FA0981" w:rsidP="00C01A91">
            <w:pPr>
              <w:spacing w:line="219" w:lineRule="exact"/>
              <w:ind w:left="260"/>
              <w:rPr>
                <w:rFonts w:ascii="Arial" w:eastAsia="Arial" w:hAnsi="Arial"/>
              </w:rPr>
            </w:pPr>
            <w:r>
              <w:rPr>
                <w:rFonts w:ascii="Arial" w:eastAsia="Arial" w:hAnsi="Arial"/>
              </w:rPr>
              <w:t>P1 Crescente valorização do turismo</w:t>
            </w:r>
          </w:p>
        </w:tc>
      </w:tr>
      <w:tr w:rsidR="00FA0981" w:rsidTr="00C01A91">
        <w:trPr>
          <w:trHeight w:val="176"/>
        </w:trPr>
        <w:tc>
          <w:tcPr>
            <w:tcW w:w="37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380" w:type="dxa"/>
            <w:vMerge w:val="restart"/>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para o interior</w:t>
            </w:r>
          </w:p>
        </w:tc>
      </w:tr>
      <w:tr w:rsidR="00FA0981" w:rsidTr="00C01A91">
        <w:trPr>
          <w:trHeight w:val="169"/>
        </w:trPr>
        <w:tc>
          <w:tcPr>
            <w:tcW w:w="37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4380" w:type="dxa"/>
            <w:vMerge/>
            <w:shd w:val="clear" w:color="auto" w:fill="auto"/>
            <w:vAlign w:val="bottom"/>
          </w:tcPr>
          <w:p w:rsidR="00FA0981" w:rsidRDefault="00FA0981" w:rsidP="00C01A91">
            <w:pPr>
              <w:spacing w:line="0" w:lineRule="atLeast"/>
              <w:rPr>
                <w:rFonts w:ascii="Times New Roman" w:eastAsia="Times New Roman" w:hAnsi="Times New Roman"/>
                <w:sz w:val="14"/>
              </w:rPr>
            </w:pPr>
          </w:p>
        </w:tc>
      </w:tr>
      <w:tr w:rsidR="00FA0981" w:rsidTr="00C01A91">
        <w:trPr>
          <w:trHeight w:val="118"/>
        </w:trPr>
        <w:tc>
          <w:tcPr>
            <w:tcW w:w="37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38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31" w:lineRule="exact"/>
        <w:rPr>
          <w:rFonts w:ascii="Times New Roman" w:eastAsia="Times New Roman" w:hAnsi="Times New Roman"/>
        </w:rPr>
      </w:pPr>
      <w:r>
        <w:rPr>
          <w:rFonts w:ascii="Times New Roman" w:eastAsia="Times New Roman" w:hAnsi="Times New Roman"/>
          <w:noProof/>
          <w:sz w:val="10"/>
        </w:rPr>
        <mc:AlternateContent>
          <mc:Choice Requires="wps">
            <w:drawing>
              <wp:anchor distT="0" distB="0" distL="114300" distR="114300" simplePos="0" relativeHeight="251726848" behindDoc="1" locked="0" layoutInCell="0" allowOverlap="1" wp14:anchorId="2A56B3D2" wp14:editId="5B3D566E">
                <wp:simplePos x="0" y="0"/>
                <wp:positionH relativeFrom="column">
                  <wp:posOffset>2708275</wp:posOffset>
                </wp:positionH>
                <wp:positionV relativeFrom="paragraph">
                  <wp:posOffset>12065</wp:posOffset>
                </wp:positionV>
                <wp:extent cx="12700" cy="13335"/>
                <wp:effectExtent l="0" t="635" r="0" b="0"/>
                <wp:wrapNone/>
                <wp:docPr id="422" name="Retângulo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B6DD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7B65A" id="Retângulo 422" o:spid="_x0000_s1026" style="position:absolute;margin-left:213.25pt;margin-top:.95pt;width:1pt;height:1.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" o:allowincell="f" fillcolor="#b6dde8" strokecolor="white"/>
            </w:pict>
          </mc:Fallback>
        </mc:AlternateContent>
      </w:r>
      <w:r>
        <w:rPr>
          <w:rFonts w:ascii="Times New Roman" w:eastAsia="Times New Roman" w:hAnsi="Times New Roman"/>
          <w:noProof/>
          <w:sz w:val="10"/>
        </w:rPr>
        <mc:AlternateContent>
          <mc:Choice Requires="wps">
            <w:drawing>
              <wp:anchor distT="0" distB="0" distL="114300" distR="114300" simplePos="0" relativeHeight="251727872" behindDoc="1" locked="0" layoutInCell="0" allowOverlap="1" wp14:anchorId="5B299D51" wp14:editId="668500B8">
                <wp:simplePos x="0" y="0"/>
                <wp:positionH relativeFrom="column">
                  <wp:posOffset>375920</wp:posOffset>
                </wp:positionH>
                <wp:positionV relativeFrom="paragraph">
                  <wp:posOffset>8890</wp:posOffset>
                </wp:positionV>
                <wp:extent cx="5123815" cy="0"/>
                <wp:effectExtent l="17145" t="16510" r="12065" b="12065"/>
                <wp:wrapNone/>
                <wp:docPr id="421" name="Conector reto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3815" cy="0"/>
                        </a:xfrm>
                        <a:prstGeom prst="line">
                          <a:avLst/>
                        </a:prstGeom>
                        <a:noFill/>
                        <a:ln w="18288">
                          <a:solidFill>
                            <a:srgbClr val="92CD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4BA1D" id="Conector reto 421"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7pt" to="43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" o:allowincell="f" strokecolor="#92cddc" strokeweight="1.44pt"/>
            </w:pict>
          </mc:Fallback>
        </mc:AlternateContent>
      </w:r>
    </w:p>
    <w:tbl>
      <w:tblPr>
        <w:tblW w:w="0" w:type="auto"/>
        <w:tblInd w:w="580" w:type="dxa"/>
        <w:tblLayout w:type="fixed"/>
        <w:tblCellMar>
          <w:left w:w="0" w:type="dxa"/>
          <w:right w:w="0" w:type="dxa"/>
        </w:tblCellMar>
        <w:tblLook w:val="0000" w:firstRow="0" w:lastRow="0" w:firstColumn="0" w:lastColumn="0" w:noHBand="0" w:noVBand="0"/>
      </w:tblPr>
      <w:tblGrid>
        <w:gridCol w:w="2720"/>
        <w:gridCol w:w="1000"/>
        <w:gridCol w:w="560"/>
        <w:gridCol w:w="3820"/>
      </w:tblGrid>
      <w:tr w:rsidR="00FA0981" w:rsidTr="00C01A91">
        <w:trPr>
          <w:trHeight w:val="240"/>
        </w:trPr>
        <w:tc>
          <w:tcPr>
            <w:tcW w:w="27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M1</w:t>
            </w:r>
          </w:p>
        </w:tc>
        <w:tc>
          <w:tcPr>
            <w:tcW w:w="3820" w:type="dxa"/>
            <w:shd w:val="clear" w:color="auto" w:fill="auto"/>
            <w:vAlign w:val="bottom"/>
          </w:tcPr>
          <w:p w:rsidR="00FA0981" w:rsidRDefault="00FA0981" w:rsidP="00C01A91">
            <w:pPr>
              <w:spacing w:line="229" w:lineRule="exact"/>
              <w:ind w:left="40"/>
              <w:rPr>
                <w:rFonts w:ascii="Arial" w:eastAsia="Arial" w:hAnsi="Arial"/>
              </w:rPr>
            </w:pPr>
            <w:r>
              <w:rPr>
                <w:rFonts w:ascii="Arial" w:eastAsia="Arial" w:hAnsi="Arial"/>
              </w:rPr>
              <w:t>Fluxo de turistas que passam na</w:t>
            </w:r>
          </w:p>
        </w:tc>
      </w:tr>
      <w:tr w:rsidR="00FA0981" w:rsidTr="00C01A91">
        <w:trPr>
          <w:trHeight w:val="330"/>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região</w:t>
            </w:r>
          </w:p>
        </w:tc>
      </w:tr>
      <w:tr w:rsidR="00FA0981" w:rsidTr="00C01A91">
        <w:trPr>
          <w:trHeight w:val="343"/>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M2</w:t>
            </w:r>
          </w:p>
        </w:tc>
        <w:tc>
          <w:tcPr>
            <w:tcW w:w="3820" w:type="dxa"/>
            <w:shd w:val="clear" w:color="auto" w:fill="auto"/>
            <w:vAlign w:val="bottom"/>
          </w:tcPr>
          <w:p w:rsidR="00FA0981" w:rsidRDefault="00FA0981" w:rsidP="00C01A91">
            <w:pPr>
              <w:spacing w:line="229" w:lineRule="exact"/>
              <w:ind w:left="40"/>
              <w:rPr>
                <w:rFonts w:ascii="Arial" w:eastAsia="Arial" w:hAnsi="Arial"/>
              </w:rPr>
            </w:pPr>
            <w:r>
              <w:rPr>
                <w:rFonts w:ascii="Arial" w:eastAsia="Arial" w:hAnsi="Arial"/>
              </w:rPr>
              <w:t>Demanda crescente por turismo de</w:t>
            </w:r>
          </w:p>
        </w:tc>
      </w:tr>
      <w:tr w:rsidR="00FA0981" w:rsidTr="00C01A91">
        <w:trPr>
          <w:trHeight w:val="346"/>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rural</w:t>
            </w:r>
          </w:p>
        </w:tc>
      </w:tr>
      <w:tr w:rsidR="00FA0981" w:rsidTr="00C01A91">
        <w:trPr>
          <w:trHeight w:val="352"/>
        </w:trPr>
        <w:tc>
          <w:tcPr>
            <w:tcW w:w="2720" w:type="dxa"/>
            <w:shd w:val="clear" w:color="auto" w:fill="auto"/>
            <w:vAlign w:val="bottom"/>
          </w:tcPr>
          <w:p w:rsidR="00FA0981" w:rsidRDefault="00FA0981" w:rsidP="00C01A91">
            <w:pPr>
              <w:spacing w:line="252" w:lineRule="exact"/>
              <w:ind w:left="550"/>
              <w:jc w:val="center"/>
              <w:rPr>
                <w:rFonts w:ascii="Arial" w:eastAsia="Arial" w:hAnsi="Arial"/>
                <w:b/>
                <w:w w:val="99"/>
                <w:sz w:val="22"/>
              </w:rPr>
            </w:pPr>
            <w:r>
              <w:rPr>
                <w:rFonts w:ascii="Arial" w:eastAsia="Arial" w:hAnsi="Arial"/>
                <w:b/>
                <w:w w:val="99"/>
                <w:sz w:val="22"/>
              </w:rPr>
              <w:t>Mercado</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M3</w:t>
            </w:r>
          </w:p>
        </w:tc>
        <w:tc>
          <w:tcPr>
            <w:tcW w:w="3820" w:type="dxa"/>
            <w:shd w:val="clear" w:color="auto" w:fill="auto"/>
            <w:vAlign w:val="bottom"/>
          </w:tcPr>
          <w:p w:rsidR="00FA0981" w:rsidRDefault="00FA0981" w:rsidP="00C01A91">
            <w:pPr>
              <w:spacing w:line="229" w:lineRule="exact"/>
              <w:ind w:left="40"/>
              <w:rPr>
                <w:rFonts w:ascii="Arial" w:eastAsia="Arial" w:hAnsi="Arial"/>
              </w:rPr>
            </w:pPr>
            <w:r>
              <w:rPr>
                <w:rFonts w:ascii="Arial" w:eastAsia="Arial" w:hAnsi="Arial"/>
              </w:rPr>
              <w:t>Diversidade de mercados</w:t>
            </w:r>
          </w:p>
        </w:tc>
      </w:tr>
      <w:tr w:rsidR="00FA0981" w:rsidTr="00C01A91">
        <w:trPr>
          <w:trHeight w:val="338"/>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M4</w:t>
            </w:r>
          </w:p>
        </w:tc>
        <w:tc>
          <w:tcPr>
            <w:tcW w:w="3820" w:type="dxa"/>
            <w:shd w:val="clear" w:color="auto" w:fill="auto"/>
            <w:vAlign w:val="bottom"/>
          </w:tcPr>
          <w:p w:rsidR="00FA0981" w:rsidRDefault="00FA0981" w:rsidP="00C01A91">
            <w:pPr>
              <w:spacing w:line="229" w:lineRule="exact"/>
              <w:ind w:left="40"/>
              <w:rPr>
                <w:rFonts w:ascii="Arial" w:eastAsia="Arial" w:hAnsi="Arial"/>
              </w:rPr>
            </w:pPr>
            <w:r>
              <w:rPr>
                <w:rFonts w:ascii="Arial" w:eastAsia="Arial" w:hAnsi="Arial"/>
              </w:rPr>
              <w:t>Mercado de turismo histórico -</w:t>
            </w:r>
          </w:p>
        </w:tc>
      </w:tr>
      <w:tr w:rsidR="00FA0981" w:rsidTr="00C01A91">
        <w:trPr>
          <w:trHeight w:val="346"/>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cultural</w:t>
            </w:r>
          </w:p>
        </w:tc>
      </w:tr>
      <w:tr w:rsidR="00FA0981" w:rsidTr="00C01A91">
        <w:trPr>
          <w:trHeight w:val="346"/>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60" w:type="dxa"/>
            <w:shd w:val="clear" w:color="auto" w:fill="auto"/>
            <w:vAlign w:val="bottom"/>
          </w:tcPr>
          <w:p w:rsidR="00FA0981" w:rsidRDefault="00FA0981" w:rsidP="00C01A91">
            <w:pPr>
              <w:spacing w:line="0" w:lineRule="atLeast"/>
              <w:ind w:left="260"/>
              <w:rPr>
                <w:rFonts w:ascii="Arial" w:eastAsia="Arial" w:hAnsi="Arial"/>
              </w:rPr>
            </w:pPr>
            <w:r>
              <w:rPr>
                <w:rFonts w:ascii="Arial" w:eastAsia="Arial" w:hAnsi="Arial"/>
              </w:rPr>
              <w:t>M5</w:t>
            </w:r>
          </w:p>
        </w:tc>
        <w:tc>
          <w:tcPr>
            <w:tcW w:w="3820" w:type="dxa"/>
            <w:shd w:val="clear" w:color="auto" w:fill="auto"/>
            <w:vAlign w:val="bottom"/>
          </w:tcPr>
          <w:p w:rsidR="00FA0981" w:rsidRDefault="00FA0981" w:rsidP="00C01A91">
            <w:pPr>
              <w:spacing w:line="0" w:lineRule="atLeast"/>
              <w:ind w:left="40"/>
              <w:rPr>
                <w:rFonts w:ascii="Arial" w:eastAsia="Arial" w:hAnsi="Arial"/>
              </w:rPr>
            </w:pPr>
            <w:r>
              <w:rPr>
                <w:rFonts w:ascii="Arial" w:eastAsia="Arial" w:hAnsi="Arial"/>
              </w:rPr>
              <w:t>Mercados emissores próximos</w:t>
            </w:r>
          </w:p>
        </w:tc>
      </w:tr>
      <w:tr w:rsidR="00FA0981" w:rsidTr="00C01A91">
        <w:trPr>
          <w:trHeight w:val="346"/>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aeroportos</w:t>
            </w:r>
          </w:p>
        </w:tc>
      </w:tr>
      <w:tr w:rsidR="00FA0981" w:rsidTr="00C01A91">
        <w:trPr>
          <w:trHeight w:val="118"/>
        </w:trPr>
        <w:tc>
          <w:tcPr>
            <w:tcW w:w="272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380" w:type="dxa"/>
            <w:gridSpan w:val="2"/>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7"/>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4380" w:type="dxa"/>
            <w:gridSpan w:val="2"/>
            <w:shd w:val="clear" w:color="auto" w:fill="auto"/>
            <w:vAlign w:val="bottom"/>
          </w:tcPr>
          <w:p w:rsidR="00FA0981" w:rsidRDefault="00FA0981" w:rsidP="00C01A91">
            <w:pPr>
              <w:spacing w:line="217" w:lineRule="exact"/>
              <w:ind w:left="260"/>
              <w:rPr>
                <w:rFonts w:ascii="Arial" w:eastAsia="Arial" w:hAnsi="Arial"/>
              </w:rPr>
            </w:pPr>
            <w:r>
              <w:rPr>
                <w:rFonts w:ascii="Arial" w:eastAsia="Arial" w:hAnsi="Arial"/>
              </w:rPr>
              <w:t>C1 Investidores potenciais no setor de</w:t>
            </w:r>
          </w:p>
        </w:tc>
      </w:tr>
      <w:tr w:rsidR="00FA0981" w:rsidTr="00C01A91">
        <w:trPr>
          <w:trHeight w:val="343"/>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turismo</w:t>
            </w:r>
          </w:p>
        </w:tc>
      </w:tr>
      <w:tr w:rsidR="00FA0981" w:rsidTr="00C01A91">
        <w:trPr>
          <w:trHeight w:val="346"/>
        </w:trPr>
        <w:tc>
          <w:tcPr>
            <w:tcW w:w="2720" w:type="dxa"/>
            <w:vMerge w:val="restart"/>
            <w:shd w:val="clear" w:color="auto" w:fill="auto"/>
            <w:vAlign w:val="bottom"/>
          </w:tcPr>
          <w:p w:rsidR="00FA0981" w:rsidRDefault="00FA0981" w:rsidP="00C01A91">
            <w:pPr>
              <w:spacing w:line="0" w:lineRule="atLeast"/>
              <w:ind w:left="550"/>
              <w:jc w:val="center"/>
              <w:rPr>
                <w:rFonts w:ascii="Arial" w:eastAsia="Arial" w:hAnsi="Arial"/>
                <w:b/>
                <w:w w:val="99"/>
                <w:sz w:val="22"/>
              </w:rPr>
            </w:pPr>
            <w:r>
              <w:rPr>
                <w:rFonts w:ascii="Arial" w:eastAsia="Arial" w:hAnsi="Arial"/>
                <w:b/>
                <w:w w:val="99"/>
                <w:sz w:val="22"/>
              </w:rPr>
              <w:t>Cadeia do Turismo</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C2 Desenvolvimento da produção</w:t>
            </w:r>
          </w:p>
        </w:tc>
      </w:tr>
      <w:tr w:rsidR="00FA0981" w:rsidTr="00C01A91">
        <w:trPr>
          <w:trHeight w:val="179"/>
        </w:trPr>
        <w:tc>
          <w:tcPr>
            <w:tcW w:w="2720" w:type="dxa"/>
            <w:vMerge/>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380" w:type="dxa"/>
            <w:gridSpan w:val="2"/>
            <w:vMerge w:val="restart"/>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agropecuária e comercial da região</w:t>
            </w:r>
          </w:p>
        </w:tc>
      </w:tr>
      <w:tr w:rsidR="00FA0981" w:rsidTr="00C01A91">
        <w:trPr>
          <w:trHeight w:val="167"/>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43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4"/>
              </w:rPr>
            </w:pPr>
          </w:p>
        </w:tc>
      </w:tr>
      <w:tr w:rsidR="00FA0981" w:rsidTr="00C01A91">
        <w:trPr>
          <w:trHeight w:val="346"/>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C3 Setor produtivo atrativo para o</w:t>
            </w:r>
          </w:p>
        </w:tc>
      </w:tr>
      <w:tr w:rsidR="00FA0981" w:rsidTr="00C01A91">
        <w:trPr>
          <w:trHeight w:val="343"/>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mercado</w:t>
            </w:r>
          </w:p>
        </w:tc>
      </w:tr>
      <w:tr w:rsidR="00FA0981" w:rsidTr="00C01A91">
        <w:trPr>
          <w:trHeight w:val="121"/>
        </w:trPr>
        <w:tc>
          <w:tcPr>
            <w:tcW w:w="272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380" w:type="dxa"/>
            <w:gridSpan w:val="2"/>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4"/>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4380" w:type="dxa"/>
            <w:gridSpan w:val="2"/>
            <w:shd w:val="clear" w:color="auto" w:fill="auto"/>
            <w:vAlign w:val="bottom"/>
          </w:tcPr>
          <w:p w:rsidR="00FA0981" w:rsidRDefault="00FA0981" w:rsidP="00C01A91">
            <w:pPr>
              <w:spacing w:line="214" w:lineRule="exact"/>
              <w:ind w:left="260"/>
              <w:rPr>
                <w:rFonts w:ascii="Arial" w:eastAsia="Arial" w:hAnsi="Arial"/>
              </w:rPr>
            </w:pPr>
            <w:r>
              <w:rPr>
                <w:rFonts w:ascii="Arial" w:eastAsia="Arial" w:hAnsi="Arial"/>
              </w:rPr>
              <w:t>G1 Integração a roteiros turísticos</w:t>
            </w:r>
          </w:p>
        </w:tc>
      </w:tr>
      <w:tr w:rsidR="00FA0981" w:rsidTr="00C01A91">
        <w:trPr>
          <w:trHeight w:val="346"/>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regionais e estaduais</w:t>
            </w:r>
          </w:p>
        </w:tc>
      </w:tr>
      <w:tr w:rsidR="00FA0981" w:rsidTr="00C01A91">
        <w:trPr>
          <w:trHeight w:val="349"/>
        </w:trPr>
        <w:tc>
          <w:tcPr>
            <w:tcW w:w="2720" w:type="dxa"/>
            <w:shd w:val="clear" w:color="auto" w:fill="auto"/>
            <w:vAlign w:val="bottom"/>
          </w:tcPr>
          <w:p w:rsidR="00FA0981" w:rsidRDefault="00FA0981" w:rsidP="00C01A91">
            <w:pPr>
              <w:spacing w:line="0" w:lineRule="atLeast"/>
              <w:ind w:left="550"/>
              <w:jc w:val="center"/>
              <w:rPr>
                <w:rFonts w:ascii="Arial" w:eastAsia="Arial" w:hAnsi="Arial"/>
                <w:b/>
                <w:w w:val="99"/>
                <w:sz w:val="22"/>
              </w:rPr>
            </w:pPr>
            <w:r>
              <w:rPr>
                <w:rFonts w:ascii="Arial" w:eastAsia="Arial" w:hAnsi="Arial"/>
                <w:b/>
                <w:w w:val="99"/>
                <w:sz w:val="22"/>
              </w:rPr>
              <w:t>Gestão</w:t>
            </w: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G2 Participação de associações e</w:t>
            </w:r>
          </w:p>
        </w:tc>
      </w:tr>
      <w:tr w:rsidR="00FA0981" w:rsidTr="00C01A91">
        <w:trPr>
          <w:trHeight w:val="340"/>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entidades de classe no processo de</w:t>
            </w:r>
          </w:p>
        </w:tc>
      </w:tr>
      <w:tr w:rsidR="00FA0981" w:rsidTr="00C01A91">
        <w:trPr>
          <w:trHeight w:val="346"/>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80" w:type="dxa"/>
            <w:gridSpan w:val="2"/>
            <w:shd w:val="clear" w:color="auto" w:fill="auto"/>
            <w:vAlign w:val="bottom"/>
          </w:tcPr>
          <w:p w:rsidR="00FA0981" w:rsidRDefault="00FA0981" w:rsidP="00C01A91">
            <w:pPr>
              <w:spacing w:line="229" w:lineRule="exact"/>
              <w:ind w:left="260"/>
              <w:rPr>
                <w:rFonts w:ascii="Arial" w:eastAsia="Arial" w:hAnsi="Arial"/>
              </w:rPr>
            </w:pPr>
            <w:r>
              <w:rPr>
                <w:rFonts w:ascii="Arial" w:eastAsia="Arial" w:hAnsi="Arial"/>
              </w:rPr>
              <w:t>tomada de decisão</w:t>
            </w:r>
          </w:p>
        </w:tc>
      </w:tr>
      <w:tr w:rsidR="00FA0981" w:rsidTr="00C01A91">
        <w:trPr>
          <w:trHeight w:val="121"/>
        </w:trPr>
        <w:tc>
          <w:tcPr>
            <w:tcW w:w="272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380" w:type="dxa"/>
            <w:gridSpan w:val="2"/>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4"/>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380" w:type="dxa"/>
            <w:gridSpan w:val="3"/>
            <w:shd w:val="clear" w:color="auto" w:fill="auto"/>
            <w:vAlign w:val="bottom"/>
          </w:tcPr>
          <w:p w:rsidR="00FA0981" w:rsidRDefault="00FA0981" w:rsidP="00C01A91">
            <w:pPr>
              <w:spacing w:line="214" w:lineRule="exact"/>
              <w:ind w:left="40"/>
              <w:rPr>
                <w:rFonts w:ascii="Arial" w:eastAsia="Arial" w:hAnsi="Arial"/>
              </w:rPr>
            </w:pPr>
            <w:r>
              <w:rPr>
                <w:rFonts w:ascii="Arial" w:eastAsia="Arial" w:hAnsi="Arial"/>
              </w:rPr>
              <w:t>Fonte: JK Turismo, 2015.</w:t>
            </w: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26" w:name="page1006"/>
      <w:bookmarkEnd w:id="126"/>
    </w:p>
    <w:p w:rsidR="00FA0981" w:rsidRDefault="00FA0981" w:rsidP="00FA0981">
      <w:pPr>
        <w:spacing w:line="302" w:lineRule="exact"/>
        <w:rPr>
          <w:rFonts w:ascii="Times New Roman" w:eastAsia="Times New Roman" w:hAnsi="Times New Roman"/>
        </w:rPr>
      </w:pPr>
    </w:p>
    <w:p w:rsidR="00FA0981" w:rsidRDefault="00FA0981" w:rsidP="00FA0981">
      <w:pPr>
        <w:spacing w:line="0" w:lineRule="atLeast"/>
        <w:rPr>
          <w:rFonts w:ascii="Arial" w:eastAsia="Arial" w:hAnsi="Arial"/>
          <w:b/>
          <w:sz w:val="24"/>
        </w:rPr>
      </w:pPr>
      <w:r>
        <w:rPr>
          <w:rFonts w:ascii="Arial" w:eastAsia="Arial" w:hAnsi="Arial"/>
          <w:b/>
          <w:sz w:val="24"/>
        </w:rPr>
        <w:t>Ameaças</w:t>
      </w:r>
    </w:p>
    <w:p w:rsidR="00FA0981" w:rsidRDefault="00FA0981" w:rsidP="00FA0981">
      <w:pPr>
        <w:spacing w:line="137" w:lineRule="exact"/>
        <w:rPr>
          <w:rFonts w:ascii="Times New Roman" w:eastAsia="Times New Roman" w:hAnsi="Times New Roman"/>
        </w:rPr>
      </w:pPr>
    </w:p>
    <w:p w:rsidR="00FA0981" w:rsidRDefault="00FA0981" w:rsidP="00FA0981">
      <w:pPr>
        <w:spacing w:line="239" w:lineRule="auto"/>
        <w:ind w:left="2300"/>
        <w:rPr>
          <w:rFonts w:ascii="Arial" w:eastAsia="Arial" w:hAnsi="Arial"/>
        </w:rPr>
      </w:pPr>
      <w:r>
        <w:rPr>
          <w:rFonts w:ascii="Arial" w:eastAsia="Arial" w:hAnsi="Arial"/>
        </w:rPr>
        <w:t>Tabela 190 – Quadro das Ameaças.</w:t>
      </w:r>
    </w:p>
    <w:p w:rsidR="00FA0981" w:rsidRDefault="00FA0981" w:rsidP="00FA0981">
      <w:pPr>
        <w:spacing w:line="1" w:lineRule="exact"/>
        <w:rPr>
          <w:rFonts w:ascii="Times New Roman" w:eastAsia="Times New Roman" w:hAnsi="Times New Roman"/>
        </w:rPr>
      </w:pPr>
    </w:p>
    <w:tbl>
      <w:tblPr>
        <w:tblW w:w="0" w:type="auto"/>
        <w:tblInd w:w="30" w:type="dxa"/>
        <w:tblLayout w:type="fixed"/>
        <w:tblCellMar>
          <w:left w:w="0" w:type="dxa"/>
          <w:right w:w="0" w:type="dxa"/>
        </w:tblCellMar>
        <w:tblLook w:val="0000" w:firstRow="0" w:lastRow="0" w:firstColumn="0" w:lastColumn="0" w:noHBand="0" w:noVBand="0"/>
      </w:tblPr>
      <w:tblGrid>
        <w:gridCol w:w="2720"/>
        <w:gridCol w:w="1020"/>
        <w:gridCol w:w="4360"/>
      </w:tblGrid>
      <w:tr w:rsidR="00FA0981" w:rsidTr="00C01A91">
        <w:trPr>
          <w:trHeight w:val="220"/>
        </w:trPr>
        <w:tc>
          <w:tcPr>
            <w:tcW w:w="2720" w:type="dxa"/>
            <w:tcBorders>
              <w:top w:val="single" w:sz="8" w:space="0" w:color="B6DDE8"/>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20" w:type="dxa"/>
            <w:tcBorders>
              <w:top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360" w:type="dxa"/>
            <w:tcBorders>
              <w:top w:val="single" w:sz="8" w:space="0" w:color="B6DDE8"/>
              <w:right w:val="single" w:sz="8" w:space="0" w:color="B6DDE8"/>
            </w:tcBorders>
            <w:shd w:val="clear" w:color="auto" w:fill="auto"/>
            <w:vAlign w:val="bottom"/>
          </w:tcPr>
          <w:p w:rsidR="00FA0981" w:rsidRDefault="00FA0981" w:rsidP="00C01A91">
            <w:pPr>
              <w:spacing w:line="219" w:lineRule="exact"/>
              <w:ind w:left="240"/>
              <w:rPr>
                <w:rFonts w:ascii="Arial" w:eastAsia="Arial" w:hAnsi="Arial"/>
              </w:rPr>
            </w:pPr>
            <w:r>
              <w:rPr>
                <w:rFonts w:ascii="Arial" w:eastAsia="Arial" w:hAnsi="Arial"/>
              </w:rPr>
              <w:t>P1 Perda da biodiversidade natural local</w:t>
            </w:r>
          </w:p>
        </w:tc>
      </w:tr>
      <w:tr w:rsidR="00FA0981" w:rsidTr="00C01A91">
        <w:trPr>
          <w:trHeight w:val="346"/>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P2 Degradação ambiental caso não seja</w:t>
            </w:r>
          </w:p>
        </w:tc>
      </w:tr>
      <w:tr w:rsidR="00FA0981" w:rsidTr="00C01A91">
        <w:trPr>
          <w:trHeight w:val="343"/>
        </w:trPr>
        <w:tc>
          <w:tcPr>
            <w:tcW w:w="2720" w:type="dxa"/>
            <w:vMerge w:val="restart"/>
            <w:tcBorders>
              <w:left w:val="single" w:sz="8" w:space="0" w:color="B6DDE8"/>
            </w:tcBorders>
            <w:shd w:val="clear" w:color="auto" w:fill="auto"/>
            <w:vAlign w:val="bottom"/>
          </w:tcPr>
          <w:p w:rsidR="00FA0981" w:rsidRDefault="00FA0981" w:rsidP="00C01A91">
            <w:pPr>
              <w:spacing w:line="252" w:lineRule="exact"/>
              <w:ind w:left="570"/>
              <w:jc w:val="center"/>
              <w:rPr>
                <w:rFonts w:ascii="Arial" w:eastAsia="Arial" w:hAnsi="Arial"/>
                <w:b/>
                <w:sz w:val="22"/>
              </w:rPr>
            </w:pPr>
            <w:r>
              <w:rPr>
                <w:rFonts w:ascii="Arial" w:eastAsia="Arial" w:hAnsi="Arial"/>
                <w:b/>
                <w:sz w:val="22"/>
              </w:rPr>
              <w:t>Contexto</w:t>
            </w: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implantados planejamento e</w:t>
            </w:r>
          </w:p>
        </w:tc>
      </w:tr>
      <w:tr w:rsidR="00FA0981" w:rsidTr="00C01A91">
        <w:trPr>
          <w:trHeight w:val="179"/>
        </w:trPr>
        <w:tc>
          <w:tcPr>
            <w:tcW w:w="2720" w:type="dxa"/>
            <w:vMerge/>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360" w:type="dxa"/>
            <w:vMerge w:val="restart"/>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monitoramento</w:t>
            </w:r>
          </w:p>
        </w:tc>
      </w:tr>
      <w:tr w:rsidR="00FA0981" w:rsidTr="00C01A91">
        <w:trPr>
          <w:trHeight w:val="167"/>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43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r>
      <w:tr w:rsidR="00FA0981" w:rsidTr="00C01A91">
        <w:trPr>
          <w:trHeight w:val="346"/>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P3 Ampliação da poluição nos recursos</w:t>
            </w:r>
          </w:p>
        </w:tc>
      </w:tr>
      <w:tr w:rsidR="00FA0981" w:rsidTr="00C01A91">
        <w:trPr>
          <w:trHeight w:val="346"/>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hídricos</w:t>
            </w:r>
          </w:p>
        </w:tc>
      </w:tr>
      <w:tr w:rsidR="00FA0981" w:rsidTr="00C01A91">
        <w:trPr>
          <w:trHeight w:val="127"/>
        </w:trPr>
        <w:tc>
          <w:tcPr>
            <w:tcW w:w="2720" w:type="dxa"/>
            <w:tcBorders>
              <w:left w:val="single" w:sz="8" w:space="0" w:color="B6DDE8"/>
              <w:bottom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2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3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7"/>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360" w:type="dxa"/>
            <w:tcBorders>
              <w:right w:val="single" w:sz="8" w:space="0" w:color="B6DDE8"/>
            </w:tcBorders>
            <w:shd w:val="clear" w:color="auto" w:fill="auto"/>
            <w:vAlign w:val="bottom"/>
          </w:tcPr>
          <w:p w:rsidR="00FA0981" w:rsidRDefault="00FA0981" w:rsidP="00C01A91">
            <w:pPr>
              <w:spacing w:line="227" w:lineRule="exact"/>
              <w:ind w:left="240"/>
              <w:rPr>
                <w:rFonts w:ascii="Arial" w:eastAsia="Arial" w:hAnsi="Arial"/>
              </w:rPr>
            </w:pPr>
            <w:r>
              <w:rPr>
                <w:rFonts w:ascii="Arial" w:eastAsia="Arial" w:hAnsi="Arial"/>
              </w:rPr>
              <w:t>M1 Concorrência com destinos</w:t>
            </w:r>
          </w:p>
        </w:tc>
      </w:tr>
      <w:tr w:rsidR="00FA0981" w:rsidTr="00C01A91">
        <w:trPr>
          <w:trHeight w:val="346"/>
        </w:trPr>
        <w:tc>
          <w:tcPr>
            <w:tcW w:w="2720" w:type="dxa"/>
            <w:vMerge w:val="restart"/>
            <w:tcBorders>
              <w:left w:val="single" w:sz="8" w:space="0" w:color="B6DDE8"/>
            </w:tcBorders>
            <w:shd w:val="clear" w:color="auto" w:fill="auto"/>
            <w:vAlign w:val="bottom"/>
          </w:tcPr>
          <w:p w:rsidR="00FA0981" w:rsidRDefault="00FA0981" w:rsidP="00C01A91">
            <w:pPr>
              <w:spacing w:line="252" w:lineRule="exact"/>
              <w:ind w:left="550"/>
              <w:jc w:val="center"/>
              <w:rPr>
                <w:rFonts w:ascii="Arial" w:eastAsia="Arial" w:hAnsi="Arial"/>
                <w:b/>
                <w:w w:val="99"/>
                <w:sz w:val="22"/>
              </w:rPr>
            </w:pPr>
            <w:r>
              <w:rPr>
                <w:rFonts w:ascii="Arial" w:eastAsia="Arial" w:hAnsi="Arial"/>
                <w:b/>
                <w:w w:val="99"/>
                <w:sz w:val="22"/>
              </w:rPr>
              <w:t>Mercado</w:t>
            </w: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consolidados</w:t>
            </w:r>
          </w:p>
        </w:tc>
      </w:tr>
      <w:tr w:rsidR="00FA0981" w:rsidTr="00C01A91">
        <w:trPr>
          <w:trHeight w:val="176"/>
        </w:trPr>
        <w:tc>
          <w:tcPr>
            <w:tcW w:w="2720" w:type="dxa"/>
            <w:vMerge/>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360" w:type="dxa"/>
            <w:vMerge w:val="restart"/>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M2 Tendência de esgotamento e</w:t>
            </w:r>
          </w:p>
        </w:tc>
      </w:tr>
      <w:tr w:rsidR="00FA0981" w:rsidTr="00C01A91">
        <w:trPr>
          <w:trHeight w:val="167"/>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43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r>
      <w:tr w:rsidR="00FA0981" w:rsidTr="00C01A91">
        <w:trPr>
          <w:trHeight w:val="346"/>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depredação dos recursos turísticos</w:t>
            </w:r>
          </w:p>
        </w:tc>
      </w:tr>
      <w:tr w:rsidR="00FA0981" w:rsidTr="00C01A91">
        <w:trPr>
          <w:trHeight w:val="121"/>
        </w:trPr>
        <w:tc>
          <w:tcPr>
            <w:tcW w:w="2720" w:type="dxa"/>
            <w:tcBorders>
              <w:left w:val="single" w:sz="8" w:space="0" w:color="B6DDE8"/>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3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4"/>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4360" w:type="dxa"/>
            <w:tcBorders>
              <w:right w:val="single" w:sz="8" w:space="0" w:color="B6DDE8"/>
            </w:tcBorders>
            <w:shd w:val="clear" w:color="auto" w:fill="auto"/>
            <w:vAlign w:val="bottom"/>
          </w:tcPr>
          <w:p w:rsidR="00FA0981" w:rsidRDefault="00FA0981" w:rsidP="00C01A91">
            <w:pPr>
              <w:spacing w:line="214" w:lineRule="exact"/>
              <w:ind w:left="240"/>
              <w:rPr>
                <w:rFonts w:ascii="Arial" w:eastAsia="Arial" w:hAnsi="Arial"/>
              </w:rPr>
            </w:pPr>
            <w:r>
              <w:rPr>
                <w:rFonts w:ascii="Arial" w:eastAsia="Arial" w:hAnsi="Arial"/>
              </w:rPr>
              <w:t>C1 Empreendimentos turísticos em</w:t>
            </w:r>
          </w:p>
        </w:tc>
      </w:tr>
      <w:tr w:rsidR="00FA0981" w:rsidTr="00C01A91">
        <w:trPr>
          <w:trHeight w:val="349"/>
        </w:trPr>
        <w:tc>
          <w:tcPr>
            <w:tcW w:w="2720" w:type="dxa"/>
            <w:tcBorders>
              <w:left w:val="single" w:sz="8" w:space="0" w:color="B6DDE8"/>
            </w:tcBorders>
            <w:shd w:val="clear" w:color="auto" w:fill="auto"/>
            <w:vAlign w:val="bottom"/>
          </w:tcPr>
          <w:p w:rsidR="00FA0981" w:rsidRDefault="00FA0981" w:rsidP="00C01A91">
            <w:pPr>
              <w:spacing w:line="0" w:lineRule="atLeast"/>
              <w:ind w:left="550"/>
              <w:jc w:val="center"/>
              <w:rPr>
                <w:rFonts w:ascii="Arial" w:eastAsia="Arial" w:hAnsi="Arial"/>
                <w:b/>
                <w:w w:val="99"/>
                <w:sz w:val="22"/>
              </w:rPr>
            </w:pPr>
            <w:r>
              <w:rPr>
                <w:rFonts w:ascii="Arial" w:eastAsia="Arial" w:hAnsi="Arial"/>
                <w:b/>
                <w:w w:val="99"/>
                <w:sz w:val="22"/>
              </w:rPr>
              <w:t>Cadeia do Turismo</w:t>
            </w: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rPr>
            </w:pPr>
            <w:r>
              <w:rPr>
                <w:rFonts w:ascii="Arial" w:eastAsia="Arial" w:hAnsi="Arial"/>
              </w:rPr>
              <w:t>desacordo com as características da</w:t>
            </w:r>
          </w:p>
        </w:tc>
      </w:tr>
      <w:tr w:rsidR="00FA0981" w:rsidTr="00C01A91">
        <w:trPr>
          <w:trHeight w:val="340"/>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região</w:t>
            </w:r>
          </w:p>
        </w:tc>
      </w:tr>
      <w:tr w:rsidR="00FA0981" w:rsidTr="00C01A91">
        <w:trPr>
          <w:trHeight w:val="121"/>
        </w:trPr>
        <w:tc>
          <w:tcPr>
            <w:tcW w:w="2720" w:type="dxa"/>
            <w:tcBorders>
              <w:left w:val="single" w:sz="8" w:space="0" w:color="B6DDE8"/>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3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4"/>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4360" w:type="dxa"/>
            <w:tcBorders>
              <w:right w:val="single" w:sz="8" w:space="0" w:color="B6DDE8"/>
            </w:tcBorders>
            <w:shd w:val="clear" w:color="auto" w:fill="auto"/>
            <w:vAlign w:val="bottom"/>
          </w:tcPr>
          <w:p w:rsidR="00FA0981" w:rsidRDefault="00FA0981" w:rsidP="00C01A91">
            <w:pPr>
              <w:spacing w:line="214" w:lineRule="exact"/>
              <w:ind w:left="240"/>
              <w:rPr>
                <w:rFonts w:ascii="Arial" w:eastAsia="Arial" w:hAnsi="Arial"/>
              </w:rPr>
            </w:pPr>
            <w:r>
              <w:rPr>
                <w:rFonts w:ascii="Arial" w:eastAsia="Arial" w:hAnsi="Arial"/>
              </w:rPr>
              <w:t>G1 Ausência de legislação específica</w:t>
            </w:r>
          </w:p>
        </w:tc>
      </w:tr>
      <w:tr w:rsidR="00FA0981" w:rsidTr="00C01A91">
        <w:trPr>
          <w:trHeight w:val="346"/>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para o turismo</w:t>
            </w:r>
          </w:p>
        </w:tc>
      </w:tr>
      <w:tr w:rsidR="00FA0981" w:rsidTr="00C01A91">
        <w:trPr>
          <w:trHeight w:val="346"/>
        </w:trPr>
        <w:tc>
          <w:tcPr>
            <w:tcW w:w="2720" w:type="dxa"/>
            <w:vMerge w:val="restart"/>
            <w:tcBorders>
              <w:left w:val="single" w:sz="8" w:space="0" w:color="B6DDE8"/>
            </w:tcBorders>
            <w:shd w:val="clear" w:color="auto" w:fill="auto"/>
            <w:vAlign w:val="bottom"/>
          </w:tcPr>
          <w:p w:rsidR="00FA0981" w:rsidRDefault="00FA0981" w:rsidP="00C01A91">
            <w:pPr>
              <w:spacing w:line="0" w:lineRule="atLeast"/>
              <w:ind w:left="550"/>
              <w:jc w:val="center"/>
              <w:rPr>
                <w:rFonts w:ascii="Arial" w:eastAsia="Arial" w:hAnsi="Arial"/>
                <w:b/>
                <w:w w:val="99"/>
                <w:sz w:val="22"/>
              </w:rPr>
            </w:pPr>
            <w:r>
              <w:rPr>
                <w:rFonts w:ascii="Arial" w:eastAsia="Arial" w:hAnsi="Arial"/>
                <w:b/>
                <w:w w:val="99"/>
                <w:sz w:val="22"/>
              </w:rPr>
              <w:t>Gestão</w:t>
            </w: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G2 Tradição política de pouco apoio ao</w:t>
            </w:r>
          </w:p>
        </w:tc>
      </w:tr>
      <w:tr w:rsidR="00FA0981" w:rsidTr="00C01A91">
        <w:trPr>
          <w:trHeight w:val="212"/>
        </w:trPr>
        <w:tc>
          <w:tcPr>
            <w:tcW w:w="2720" w:type="dxa"/>
            <w:vMerge/>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4360" w:type="dxa"/>
            <w:vMerge w:val="restart"/>
            <w:tcBorders>
              <w:right w:val="single" w:sz="8" w:space="0" w:color="B6DDE8"/>
            </w:tcBorders>
            <w:shd w:val="clear" w:color="auto" w:fill="auto"/>
            <w:vAlign w:val="bottom"/>
          </w:tcPr>
          <w:p w:rsidR="00FA0981" w:rsidRDefault="00FA0981" w:rsidP="00C01A91">
            <w:pPr>
              <w:spacing w:line="229" w:lineRule="exact"/>
              <w:ind w:left="240"/>
              <w:rPr>
                <w:rFonts w:ascii="Arial" w:eastAsia="Arial" w:hAnsi="Arial"/>
              </w:rPr>
            </w:pPr>
            <w:r>
              <w:rPr>
                <w:rFonts w:ascii="Arial" w:eastAsia="Arial" w:hAnsi="Arial"/>
              </w:rPr>
              <w:t>turismo</w:t>
            </w:r>
          </w:p>
        </w:tc>
      </w:tr>
      <w:tr w:rsidR="00FA0981" w:rsidTr="00C01A91">
        <w:trPr>
          <w:trHeight w:val="133"/>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3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368"/>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G3 Falta de integração entre os</w:t>
            </w:r>
          </w:p>
        </w:tc>
      </w:tr>
      <w:tr w:rsidR="00FA0981" w:rsidTr="00C01A91">
        <w:trPr>
          <w:trHeight w:val="379"/>
        </w:trPr>
        <w:tc>
          <w:tcPr>
            <w:tcW w:w="2720" w:type="dxa"/>
            <w:tcBorders>
              <w:lef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360" w:type="dxa"/>
            <w:tcBorders>
              <w:right w:val="single" w:sz="8" w:space="0" w:color="B6DDE8"/>
            </w:tcBorders>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poderes</w:t>
            </w:r>
          </w:p>
        </w:tc>
      </w:tr>
      <w:tr w:rsidR="00FA0981" w:rsidTr="00C01A91">
        <w:trPr>
          <w:trHeight w:val="132"/>
        </w:trPr>
        <w:tc>
          <w:tcPr>
            <w:tcW w:w="2720" w:type="dxa"/>
            <w:tcBorders>
              <w:left w:val="single" w:sz="8" w:space="0" w:color="B6DDE8"/>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3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15"/>
        </w:trPr>
        <w:tc>
          <w:tcPr>
            <w:tcW w:w="27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380" w:type="dxa"/>
            <w:gridSpan w:val="2"/>
            <w:shd w:val="clear" w:color="auto" w:fill="auto"/>
            <w:vAlign w:val="bottom"/>
          </w:tcPr>
          <w:p w:rsidR="00FA0981" w:rsidRDefault="00FA0981" w:rsidP="00C01A91">
            <w:pPr>
              <w:spacing w:line="215" w:lineRule="exact"/>
              <w:ind w:left="40"/>
              <w:rPr>
                <w:rFonts w:ascii="Arial" w:eastAsia="Arial" w:hAnsi="Arial"/>
              </w:rPr>
            </w:pPr>
            <w:r>
              <w:rPr>
                <w:rFonts w:ascii="Arial" w:eastAsia="Arial" w:hAnsi="Arial"/>
              </w:rPr>
              <w:t>Fonte: JK Turismo, 2015.</w:t>
            </w:r>
          </w:p>
        </w:tc>
      </w:tr>
    </w:tbl>
    <w:p w:rsidR="00FA0981" w:rsidRDefault="00FA0981" w:rsidP="00FA0981">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28896" behindDoc="1" locked="0" layoutInCell="0" allowOverlap="1" wp14:anchorId="177979F3" wp14:editId="2A48105B">
                <wp:simplePos x="0" y="0"/>
                <wp:positionH relativeFrom="column">
                  <wp:posOffset>2352675</wp:posOffset>
                </wp:positionH>
                <wp:positionV relativeFrom="paragraph">
                  <wp:posOffset>-3061335</wp:posOffset>
                </wp:positionV>
                <wp:extent cx="12065" cy="13335"/>
                <wp:effectExtent l="0" t="0" r="635" b="0"/>
                <wp:wrapNone/>
                <wp:docPr id="420" name="Retângulo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B6DD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79B3F" id="Retângulo 420" o:spid="_x0000_s1026" style="position:absolute;margin-left:185.25pt;margin-top:-241.05pt;width:.95pt;height:1.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" o:allowincell="f" fillcolor="#b6dde8" strokecolor="white"/>
            </w:pict>
          </mc:Fallback>
        </mc:AlternateConten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42" w:lineRule="exact"/>
        <w:rPr>
          <w:rFonts w:ascii="Times New Roman" w:eastAsia="Times New Roman" w:hAnsi="Times New Roman"/>
        </w:rPr>
      </w:pPr>
      <w:bookmarkStart w:id="127" w:name="page1007"/>
      <w:bookmarkEnd w:id="127"/>
    </w:p>
    <w:p w:rsidR="00FA0981" w:rsidRDefault="00FA0981" w:rsidP="00FA0981">
      <w:pPr>
        <w:numPr>
          <w:ilvl w:val="0"/>
          <w:numId w:val="2"/>
        </w:numPr>
        <w:tabs>
          <w:tab w:val="left" w:pos="840"/>
        </w:tabs>
        <w:spacing w:line="0" w:lineRule="atLeast"/>
        <w:ind w:left="840" w:hanging="360"/>
        <w:jc w:val="both"/>
        <w:rPr>
          <w:rFonts w:ascii="Wingdings" w:eastAsia="Wingdings" w:hAnsi="Wingdings"/>
          <w:sz w:val="48"/>
          <w:vertAlign w:val="superscript"/>
        </w:rPr>
      </w:pPr>
      <w:r>
        <w:rPr>
          <w:rFonts w:ascii="Arial" w:eastAsia="Arial" w:hAnsi="Arial"/>
          <w:sz w:val="24"/>
        </w:rPr>
        <w:t>Matriz SWOT de Louveira.</w:t>
      </w:r>
    </w:p>
    <w:p w:rsidR="00FA0981" w:rsidRDefault="00FA0981" w:rsidP="00FA0981">
      <w:pPr>
        <w:spacing w:line="388" w:lineRule="exact"/>
        <w:rPr>
          <w:rFonts w:ascii="Times New Roman" w:eastAsia="Times New Roman" w:hAnsi="Times New Roman"/>
        </w:rPr>
      </w:pPr>
      <w:r>
        <w:rPr>
          <w:rFonts w:ascii="Wingdings" w:eastAsia="Wingdings" w:hAnsi="Wingdings"/>
          <w:noProof/>
          <w:sz w:val="48"/>
          <w:vertAlign w:val="superscript"/>
        </w:rPr>
        <w:drawing>
          <wp:anchor distT="0" distB="0" distL="114300" distR="114300" simplePos="0" relativeHeight="251729920" behindDoc="1" locked="0" layoutInCell="0" allowOverlap="1" wp14:anchorId="29A84BED" wp14:editId="387586E9">
            <wp:simplePos x="0" y="0"/>
            <wp:positionH relativeFrom="column">
              <wp:posOffset>-85090</wp:posOffset>
            </wp:positionH>
            <wp:positionV relativeFrom="paragraph">
              <wp:posOffset>213995</wp:posOffset>
            </wp:positionV>
            <wp:extent cx="6199505" cy="6759575"/>
            <wp:effectExtent l="0" t="0" r="0" b="3175"/>
            <wp:wrapNone/>
            <wp:docPr id="419" name="Imagem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9505" cy="67595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00"/>
        <w:gridCol w:w="960"/>
        <w:gridCol w:w="460"/>
        <w:gridCol w:w="500"/>
        <w:gridCol w:w="520"/>
        <w:gridCol w:w="520"/>
        <w:gridCol w:w="540"/>
        <w:gridCol w:w="500"/>
        <w:gridCol w:w="460"/>
        <w:gridCol w:w="440"/>
        <w:gridCol w:w="440"/>
        <w:gridCol w:w="460"/>
        <w:gridCol w:w="440"/>
        <w:gridCol w:w="440"/>
        <w:gridCol w:w="420"/>
        <w:gridCol w:w="460"/>
        <w:gridCol w:w="440"/>
        <w:gridCol w:w="440"/>
        <w:gridCol w:w="440"/>
        <w:gridCol w:w="340"/>
      </w:tblGrid>
      <w:tr w:rsidR="00FA0981" w:rsidTr="00C01A91">
        <w:trPr>
          <w:trHeight w:val="18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9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560" w:type="dxa"/>
            <w:gridSpan w:val="3"/>
            <w:shd w:val="clear" w:color="auto" w:fill="auto"/>
            <w:vAlign w:val="bottom"/>
          </w:tcPr>
          <w:p w:rsidR="00FA0981" w:rsidRDefault="00FA0981" w:rsidP="00C01A91">
            <w:pPr>
              <w:spacing w:line="0" w:lineRule="atLeast"/>
              <w:ind w:left="200"/>
              <w:rPr>
                <w:rFonts w:ascii="Arial" w:eastAsia="Arial" w:hAnsi="Arial"/>
                <w:b/>
                <w:sz w:val="16"/>
              </w:rPr>
            </w:pPr>
            <w:r>
              <w:rPr>
                <w:rFonts w:ascii="Arial" w:eastAsia="Arial" w:hAnsi="Arial"/>
                <w:b/>
                <w:sz w:val="16"/>
              </w:rPr>
              <w:t>Oportunidade</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900" w:type="dxa"/>
            <w:gridSpan w:val="2"/>
            <w:shd w:val="clear" w:color="auto" w:fill="auto"/>
            <w:vAlign w:val="bottom"/>
          </w:tcPr>
          <w:p w:rsidR="00FA0981" w:rsidRDefault="00FA0981" w:rsidP="00C01A91">
            <w:pPr>
              <w:spacing w:line="0" w:lineRule="atLeast"/>
              <w:ind w:left="140"/>
              <w:rPr>
                <w:rFonts w:ascii="Arial" w:eastAsia="Arial" w:hAnsi="Arial"/>
                <w:b/>
                <w:sz w:val="16"/>
              </w:rPr>
            </w:pPr>
            <w:r>
              <w:rPr>
                <w:rFonts w:ascii="Arial" w:eastAsia="Arial" w:hAnsi="Arial"/>
                <w:b/>
                <w:sz w:val="16"/>
              </w:rPr>
              <w:t>Ameaça</w:t>
            </w: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16"/>
              </w:rPr>
            </w:pPr>
          </w:p>
        </w:tc>
      </w:tr>
      <w:tr w:rsidR="00FA0981" w:rsidTr="00C01A91">
        <w:trPr>
          <w:trHeight w:val="298"/>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left="640"/>
              <w:rPr>
                <w:rFonts w:ascii="Arial" w:eastAsia="Arial" w:hAnsi="Arial"/>
                <w:sz w:val="16"/>
              </w:rPr>
            </w:pPr>
            <w:r>
              <w:rPr>
                <w:rFonts w:ascii="Arial" w:eastAsia="Arial" w:hAnsi="Arial"/>
                <w:sz w:val="16"/>
              </w:rPr>
              <w:t>P1</w:t>
            </w:r>
          </w:p>
        </w:tc>
        <w:tc>
          <w:tcPr>
            <w:tcW w:w="460" w:type="dxa"/>
            <w:shd w:val="clear" w:color="auto" w:fill="auto"/>
            <w:vAlign w:val="bottom"/>
          </w:tcPr>
          <w:p w:rsidR="00FA0981" w:rsidRDefault="00FA0981" w:rsidP="00C01A91">
            <w:pPr>
              <w:spacing w:line="0" w:lineRule="atLeast"/>
              <w:ind w:left="100"/>
              <w:rPr>
                <w:rFonts w:ascii="Arial" w:eastAsia="Arial" w:hAnsi="Arial"/>
                <w:sz w:val="16"/>
              </w:rPr>
            </w:pPr>
            <w:r>
              <w:rPr>
                <w:rFonts w:ascii="Arial" w:eastAsia="Arial" w:hAnsi="Arial"/>
                <w:sz w:val="16"/>
              </w:rPr>
              <w:t>M1</w:t>
            </w:r>
          </w:p>
        </w:tc>
        <w:tc>
          <w:tcPr>
            <w:tcW w:w="500" w:type="dxa"/>
            <w:shd w:val="clear" w:color="auto" w:fill="auto"/>
            <w:vAlign w:val="bottom"/>
          </w:tcPr>
          <w:p w:rsidR="00FA0981" w:rsidRDefault="00FA0981" w:rsidP="00C01A91">
            <w:pPr>
              <w:spacing w:line="0" w:lineRule="atLeast"/>
              <w:ind w:left="120"/>
              <w:rPr>
                <w:rFonts w:ascii="Arial" w:eastAsia="Arial" w:hAnsi="Arial"/>
                <w:sz w:val="16"/>
              </w:rPr>
            </w:pPr>
            <w:r>
              <w:rPr>
                <w:rFonts w:ascii="Arial" w:eastAsia="Arial" w:hAnsi="Arial"/>
                <w:sz w:val="16"/>
              </w:rPr>
              <w:t>M2</w:t>
            </w:r>
          </w:p>
        </w:tc>
        <w:tc>
          <w:tcPr>
            <w:tcW w:w="520" w:type="dxa"/>
            <w:shd w:val="clear" w:color="auto" w:fill="auto"/>
            <w:vAlign w:val="bottom"/>
          </w:tcPr>
          <w:p w:rsidR="00FA0981" w:rsidRDefault="00FA0981" w:rsidP="00C01A91">
            <w:pPr>
              <w:spacing w:line="0" w:lineRule="atLeast"/>
              <w:ind w:left="160"/>
              <w:rPr>
                <w:rFonts w:ascii="Arial" w:eastAsia="Arial" w:hAnsi="Arial"/>
                <w:sz w:val="16"/>
              </w:rPr>
            </w:pPr>
            <w:r>
              <w:rPr>
                <w:rFonts w:ascii="Arial" w:eastAsia="Arial" w:hAnsi="Arial"/>
                <w:sz w:val="16"/>
              </w:rPr>
              <w:t>M3</w:t>
            </w:r>
          </w:p>
        </w:tc>
        <w:tc>
          <w:tcPr>
            <w:tcW w:w="520" w:type="dxa"/>
            <w:shd w:val="clear" w:color="auto" w:fill="auto"/>
            <w:vAlign w:val="bottom"/>
          </w:tcPr>
          <w:p w:rsidR="00FA0981" w:rsidRDefault="00FA0981" w:rsidP="00C01A91">
            <w:pPr>
              <w:spacing w:line="0" w:lineRule="atLeast"/>
              <w:ind w:left="160"/>
              <w:rPr>
                <w:rFonts w:ascii="Arial" w:eastAsia="Arial" w:hAnsi="Arial"/>
                <w:sz w:val="16"/>
              </w:rPr>
            </w:pPr>
            <w:r>
              <w:rPr>
                <w:rFonts w:ascii="Arial" w:eastAsia="Arial" w:hAnsi="Arial"/>
                <w:sz w:val="16"/>
              </w:rPr>
              <w:t>M4</w:t>
            </w:r>
          </w:p>
        </w:tc>
        <w:tc>
          <w:tcPr>
            <w:tcW w:w="540" w:type="dxa"/>
            <w:shd w:val="clear" w:color="auto" w:fill="auto"/>
            <w:vAlign w:val="bottom"/>
          </w:tcPr>
          <w:p w:rsidR="00FA0981" w:rsidRDefault="00FA0981" w:rsidP="00C01A91">
            <w:pPr>
              <w:spacing w:line="0" w:lineRule="atLeast"/>
              <w:ind w:left="160"/>
              <w:rPr>
                <w:rFonts w:ascii="Arial" w:eastAsia="Arial" w:hAnsi="Arial"/>
                <w:sz w:val="16"/>
              </w:rPr>
            </w:pPr>
            <w:r>
              <w:rPr>
                <w:rFonts w:ascii="Arial" w:eastAsia="Arial" w:hAnsi="Arial"/>
                <w:sz w:val="16"/>
              </w:rPr>
              <w:t>M5</w:t>
            </w:r>
          </w:p>
        </w:tc>
        <w:tc>
          <w:tcPr>
            <w:tcW w:w="500" w:type="dxa"/>
            <w:shd w:val="clear" w:color="auto" w:fill="auto"/>
            <w:vAlign w:val="bottom"/>
          </w:tcPr>
          <w:p w:rsidR="00FA0981" w:rsidRDefault="00FA0981" w:rsidP="00C01A91">
            <w:pPr>
              <w:spacing w:line="0" w:lineRule="atLeast"/>
              <w:ind w:left="160"/>
              <w:rPr>
                <w:rFonts w:ascii="Arial" w:eastAsia="Arial" w:hAnsi="Arial"/>
                <w:sz w:val="16"/>
              </w:rPr>
            </w:pPr>
            <w:r>
              <w:rPr>
                <w:rFonts w:ascii="Arial" w:eastAsia="Arial" w:hAnsi="Arial"/>
                <w:sz w:val="16"/>
              </w:rPr>
              <w:t>C1</w:t>
            </w:r>
          </w:p>
        </w:tc>
        <w:tc>
          <w:tcPr>
            <w:tcW w:w="460" w:type="dxa"/>
            <w:shd w:val="clear" w:color="auto" w:fill="auto"/>
            <w:vAlign w:val="bottom"/>
          </w:tcPr>
          <w:p w:rsidR="00FA0981" w:rsidRDefault="00FA0981" w:rsidP="00C01A91">
            <w:pPr>
              <w:spacing w:line="0" w:lineRule="atLeast"/>
              <w:ind w:left="140"/>
              <w:rPr>
                <w:rFonts w:ascii="Arial" w:eastAsia="Arial" w:hAnsi="Arial"/>
                <w:sz w:val="16"/>
              </w:rPr>
            </w:pPr>
            <w:r>
              <w:rPr>
                <w:rFonts w:ascii="Arial" w:eastAsia="Arial" w:hAnsi="Arial"/>
                <w:sz w:val="16"/>
              </w:rPr>
              <w:t>C2</w:t>
            </w:r>
          </w:p>
        </w:tc>
        <w:tc>
          <w:tcPr>
            <w:tcW w:w="440" w:type="dxa"/>
            <w:shd w:val="clear" w:color="auto" w:fill="auto"/>
            <w:vAlign w:val="bottom"/>
          </w:tcPr>
          <w:p w:rsidR="00FA0981" w:rsidRDefault="00FA0981" w:rsidP="00C01A91">
            <w:pPr>
              <w:spacing w:line="0" w:lineRule="atLeast"/>
              <w:ind w:left="120"/>
              <w:rPr>
                <w:rFonts w:ascii="Arial" w:eastAsia="Arial" w:hAnsi="Arial"/>
                <w:sz w:val="16"/>
              </w:rPr>
            </w:pPr>
            <w:r>
              <w:rPr>
                <w:rFonts w:ascii="Arial" w:eastAsia="Arial" w:hAnsi="Arial"/>
                <w:sz w:val="16"/>
              </w:rPr>
              <w:t>C3</w:t>
            </w:r>
          </w:p>
        </w:tc>
        <w:tc>
          <w:tcPr>
            <w:tcW w:w="440" w:type="dxa"/>
            <w:shd w:val="clear" w:color="auto" w:fill="auto"/>
            <w:vAlign w:val="bottom"/>
          </w:tcPr>
          <w:p w:rsidR="00FA0981" w:rsidRDefault="00FA0981" w:rsidP="00C01A91">
            <w:pPr>
              <w:spacing w:line="0" w:lineRule="atLeast"/>
              <w:ind w:left="120"/>
              <w:rPr>
                <w:rFonts w:ascii="Arial" w:eastAsia="Arial" w:hAnsi="Arial"/>
                <w:sz w:val="16"/>
              </w:rPr>
            </w:pPr>
            <w:r>
              <w:rPr>
                <w:rFonts w:ascii="Arial" w:eastAsia="Arial" w:hAnsi="Arial"/>
                <w:sz w:val="16"/>
              </w:rPr>
              <w:t>G1</w:t>
            </w:r>
          </w:p>
        </w:tc>
        <w:tc>
          <w:tcPr>
            <w:tcW w:w="460" w:type="dxa"/>
            <w:shd w:val="clear" w:color="auto" w:fill="auto"/>
            <w:vAlign w:val="bottom"/>
          </w:tcPr>
          <w:p w:rsidR="00FA0981" w:rsidRDefault="00FA0981" w:rsidP="00C01A91">
            <w:pPr>
              <w:spacing w:line="0" w:lineRule="atLeast"/>
              <w:ind w:left="120"/>
              <w:rPr>
                <w:rFonts w:ascii="Arial" w:eastAsia="Arial" w:hAnsi="Arial"/>
                <w:sz w:val="16"/>
              </w:rPr>
            </w:pPr>
            <w:r>
              <w:rPr>
                <w:rFonts w:ascii="Arial" w:eastAsia="Arial" w:hAnsi="Arial"/>
                <w:sz w:val="16"/>
              </w:rPr>
              <w:t>G2</w:t>
            </w:r>
          </w:p>
        </w:tc>
        <w:tc>
          <w:tcPr>
            <w:tcW w:w="440" w:type="dxa"/>
            <w:shd w:val="clear" w:color="auto" w:fill="auto"/>
            <w:vAlign w:val="bottom"/>
          </w:tcPr>
          <w:p w:rsidR="00FA0981" w:rsidRDefault="00FA0981" w:rsidP="00C01A91">
            <w:pPr>
              <w:spacing w:line="0" w:lineRule="atLeast"/>
              <w:ind w:left="120"/>
              <w:rPr>
                <w:rFonts w:ascii="Arial" w:eastAsia="Arial" w:hAnsi="Arial"/>
                <w:sz w:val="16"/>
              </w:rPr>
            </w:pPr>
            <w:r>
              <w:rPr>
                <w:rFonts w:ascii="Arial" w:eastAsia="Arial" w:hAnsi="Arial"/>
                <w:sz w:val="16"/>
              </w:rPr>
              <w:t>P1</w:t>
            </w:r>
          </w:p>
        </w:tc>
        <w:tc>
          <w:tcPr>
            <w:tcW w:w="440" w:type="dxa"/>
            <w:shd w:val="clear" w:color="auto" w:fill="auto"/>
            <w:vAlign w:val="bottom"/>
          </w:tcPr>
          <w:p w:rsidR="00FA0981" w:rsidRDefault="00FA0981" w:rsidP="00C01A91">
            <w:pPr>
              <w:spacing w:line="0" w:lineRule="atLeast"/>
              <w:ind w:left="120"/>
              <w:rPr>
                <w:rFonts w:ascii="Arial" w:eastAsia="Arial" w:hAnsi="Arial"/>
                <w:sz w:val="16"/>
              </w:rPr>
            </w:pPr>
            <w:r>
              <w:rPr>
                <w:rFonts w:ascii="Arial" w:eastAsia="Arial" w:hAnsi="Arial"/>
                <w:sz w:val="16"/>
              </w:rPr>
              <w:t>P2</w:t>
            </w:r>
          </w:p>
        </w:tc>
        <w:tc>
          <w:tcPr>
            <w:tcW w:w="420" w:type="dxa"/>
            <w:shd w:val="clear" w:color="auto" w:fill="auto"/>
            <w:vAlign w:val="bottom"/>
          </w:tcPr>
          <w:p w:rsidR="00FA0981" w:rsidRDefault="00FA0981" w:rsidP="00C01A91">
            <w:pPr>
              <w:spacing w:line="0" w:lineRule="atLeast"/>
              <w:ind w:left="120"/>
              <w:rPr>
                <w:rFonts w:ascii="Arial" w:eastAsia="Arial" w:hAnsi="Arial"/>
                <w:sz w:val="16"/>
              </w:rPr>
            </w:pPr>
            <w:r>
              <w:rPr>
                <w:rFonts w:ascii="Arial" w:eastAsia="Arial" w:hAnsi="Arial"/>
                <w:sz w:val="16"/>
              </w:rPr>
              <w:t>P3</w:t>
            </w:r>
          </w:p>
        </w:tc>
        <w:tc>
          <w:tcPr>
            <w:tcW w:w="460" w:type="dxa"/>
            <w:shd w:val="clear" w:color="auto" w:fill="auto"/>
            <w:vAlign w:val="bottom"/>
          </w:tcPr>
          <w:p w:rsidR="00FA0981" w:rsidRDefault="00FA0981" w:rsidP="00C01A91">
            <w:pPr>
              <w:spacing w:line="0" w:lineRule="atLeast"/>
              <w:ind w:left="120"/>
              <w:rPr>
                <w:rFonts w:ascii="Arial" w:eastAsia="Arial" w:hAnsi="Arial"/>
                <w:sz w:val="16"/>
              </w:rPr>
            </w:pPr>
            <w:r>
              <w:rPr>
                <w:rFonts w:ascii="Arial" w:eastAsia="Arial" w:hAnsi="Arial"/>
                <w:sz w:val="16"/>
              </w:rPr>
              <w:t>M1</w:t>
            </w:r>
          </w:p>
        </w:tc>
        <w:tc>
          <w:tcPr>
            <w:tcW w:w="440" w:type="dxa"/>
            <w:shd w:val="clear" w:color="auto" w:fill="auto"/>
            <w:vAlign w:val="bottom"/>
          </w:tcPr>
          <w:p w:rsidR="00FA0981" w:rsidRDefault="00FA0981" w:rsidP="00C01A91">
            <w:pPr>
              <w:spacing w:line="0" w:lineRule="atLeast"/>
              <w:ind w:left="100"/>
              <w:rPr>
                <w:rFonts w:ascii="Arial" w:eastAsia="Arial" w:hAnsi="Arial"/>
                <w:sz w:val="16"/>
              </w:rPr>
            </w:pPr>
            <w:r>
              <w:rPr>
                <w:rFonts w:ascii="Arial" w:eastAsia="Arial" w:hAnsi="Arial"/>
                <w:sz w:val="16"/>
              </w:rPr>
              <w:t>M2</w:t>
            </w:r>
          </w:p>
        </w:tc>
        <w:tc>
          <w:tcPr>
            <w:tcW w:w="440" w:type="dxa"/>
            <w:shd w:val="clear" w:color="auto" w:fill="auto"/>
            <w:vAlign w:val="bottom"/>
          </w:tcPr>
          <w:p w:rsidR="00FA0981" w:rsidRDefault="00FA0981" w:rsidP="00C01A91">
            <w:pPr>
              <w:spacing w:line="0" w:lineRule="atLeast"/>
              <w:ind w:left="120"/>
              <w:rPr>
                <w:rFonts w:ascii="Arial" w:eastAsia="Arial" w:hAnsi="Arial"/>
                <w:sz w:val="16"/>
              </w:rPr>
            </w:pPr>
            <w:r>
              <w:rPr>
                <w:rFonts w:ascii="Arial" w:eastAsia="Arial" w:hAnsi="Arial"/>
                <w:sz w:val="16"/>
              </w:rPr>
              <w:t>C1</w:t>
            </w:r>
          </w:p>
        </w:tc>
        <w:tc>
          <w:tcPr>
            <w:tcW w:w="440" w:type="dxa"/>
            <w:shd w:val="clear" w:color="auto" w:fill="auto"/>
            <w:vAlign w:val="bottom"/>
          </w:tcPr>
          <w:p w:rsidR="00FA0981" w:rsidRDefault="00FA0981" w:rsidP="00C01A91">
            <w:pPr>
              <w:spacing w:line="0" w:lineRule="atLeast"/>
              <w:ind w:left="120"/>
              <w:rPr>
                <w:rFonts w:ascii="Arial" w:eastAsia="Arial" w:hAnsi="Arial"/>
                <w:sz w:val="16"/>
              </w:rPr>
            </w:pPr>
            <w:r>
              <w:rPr>
                <w:rFonts w:ascii="Arial" w:eastAsia="Arial" w:hAnsi="Arial"/>
                <w:sz w:val="16"/>
              </w:rPr>
              <w:t>G1</w:t>
            </w:r>
          </w:p>
        </w:tc>
        <w:tc>
          <w:tcPr>
            <w:tcW w:w="340" w:type="dxa"/>
            <w:shd w:val="clear" w:color="auto" w:fill="auto"/>
            <w:vAlign w:val="bottom"/>
          </w:tcPr>
          <w:p w:rsidR="00FA0981" w:rsidRDefault="00FA0981" w:rsidP="00C01A91">
            <w:pPr>
              <w:spacing w:line="0" w:lineRule="atLeast"/>
              <w:ind w:left="120"/>
              <w:rPr>
                <w:rFonts w:ascii="Arial" w:eastAsia="Arial" w:hAnsi="Arial"/>
                <w:w w:val="93"/>
                <w:sz w:val="16"/>
              </w:rPr>
            </w:pPr>
            <w:r>
              <w:rPr>
                <w:rFonts w:ascii="Arial" w:eastAsia="Arial" w:hAnsi="Arial"/>
                <w:w w:val="93"/>
                <w:sz w:val="16"/>
              </w:rPr>
              <w:t>G2</w:t>
            </w:r>
          </w:p>
        </w:tc>
      </w:tr>
      <w:tr w:rsidR="00FA0981" w:rsidTr="00C01A91">
        <w:trPr>
          <w:trHeight w:val="295"/>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S1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3"/>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S2</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5"/>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P1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5"/>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P2</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83"/>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P3</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86"/>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P4</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3"/>
        </w:trPr>
        <w:tc>
          <w:tcPr>
            <w:tcW w:w="300" w:type="dxa"/>
            <w:vMerge w:val="restart"/>
            <w:shd w:val="clear" w:color="auto" w:fill="auto"/>
            <w:textDirection w:val="btLr"/>
            <w:vAlign w:val="bottom"/>
          </w:tcPr>
          <w:p w:rsidR="00FA0981" w:rsidRDefault="00FA0981" w:rsidP="00C01A91">
            <w:pPr>
              <w:spacing w:line="239" w:lineRule="auto"/>
              <w:ind w:left="1"/>
              <w:rPr>
                <w:rFonts w:ascii="Arial" w:eastAsia="Arial" w:hAnsi="Arial"/>
                <w:b/>
                <w:w w:val="99"/>
                <w:sz w:val="16"/>
              </w:rPr>
            </w:pPr>
            <w:r>
              <w:rPr>
                <w:rFonts w:ascii="Arial" w:eastAsia="Arial" w:hAnsi="Arial"/>
                <w:b/>
                <w:w w:val="99"/>
                <w:sz w:val="16"/>
              </w:rPr>
              <w:t>Forças</w:t>
            </w: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P5</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314"/>
        </w:trPr>
        <w:tc>
          <w:tcPr>
            <w:tcW w:w="30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P6</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77"/>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40"/>
              <w:jc w:val="center"/>
              <w:rPr>
                <w:rFonts w:ascii="Arial" w:eastAsia="Arial" w:hAnsi="Arial"/>
                <w:w w:val="98"/>
                <w:sz w:val="16"/>
              </w:rPr>
            </w:pPr>
            <w:r>
              <w:rPr>
                <w:rFonts w:ascii="Arial" w:eastAsia="Arial" w:hAnsi="Arial"/>
                <w:w w:val="98"/>
                <w:sz w:val="16"/>
              </w:rPr>
              <w:t>M1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5"/>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40"/>
              <w:jc w:val="center"/>
              <w:rPr>
                <w:rFonts w:ascii="Arial" w:eastAsia="Arial" w:hAnsi="Arial"/>
                <w:w w:val="98"/>
                <w:sz w:val="16"/>
              </w:rPr>
            </w:pPr>
            <w:r>
              <w:rPr>
                <w:rFonts w:ascii="Arial" w:eastAsia="Arial" w:hAnsi="Arial"/>
                <w:w w:val="98"/>
                <w:sz w:val="16"/>
              </w:rPr>
              <w:t>M2</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5"/>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40"/>
              <w:jc w:val="center"/>
              <w:rPr>
                <w:rFonts w:ascii="Arial" w:eastAsia="Arial" w:hAnsi="Arial"/>
                <w:w w:val="98"/>
                <w:sz w:val="16"/>
              </w:rPr>
            </w:pPr>
            <w:r>
              <w:rPr>
                <w:rFonts w:ascii="Arial" w:eastAsia="Arial" w:hAnsi="Arial"/>
                <w:w w:val="98"/>
                <w:sz w:val="16"/>
              </w:rPr>
              <w:t>M3</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95"/>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183" w:lineRule="exact"/>
              <w:ind w:left="240"/>
              <w:rPr>
                <w:rFonts w:ascii="Arial" w:eastAsia="Arial" w:hAnsi="Arial"/>
                <w:sz w:val="16"/>
              </w:rPr>
            </w:pPr>
            <w:r>
              <w:rPr>
                <w:rFonts w:ascii="Arial" w:eastAsia="Arial" w:hAnsi="Arial"/>
                <w:sz w:val="16"/>
              </w:rPr>
              <w:t>I</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83"/>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7"/>
                <w:sz w:val="16"/>
              </w:rPr>
            </w:pPr>
            <w:r>
              <w:rPr>
                <w:rFonts w:ascii="Arial" w:eastAsia="Arial" w:hAnsi="Arial"/>
                <w:w w:val="97"/>
                <w:sz w:val="16"/>
              </w:rPr>
              <w:t>C1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7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3"/>
                <w:sz w:val="16"/>
              </w:rPr>
            </w:pPr>
            <w:r>
              <w:rPr>
                <w:rFonts w:ascii="Arial" w:eastAsia="Arial" w:hAnsi="Arial"/>
                <w:w w:val="93"/>
                <w:sz w:val="16"/>
              </w:rPr>
              <w:t>G1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E2</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A1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P1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P2</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P3</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sz w:val="16"/>
              </w:rPr>
            </w:pPr>
            <w:r>
              <w:rPr>
                <w:rFonts w:ascii="Arial" w:eastAsia="Arial" w:hAnsi="Arial"/>
                <w:sz w:val="16"/>
              </w:rPr>
              <w:t>P4</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40"/>
              <w:jc w:val="center"/>
              <w:rPr>
                <w:rFonts w:ascii="Arial" w:eastAsia="Arial" w:hAnsi="Arial"/>
                <w:w w:val="98"/>
                <w:sz w:val="16"/>
              </w:rPr>
            </w:pPr>
            <w:r>
              <w:rPr>
                <w:rFonts w:ascii="Arial" w:eastAsia="Arial" w:hAnsi="Arial"/>
                <w:w w:val="98"/>
                <w:sz w:val="16"/>
              </w:rPr>
              <w:t>M1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40"/>
              <w:jc w:val="center"/>
              <w:rPr>
                <w:rFonts w:ascii="Arial" w:eastAsia="Arial" w:hAnsi="Arial"/>
                <w:w w:val="98"/>
                <w:sz w:val="16"/>
              </w:rPr>
            </w:pPr>
            <w:r>
              <w:rPr>
                <w:rFonts w:ascii="Arial" w:eastAsia="Arial" w:hAnsi="Arial"/>
                <w:w w:val="98"/>
                <w:sz w:val="16"/>
              </w:rPr>
              <w:t>M2</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40"/>
              <w:jc w:val="center"/>
              <w:rPr>
                <w:rFonts w:ascii="Arial" w:eastAsia="Arial" w:hAnsi="Arial"/>
                <w:w w:val="98"/>
                <w:sz w:val="16"/>
              </w:rPr>
            </w:pPr>
            <w:r>
              <w:rPr>
                <w:rFonts w:ascii="Arial" w:eastAsia="Arial" w:hAnsi="Arial"/>
                <w:w w:val="98"/>
                <w:sz w:val="16"/>
              </w:rPr>
              <w:t>M3</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vMerge w:val="restart"/>
            <w:shd w:val="clear" w:color="auto" w:fill="auto"/>
            <w:textDirection w:val="btLr"/>
            <w:vAlign w:val="bottom"/>
          </w:tcPr>
          <w:p w:rsidR="00FA0981" w:rsidRDefault="00FA0981" w:rsidP="00C01A91">
            <w:pPr>
              <w:spacing w:line="239" w:lineRule="auto"/>
              <w:ind w:left="1"/>
              <w:rPr>
                <w:rFonts w:ascii="Arial" w:eastAsia="Arial" w:hAnsi="Arial"/>
                <w:b/>
                <w:sz w:val="16"/>
              </w:rPr>
            </w:pPr>
            <w:r>
              <w:rPr>
                <w:rFonts w:ascii="Arial" w:eastAsia="Arial" w:hAnsi="Arial"/>
                <w:b/>
                <w:sz w:val="16"/>
              </w:rPr>
              <w:t>Fraquezas</w:t>
            </w:r>
          </w:p>
        </w:tc>
        <w:tc>
          <w:tcPr>
            <w:tcW w:w="960" w:type="dxa"/>
            <w:shd w:val="clear" w:color="auto" w:fill="auto"/>
            <w:vAlign w:val="bottom"/>
          </w:tcPr>
          <w:p w:rsidR="00FA0981" w:rsidRDefault="00FA0981" w:rsidP="00C01A91">
            <w:pPr>
              <w:spacing w:line="0" w:lineRule="atLeast"/>
              <w:ind w:right="340"/>
              <w:jc w:val="center"/>
              <w:rPr>
                <w:rFonts w:ascii="Arial" w:eastAsia="Arial" w:hAnsi="Arial"/>
                <w:w w:val="98"/>
                <w:sz w:val="16"/>
              </w:rPr>
            </w:pPr>
            <w:r>
              <w:rPr>
                <w:rFonts w:ascii="Arial" w:eastAsia="Arial" w:hAnsi="Arial"/>
                <w:w w:val="98"/>
                <w:sz w:val="16"/>
              </w:rPr>
              <w:t>M4</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vMerge/>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40"/>
              <w:jc w:val="center"/>
              <w:rPr>
                <w:rFonts w:ascii="Arial" w:eastAsia="Arial" w:hAnsi="Arial"/>
                <w:sz w:val="16"/>
              </w:rPr>
            </w:pPr>
            <w:r>
              <w:rPr>
                <w:rFonts w:ascii="Arial" w:eastAsia="Arial" w:hAnsi="Arial"/>
                <w:sz w:val="16"/>
              </w:rPr>
              <w:t>I1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4"/>
        </w:trPr>
        <w:tc>
          <w:tcPr>
            <w:tcW w:w="300" w:type="dxa"/>
            <w:vMerge/>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7"/>
                <w:sz w:val="16"/>
              </w:rPr>
            </w:pPr>
            <w:r>
              <w:rPr>
                <w:rFonts w:ascii="Arial" w:eastAsia="Arial" w:hAnsi="Arial"/>
                <w:w w:val="97"/>
                <w:sz w:val="16"/>
              </w:rPr>
              <w:t>C1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174"/>
        </w:trPr>
        <w:tc>
          <w:tcPr>
            <w:tcW w:w="300" w:type="dxa"/>
            <w:vMerge/>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960" w:type="dxa"/>
            <w:vMerge w:val="restart"/>
            <w:shd w:val="clear" w:color="auto" w:fill="auto"/>
            <w:vAlign w:val="bottom"/>
          </w:tcPr>
          <w:p w:rsidR="00FA0981" w:rsidRDefault="00FA0981" w:rsidP="00C01A91">
            <w:pPr>
              <w:spacing w:line="0" w:lineRule="atLeast"/>
              <w:ind w:right="360"/>
              <w:jc w:val="center"/>
              <w:rPr>
                <w:rFonts w:ascii="Arial" w:eastAsia="Arial" w:hAnsi="Arial"/>
                <w:w w:val="97"/>
                <w:sz w:val="16"/>
              </w:rPr>
            </w:pPr>
            <w:r>
              <w:rPr>
                <w:rFonts w:ascii="Arial" w:eastAsia="Arial" w:hAnsi="Arial"/>
                <w:w w:val="97"/>
                <w:sz w:val="16"/>
              </w:rPr>
              <w:t>C2</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15"/>
              </w:rPr>
            </w:pPr>
          </w:p>
        </w:tc>
      </w:tr>
      <w:tr w:rsidR="00FA0981" w:rsidTr="00C01A91">
        <w:trPr>
          <w:trHeight w:val="97"/>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3"/>
                <w:sz w:val="16"/>
              </w:rPr>
            </w:pPr>
            <w:r>
              <w:rPr>
                <w:rFonts w:ascii="Arial" w:eastAsia="Arial" w:hAnsi="Arial"/>
                <w:w w:val="93"/>
                <w:sz w:val="16"/>
              </w:rPr>
              <w:t>G1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3"/>
                <w:sz w:val="16"/>
              </w:rPr>
            </w:pPr>
            <w:r>
              <w:rPr>
                <w:rFonts w:ascii="Arial" w:eastAsia="Arial" w:hAnsi="Arial"/>
                <w:w w:val="93"/>
                <w:sz w:val="16"/>
              </w:rPr>
              <w:t>G2</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3"/>
                <w:sz w:val="16"/>
              </w:rPr>
            </w:pPr>
            <w:r>
              <w:rPr>
                <w:rFonts w:ascii="Arial" w:eastAsia="Arial" w:hAnsi="Arial"/>
                <w:w w:val="93"/>
                <w:sz w:val="16"/>
              </w:rPr>
              <w:t>G3</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3"/>
                <w:sz w:val="16"/>
              </w:rPr>
            </w:pPr>
            <w:r>
              <w:rPr>
                <w:rFonts w:ascii="Arial" w:eastAsia="Arial" w:hAnsi="Arial"/>
                <w:w w:val="93"/>
                <w:sz w:val="16"/>
              </w:rPr>
              <w:t>G4</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3"/>
                <w:sz w:val="16"/>
              </w:rPr>
            </w:pPr>
            <w:r>
              <w:rPr>
                <w:rFonts w:ascii="Arial" w:eastAsia="Arial" w:hAnsi="Arial"/>
                <w:w w:val="93"/>
                <w:sz w:val="16"/>
              </w:rPr>
              <w:t>G5</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3"/>
                <w:sz w:val="16"/>
              </w:rPr>
            </w:pPr>
            <w:r>
              <w:rPr>
                <w:rFonts w:ascii="Arial" w:eastAsia="Arial" w:hAnsi="Arial"/>
                <w:w w:val="93"/>
                <w:sz w:val="16"/>
              </w:rPr>
              <w:t>G6</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3"/>
                <w:sz w:val="16"/>
              </w:rPr>
            </w:pPr>
            <w:r>
              <w:rPr>
                <w:rFonts w:ascii="Arial" w:eastAsia="Arial" w:hAnsi="Arial"/>
                <w:w w:val="93"/>
                <w:sz w:val="16"/>
              </w:rPr>
              <w:t>G7</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7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960" w:type="dxa"/>
            <w:shd w:val="clear" w:color="auto" w:fill="auto"/>
            <w:vAlign w:val="bottom"/>
          </w:tcPr>
          <w:p w:rsidR="00FA0981" w:rsidRDefault="00FA0981" w:rsidP="00C01A91">
            <w:pPr>
              <w:spacing w:line="0" w:lineRule="atLeast"/>
              <w:ind w:right="360"/>
              <w:jc w:val="center"/>
              <w:rPr>
                <w:rFonts w:ascii="Arial" w:eastAsia="Arial" w:hAnsi="Arial"/>
                <w:w w:val="93"/>
                <w:sz w:val="16"/>
              </w:rPr>
            </w:pPr>
            <w:r>
              <w:rPr>
                <w:rFonts w:ascii="Arial" w:eastAsia="Arial" w:hAnsi="Arial"/>
                <w:w w:val="93"/>
                <w:sz w:val="16"/>
              </w:rPr>
              <w:t>G8</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128" w:name="page1008"/>
      <w:bookmarkEnd w:id="128"/>
    </w:p>
    <w:p w:rsidR="00FA0981" w:rsidRDefault="00FA0981" w:rsidP="00FA0981">
      <w:pPr>
        <w:pStyle w:val="Ttulo1"/>
        <w:rPr>
          <w:rFonts w:eastAsia="Arial"/>
        </w:rPr>
      </w:pPr>
      <w:bookmarkStart w:id="129" w:name="_Toc507763568"/>
      <w:r>
        <w:rPr>
          <w:rFonts w:eastAsia="Arial"/>
        </w:rPr>
        <w:t>6.9.5.3 CONCLUSÕES</w:t>
      </w:r>
      <w:bookmarkEnd w:id="129"/>
    </w:p>
    <w:p w:rsidR="00FA0981" w:rsidRDefault="00FA0981" w:rsidP="00FA0981">
      <w:pPr>
        <w:spacing w:line="277"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Forças x Oportunidades: a busca da capitalização para promover o desenvolvimento mais rápido e consolidação do turismo, campos mais acessíveis e ambiente mais preparado para receber a atividade, adquire prioridade um;</w:t>
      </w:r>
    </w:p>
    <w:p w:rsidR="00FA0981" w:rsidRDefault="00FA0981" w:rsidP="00FA0981">
      <w:pPr>
        <w:spacing w:line="256"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Fraquezas x Ameaças: a busca da sobrevivência do destino no cenário turístico, procurando eliminar ou minimizar ao máximo as fragilidades e monitorar as ameaças. Precisando de interferência com urgência, tem prioridade zero.</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Ao recorrer à análise e caracterização dos atrativos potencialmente turísticos, pôde-se obter um juízo sobre a capacidade e necessidade de intervenção desses elementos, o que proporcionou a realização de um breve inventário que possibilitou a construção da Matriz SWOT e a avaliação da infraestrutura local, bem como o diagnóstico do potencial e da atividade turística já existente no município de Louveira. Após esse estudo, obteve-se uma melhor visão do que realmente está acontecendo com os atrativos turísticos e as atividades turísticas locais em geral, no quesito comercialização e marketing.</w:t>
      </w:r>
    </w:p>
    <w:p w:rsidR="00FA0981" w:rsidRDefault="00FA0981" w:rsidP="00FA0981">
      <w:pPr>
        <w:spacing w:line="259" w:lineRule="exact"/>
        <w:rPr>
          <w:rFonts w:ascii="Times New Roman" w:eastAsia="Times New Roman" w:hAnsi="Times New Roman"/>
        </w:rPr>
      </w:pPr>
    </w:p>
    <w:p w:rsidR="00FA0981" w:rsidRDefault="00FA0981" w:rsidP="00FA0981">
      <w:pPr>
        <w:spacing w:line="357" w:lineRule="auto"/>
        <w:ind w:right="1220" w:firstLine="708"/>
        <w:jc w:val="both"/>
        <w:rPr>
          <w:rFonts w:ascii="Arial" w:eastAsia="Arial" w:hAnsi="Arial"/>
          <w:sz w:val="24"/>
        </w:rPr>
      </w:pPr>
      <w:r>
        <w:rPr>
          <w:rFonts w:ascii="Arial" w:eastAsia="Arial" w:hAnsi="Arial"/>
          <w:sz w:val="24"/>
        </w:rPr>
        <w:t>Assim, o planejamento turístico é visto atualmente pela comunidade acadêmica como variável imprescindível ao sucesso da atividade num local. No entanto, as observações realizadas no município demonstraram que este elemento tem sido menosprezado ou apenas realizado de maneira pontual, buscando atender interesses específicos.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0" w:lineRule="exact"/>
        <w:rPr>
          <w:rFonts w:ascii="Times New Roman" w:eastAsia="Times New Roman" w:hAnsi="Times New Roman"/>
        </w:rPr>
      </w:pPr>
      <w:bookmarkStart w:id="130" w:name="page1009"/>
      <w:bookmarkEnd w:id="130"/>
    </w:p>
    <w:p w:rsidR="00FA0981" w:rsidRDefault="00FA0981" w:rsidP="00FA0981">
      <w:pPr>
        <w:pStyle w:val="Ttulo1"/>
        <w:rPr>
          <w:rFonts w:eastAsia="Arial"/>
        </w:rPr>
      </w:pPr>
      <w:bookmarkStart w:id="131" w:name="_Toc507763569"/>
      <w:r>
        <w:rPr>
          <w:rFonts w:eastAsia="Arial"/>
        </w:rPr>
        <w:t>6.9.5.4 DEFINIÇÃO DE OBJETIVOS</w:t>
      </w:r>
      <w:bookmarkEnd w:id="131"/>
    </w:p>
    <w:p w:rsidR="00FA0981" w:rsidRDefault="00FA0981" w:rsidP="00FA0981">
      <w:pPr>
        <w:spacing w:line="279"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Após estruturar a Matriz SWOT através do cruzamento das variáveis, percebe-se claramente, que a atividade turística em Louveira se encontra apenas sobrevivendo.</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right="1200" w:firstLine="708"/>
        <w:jc w:val="both"/>
        <w:rPr>
          <w:rFonts w:ascii="Arial" w:eastAsia="Arial" w:hAnsi="Arial"/>
          <w:sz w:val="24"/>
        </w:rPr>
      </w:pPr>
      <w:r>
        <w:rPr>
          <w:rFonts w:ascii="Arial" w:eastAsia="Arial" w:hAnsi="Arial"/>
          <w:sz w:val="24"/>
        </w:rPr>
        <w:t>Assim, foi necessário estabelecer sugestões de estratégias, que possibilitarão o incremento da atividade turística na localidade, baseando-se sempre em preceitos sustentáveis.</w:t>
      </w:r>
    </w:p>
    <w:p w:rsidR="00FA0981" w:rsidRDefault="00FA0981" w:rsidP="00FA0981">
      <w:pPr>
        <w:spacing w:line="257" w:lineRule="exact"/>
        <w:rPr>
          <w:rFonts w:ascii="Times New Roman" w:eastAsia="Times New Roman" w:hAnsi="Times New Roman"/>
        </w:rPr>
      </w:pPr>
    </w:p>
    <w:p w:rsidR="00FA0981" w:rsidRPr="00223BAE" w:rsidRDefault="00FA0981" w:rsidP="00FA0981">
      <w:pPr>
        <w:spacing w:line="351" w:lineRule="auto"/>
        <w:ind w:right="1200" w:firstLine="708"/>
        <w:jc w:val="both"/>
        <w:rPr>
          <w:rFonts w:ascii="Arial" w:eastAsia="Arial" w:hAnsi="Arial"/>
          <w:sz w:val="24"/>
        </w:rPr>
      </w:pPr>
      <w:r>
        <w:rPr>
          <w:rFonts w:ascii="Arial" w:eastAsia="Arial" w:hAnsi="Arial"/>
          <w:sz w:val="24"/>
        </w:rPr>
        <w:t>Assim, seguindo o tipo de prioridade, apontou-se como táticas para o estabelecimento de um pleno desenvolvimento turístico local:</w:t>
      </w:r>
    </w:p>
    <w:p w:rsidR="00FA0981" w:rsidRDefault="00FA0981" w:rsidP="00FA0981">
      <w:pPr>
        <w:pStyle w:val="Ttulo1"/>
        <w:rPr>
          <w:rFonts w:ascii="Arial" w:eastAsia="Arial" w:hAnsi="Arial"/>
          <w:sz w:val="24"/>
        </w:rPr>
      </w:pPr>
      <w:bookmarkStart w:id="132" w:name="_Toc507763570"/>
      <w:r>
        <w:rPr>
          <w:rFonts w:ascii="Arial" w:eastAsia="Arial" w:hAnsi="Arial"/>
          <w:sz w:val="24"/>
        </w:rPr>
        <w:t>Ações Previstas</w:t>
      </w:r>
      <w:bookmarkEnd w:id="132"/>
    </w:p>
    <w:p w:rsidR="00FA0981" w:rsidRDefault="00FA0981" w:rsidP="00FA0981">
      <w:pPr>
        <w:spacing w:line="200" w:lineRule="exact"/>
        <w:rPr>
          <w:rFonts w:ascii="Times New Roman" w:eastAsia="Times New Roman" w:hAnsi="Times New Roman"/>
        </w:rPr>
      </w:pPr>
    </w:p>
    <w:p w:rsidR="00FA0981" w:rsidRDefault="00FA0981" w:rsidP="00FA0981">
      <w:pPr>
        <w:spacing w:line="346"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240"/>
        <w:gridCol w:w="8720"/>
        <w:gridCol w:w="820"/>
      </w:tblGrid>
      <w:tr w:rsidR="00FA0981" w:rsidTr="00C01A91">
        <w:trPr>
          <w:trHeight w:val="552"/>
        </w:trPr>
        <w:tc>
          <w:tcPr>
            <w:tcW w:w="8960" w:type="dxa"/>
            <w:gridSpan w:val="2"/>
            <w:shd w:val="clear" w:color="auto" w:fill="auto"/>
            <w:vAlign w:val="bottom"/>
          </w:tcPr>
          <w:p w:rsidR="00FA0981" w:rsidRDefault="00FA0981" w:rsidP="00C01A91">
            <w:pPr>
              <w:spacing w:line="0" w:lineRule="atLeas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Estabelecimento de uma legislação específica para o turismo, que verse</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20" w:type="dxa"/>
            <w:shd w:val="clear" w:color="auto" w:fill="auto"/>
            <w:vAlign w:val="bottom"/>
          </w:tcPr>
          <w:p w:rsidR="00FA0981" w:rsidRDefault="00FA0981" w:rsidP="00C01A91">
            <w:pPr>
              <w:spacing w:line="264" w:lineRule="exact"/>
              <w:ind w:left="120"/>
              <w:rPr>
                <w:rFonts w:ascii="Arial" w:eastAsia="Arial" w:hAnsi="Arial"/>
                <w:sz w:val="24"/>
              </w:rPr>
            </w:pPr>
            <w:r>
              <w:rPr>
                <w:rFonts w:ascii="Arial" w:eastAsia="Arial" w:hAnsi="Arial"/>
                <w:sz w:val="24"/>
              </w:rPr>
              <w:t>sobre o ordenamento urbano, de uso e ocupação do solo e estabeleça</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413"/>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72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limites sobre o uso de áreas naturais;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76"/>
        </w:trPr>
        <w:tc>
          <w:tcPr>
            <w:tcW w:w="8960" w:type="dxa"/>
            <w:gridSpan w:val="2"/>
            <w:shd w:val="clear" w:color="auto" w:fill="auto"/>
            <w:vAlign w:val="bottom"/>
          </w:tcPr>
          <w:p w:rsidR="00FA0981" w:rsidRDefault="00FA0981" w:rsidP="00C01A91">
            <w:pPr>
              <w:spacing w:line="0" w:lineRule="atLeas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Implementação de políticas de investimento para diversificação e incremento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20" w:type="dxa"/>
            <w:shd w:val="clear" w:color="auto" w:fill="auto"/>
            <w:vAlign w:val="bottom"/>
          </w:tcPr>
          <w:p w:rsidR="00FA0981" w:rsidRDefault="00FA0981" w:rsidP="00C01A91">
            <w:pPr>
              <w:spacing w:line="264" w:lineRule="exact"/>
              <w:ind w:left="120"/>
              <w:rPr>
                <w:rFonts w:ascii="Arial" w:eastAsia="Arial" w:hAnsi="Arial"/>
                <w:sz w:val="24"/>
              </w:rPr>
            </w:pPr>
            <w:r>
              <w:rPr>
                <w:rFonts w:ascii="Arial" w:eastAsia="Arial" w:hAnsi="Arial"/>
                <w:sz w:val="24"/>
              </w:rPr>
              <w:t>do setor hoteleiro e de alimentação;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1146"/>
        </w:trPr>
        <w:tc>
          <w:tcPr>
            <w:tcW w:w="8960" w:type="dxa"/>
            <w:gridSpan w:val="2"/>
            <w:shd w:val="clear" w:color="auto" w:fill="auto"/>
            <w:vAlign w:val="bottom"/>
          </w:tcPr>
          <w:p w:rsidR="00FA0981" w:rsidRDefault="00FA0981" w:rsidP="00C01A91">
            <w:pPr>
              <w:spacing w:line="0" w:lineRule="atLeas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Promover cursos de capacitação profissional em conjunto com instituições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20" w:type="dxa"/>
            <w:shd w:val="clear" w:color="auto" w:fill="auto"/>
            <w:vAlign w:val="bottom"/>
          </w:tcPr>
          <w:p w:rsidR="00FA0981" w:rsidRDefault="00FA0981" w:rsidP="00C01A91">
            <w:pPr>
              <w:spacing w:line="264" w:lineRule="exact"/>
              <w:ind w:left="120"/>
              <w:rPr>
                <w:rFonts w:ascii="Arial" w:eastAsia="Arial" w:hAnsi="Arial"/>
                <w:sz w:val="24"/>
              </w:rPr>
            </w:pPr>
            <w:r>
              <w:rPr>
                <w:rFonts w:ascii="Arial" w:eastAsia="Arial" w:hAnsi="Arial"/>
                <w:sz w:val="24"/>
              </w:rPr>
              <w:t>de ensino e setor privado;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828"/>
        </w:trPr>
        <w:tc>
          <w:tcPr>
            <w:tcW w:w="240" w:type="dxa"/>
            <w:shd w:val="clear" w:color="auto" w:fill="auto"/>
            <w:vAlign w:val="bottom"/>
          </w:tcPr>
          <w:p w:rsidR="00FA0981" w:rsidRDefault="00FA0981" w:rsidP="00C01A91">
            <w:pPr>
              <w:spacing w:line="0" w:lineRule="atLeast"/>
              <w:rPr>
                <w:rFonts w:ascii="Wingdings" w:eastAsia="Wingdings" w:hAnsi="Wingdings"/>
                <w:sz w:val="24"/>
              </w:rPr>
            </w:pPr>
            <w:r>
              <w:rPr>
                <w:rFonts w:ascii="Wingdings" w:eastAsia="Wingdings" w:hAnsi="Wingdings"/>
                <w:sz w:val="24"/>
              </w:rPr>
              <w:t></w:t>
            </w:r>
          </w:p>
        </w:tc>
        <w:tc>
          <w:tcPr>
            <w:tcW w:w="872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Implementar  postos  de  informações  turísticas  em  locais  estratégicos,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72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utilizando a mão-de-obra local;</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79"/>
        </w:trPr>
        <w:tc>
          <w:tcPr>
            <w:tcW w:w="8960" w:type="dxa"/>
            <w:gridSpan w:val="2"/>
            <w:shd w:val="clear" w:color="auto" w:fill="auto"/>
            <w:vAlign w:val="bottom"/>
          </w:tcPr>
          <w:p w:rsidR="00FA0981" w:rsidRDefault="00FA0981" w:rsidP="00C01A91">
            <w:pPr>
              <w:spacing w:line="0" w:lineRule="atLeas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Requerer o zoneamento das áreas naturais e implantar parques municipais,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20" w:type="dxa"/>
            <w:shd w:val="clear" w:color="auto" w:fill="auto"/>
            <w:vAlign w:val="bottom"/>
          </w:tcPr>
          <w:p w:rsidR="00FA0981" w:rsidRDefault="00FA0981" w:rsidP="00C01A91">
            <w:pPr>
              <w:spacing w:line="264" w:lineRule="exact"/>
              <w:ind w:left="120"/>
              <w:rPr>
                <w:rFonts w:ascii="Arial" w:eastAsia="Arial" w:hAnsi="Arial"/>
                <w:sz w:val="24"/>
              </w:rPr>
            </w:pPr>
            <w:r>
              <w:rPr>
                <w:rFonts w:ascii="Arial" w:eastAsia="Arial" w:hAnsi="Arial"/>
                <w:sz w:val="24"/>
              </w:rPr>
              <w:t>visando a sua conservação;</w:t>
            </w:r>
          </w:p>
        </w:tc>
        <w:tc>
          <w:tcPr>
            <w:tcW w:w="820" w:type="dxa"/>
            <w:vMerge w:val="restart"/>
            <w:shd w:val="clear" w:color="auto" w:fill="auto"/>
            <w:textDirection w:val="btLr"/>
            <w:vAlign w:val="bottom"/>
          </w:tcPr>
          <w:p w:rsidR="00FA0981" w:rsidRDefault="00FA0981" w:rsidP="00C01A91">
            <w:pPr>
              <w:spacing w:line="225" w:lineRule="auto"/>
              <w:ind w:left="402"/>
              <w:rPr>
                <w:rFonts w:ascii="Cambria" w:eastAsia="Cambria" w:hAnsi="Cambria"/>
                <w:w w:val="72"/>
                <w:sz w:val="17"/>
              </w:rPr>
            </w:pPr>
          </w:p>
        </w:tc>
      </w:tr>
      <w:tr w:rsidR="00FA0981" w:rsidTr="00C01A91">
        <w:trPr>
          <w:trHeight w:val="778"/>
        </w:trPr>
        <w:tc>
          <w:tcPr>
            <w:tcW w:w="240" w:type="dxa"/>
            <w:vMerge w:val="restart"/>
            <w:shd w:val="clear" w:color="auto" w:fill="auto"/>
            <w:vAlign w:val="bottom"/>
          </w:tcPr>
          <w:p w:rsidR="00FA0981" w:rsidRDefault="00FA0981" w:rsidP="00C01A91">
            <w:pPr>
              <w:spacing w:line="0" w:lineRule="atLeast"/>
              <w:rPr>
                <w:rFonts w:ascii="Wingdings" w:eastAsia="Wingdings" w:hAnsi="Wingdings"/>
                <w:sz w:val="24"/>
              </w:rPr>
            </w:pPr>
            <w:r>
              <w:rPr>
                <w:rFonts w:ascii="Wingdings" w:eastAsia="Wingdings" w:hAnsi="Wingdings"/>
                <w:sz w:val="24"/>
              </w:rPr>
              <w:t></w:t>
            </w:r>
          </w:p>
        </w:tc>
        <w:tc>
          <w:tcPr>
            <w:tcW w:w="8720" w:type="dxa"/>
            <w:vMerge w:val="restart"/>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Demandar sinalização turística;</w:t>
            </w:r>
          </w:p>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0"/>
        </w:trPr>
        <w:tc>
          <w:tcPr>
            <w:tcW w:w="2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7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rPr>
          <w:rFonts w:ascii="Times New Roman" w:eastAsia="Times New Roman" w:hAnsi="Times New Roman"/>
          <w:sz w:val="4"/>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33" w:name="page1010"/>
      <w:bookmarkEnd w:id="133"/>
    </w:p>
    <w:p w:rsidR="00FA0981" w:rsidRDefault="00FA0981" w:rsidP="00FA0981">
      <w:pPr>
        <w:spacing w:line="310" w:lineRule="exact"/>
        <w:rPr>
          <w:rFonts w:ascii="Times New Roman" w:eastAsia="Times New Roman" w:hAnsi="Times New Roman"/>
        </w:rPr>
      </w:pPr>
    </w:p>
    <w:p w:rsidR="00FA0981" w:rsidRDefault="00FA0981" w:rsidP="00FA0981">
      <w:pPr>
        <w:numPr>
          <w:ilvl w:val="0"/>
          <w:numId w:val="2"/>
        </w:numPr>
        <w:tabs>
          <w:tab w:val="left" w:pos="720"/>
        </w:tabs>
        <w:spacing w:line="202" w:lineRule="auto"/>
        <w:ind w:left="720" w:right="1220" w:hanging="360"/>
        <w:jc w:val="both"/>
        <w:rPr>
          <w:rFonts w:ascii="Wingdings" w:eastAsia="Wingdings" w:hAnsi="Wingdings"/>
          <w:sz w:val="48"/>
          <w:vertAlign w:val="superscript"/>
        </w:rPr>
      </w:pPr>
      <w:r>
        <w:rPr>
          <w:rFonts w:ascii="Arial" w:eastAsia="Arial" w:hAnsi="Arial"/>
          <w:sz w:val="24"/>
        </w:rPr>
        <w:t xml:space="preserve">Promover um amplo programa de </w:t>
      </w:r>
      <w:r>
        <w:rPr>
          <w:rFonts w:ascii="Arial" w:eastAsia="Arial" w:hAnsi="Arial"/>
          <w:i/>
          <w:sz w:val="24"/>
        </w:rPr>
        <w:t>marketing</w:t>
      </w:r>
      <w:r>
        <w:rPr>
          <w:rFonts w:ascii="Arial" w:eastAsia="Arial" w:hAnsi="Arial"/>
          <w:sz w:val="24"/>
        </w:rPr>
        <w:t xml:space="preserve"> a nível estadual e regional, definindo o público-alvo que se deseja atingir;</w:t>
      </w:r>
    </w:p>
    <w:p w:rsidR="00FA0981" w:rsidRDefault="00FA0981" w:rsidP="00FA0981">
      <w:pPr>
        <w:spacing w:line="200" w:lineRule="exact"/>
        <w:rPr>
          <w:rFonts w:ascii="Wingdings" w:eastAsia="Wingdings" w:hAnsi="Wingdings"/>
          <w:sz w:val="48"/>
          <w:vertAlign w:val="superscript"/>
        </w:rPr>
      </w:pPr>
    </w:p>
    <w:p w:rsidR="00FA0981" w:rsidRDefault="00FA0981" w:rsidP="00FA0981">
      <w:pPr>
        <w:spacing w:line="364"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1200" w:hanging="360"/>
        <w:jc w:val="both"/>
        <w:rPr>
          <w:rFonts w:ascii="Wingdings" w:eastAsia="Wingdings" w:hAnsi="Wingdings"/>
          <w:sz w:val="48"/>
          <w:vertAlign w:val="superscript"/>
        </w:rPr>
      </w:pPr>
      <w:r>
        <w:rPr>
          <w:rFonts w:ascii="Arial" w:eastAsia="Arial" w:hAnsi="Arial"/>
          <w:sz w:val="24"/>
        </w:rPr>
        <w:t>Promover ações de planejamento municipal, ambiental e turístico a curto, médio e longo prazos;</w:t>
      </w:r>
    </w:p>
    <w:p w:rsidR="00FA0981" w:rsidRDefault="00FA0981" w:rsidP="00FA0981">
      <w:pPr>
        <w:spacing w:line="296" w:lineRule="exact"/>
        <w:rPr>
          <w:rFonts w:ascii="Wingdings" w:eastAsia="Wingdings" w:hAnsi="Wingdings"/>
          <w:sz w:val="48"/>
          <w:vertAlign w:val="superscript"/>
        </w:rPr>
      </w:pPr>
    </w:p>
    <w:p w:rsidR="00FA0981" w:rsidRDefault="00FA0981" w:rsidP="00FA0981">
      <w:pPr>
        <w:numPr>
          <w:ilvl w:val="0"/>
          <w:numId w:val="2"/>
        </w:numPr>
        <w:tabs>
          <w:tab w:val="left" w:pos="720"/>
        </w:tabs>
        <w:spacing w:line="0" w:lineRule="atLeast"/>
        <w:ind w:left="720" w:hanging="360"/>
        <w:jc w:val="both"/>
        <w:rPr>
          <w:rFonts w:ascii="Wingdings" w:eastAsia="Wingdings" w:hAnsi="Wingdings"/>
          <w:sz w:val="48"/>
          <w:vertAlign w:val="superscript"/>
        </w:rPr>
      </w:pPr>
      <w:r>
        <w:rPr>
          <w:rFonts w:ascii="Arial" w:eastAsia="Arial" w:hAnsi="Arial"/>
          <w:sz w:val="24"/>
        </w:rPr>
        <w:t>Agenciar um banco de dados de informações sobre o turismo local;</w:t>
      </w:r>
    </w:p>
    <w:p w:rsidR="00FA0981" w:rsidRDefault="00FA0981" w:rsidP="00FA0981">
      <w:pPr>
        <w:spacing w:line="200" w:lineRule="exact"/>
        <w:rPr>
          <w:rFonts w:ascii="Wingdings" w:eastAsia="Wingdings" w:hAnsi="Wingdings"/>
          <w:sz w:val="48"/>
          <w:vertAlign w:val="superscript"/>
        </w:rPr>
      </w:pPr>
    </w:p>
    <w:p w:rsidR="00FA0981" w:rsidRDefault="00FA0981" w:rsidP="00FA0981">
      <w:pPr>
        <w:spacing w:line="362"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2" w:lineRule="auto"/>
        <w:ind w:left="720" w:right="1220" w:hanging="360"/>
        <w:jc w:val="both"/>
        <w:rPr>
          <w:rFonts w:ascii="Wingdings" w:eastAsia="Wingdings" w:hAnsi="Wingdings"/>
          <w:sz w:val="48"/>
          <w:vertAlign w:val="superscript"/>
        </w:rPr>
      </w:pPr>
      <w:r>
        <w:rPr>
          <w:rFonts w:ascii="Arial" w:eastAsia="Arial" w:hAnsi="Arial"/>
          <w:sz w:val="24"/>
        </w:rPr>
        <w:t>Reestruturação dos bens públicos, como praças, parques, clubes e monumentos;</w:t>
      </w:r>
    </w:p>
    <w:p w:rsidR="00FA0981" w:rsidRDefault="00FA0981" w:rsidP="00FA0981">
      <w:pPr>
        <w:spacing w:line="200" w:lineRule="exact"/>
        <w:rPr>
          <w:rFonts w:ascii="Times New Roman" w:eastAsia="Times New Roman" w:hAnsi="Times New Roman"/>
        </w:rPr>
      </w:pPr>
    </w:p>
    <w:p w:rsidR="00FA0981" w:rsidRDefault="00FA0981" w:rsidP="00FA0981">
      <w:pPr>
        <w:spacing w:line="35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80"/>
        <w:gridCol w:w="8740"/>
        <w:gridCol w:w="820"/>
      </w:tblGrid>
      <w:tr w:rsidR="00FA0981" w:rsidTr="00C01A91">
        <w:trPr>
          <w:trHeight w:val="276"/>
        </w:trPr>
        <w:tc>
          <w:tcPr>
            <w:tcW w:w="58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4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Ações com prioridade um, adquiridas a partir da análise do cruzamento das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413"/>
        </w:trPr>
        <w:tc>
          <w:tcPr>
            <w:tcW w:w="9320" w:type="dxa"/>
            <w:gridSpan w:val="2"/>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Forças com as Oportunidades: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78"/>
        </w:trPr>
        <w:tc>
          <w:tcPr>
            <w:tcW w:w="9320" w:type="dxa"/>
            <w:gridSpan w:val="2"/>
            <w:shd w:val="clear" w:color="auto" w:fill="auto"/>
            <w:vAlign w:val="bottom"/>
          </w:tcPr>
          <w:p w:rsidR="00FA0981" w:rsidRDefault="00FA0981" w:rsidP="00C01A91">
            <w:pPr>
              <w:spacing w:line="0" w:lineRule="atLeast"/>
              <w:ind w:left="360"/>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Envolver a comunidade no processo de planejamento e tomada de decisão,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58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40" w:type="dxa"/>
            <w:shd w:val="clear" w:color="auto" w:fill="auto"/>
            <w:vAlign w:val="bottom"/>
          </w:tcPr>
          <w:p w:rsidR="00FA0981" w:rsidRDefault="00FA0981" w:rsidP="00C01A91">
            <w:pPr>
              <w:spacing w:line="264" w:lineRule="exact"/>
              <w:ind w:left="140"/>
              <w:rPr>
                <w:rFonts w:ascii="Arial" w:eastAsia="Arial" w:hAnsi="Arial"/>
                <w:sz w:val="24"/>
              </w:rPr>
            </w:pPr>
            <w:r>
              <w:rPr>
                <w:rFonts w:ascii="Arial" w:eastAsia="Arial" w:hAnsi="Arial"/>
                <w:sz w:val="24"/>
              </w:rPr>
              <w:t>através da mobilização e participação em fóruns e seminários;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828"/>
        </w:trPr>
        <w:tc>
          <w:tcPr>
            <w:tcW w:w="580" w:type="dxa"/>
            <w:shd w:val="clear" w:color="auto" w:fill="auto"/>
            <w:vAlign w:val="bottom"/>
          </w:tcPr>
          <w:p w:rsidR="00FA0981" w:rsidRDefault="00FA0981" w:rsidP="00C01A91">
            <w:pPr>
              <w:spacing w:line="0" w:lineRule="atLeast"/>
              <w:ind w:left="360"/>
              <w:rPr>
                <w:rFonts w:ascii="Wingdings" w:eastAsia="Wingdings" w:hAnsi="Wingdings"/>
                <w:sz w:val="24"/>
              </w:rPr>
            </w:pPr>
            <w:r>
              <w:rPr>
                <w:rFonts w:ascii="Wingdings" w:eastAsia="Wingdings" w:hAnsi="Wingdings"/>
                <w:sz w:val="24"/>
              </w:rPr>
              <w:t></w:t>
            </w:r>
          </w:p>
        </w:tc>
        <w:tc>
          <w:tcPr>
            <w:tcW w:w="8740" w:type="dxa"/>
            <w:shd w:val="clear" w:color="auto" w:fill="auto"/>
            <w:vAlign w:val="bottom"/>
          </w:tcPr>
          <w:p w:rsidR="00FA0981" w:rsidRDefault="00FA0981" w:rsidP="00C01A91">
            <w:pPr>
              <w:spacing w:line="0" w:lineRule="atLeast"/>
              <w:ind w:left="140"/>
              <w:rPr>
                <w:rFonts w:ascii="Arial" w:eastAsia="Arial" w:hAnsi="Arial"/>
                <w:sz w:val="24"/>
              </w:rPr>
            </w:pPr>
            <w:r>
              <w:rPr>
                <w:rFonts w:ascii="Arial" w:eastAsia="Arial" w:hAnsi="Arial"/>
                <w:sz w:val="24"/>
              </w:rPr>
              <w:t>Promover  apoio  às  comunidades,  através  das  associações  (artesanato,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5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740" w:type="dxa"/>
            <w:shd w:val="clear" w:color="auto" w:fill="auto"/>
            <w:vAlign w:val="bottom"/>
          </w:tcPr>
          <w:p w:rsidR="00FA0981" w:rsidRDefault="00FA0981" w:rsidP="00C01A91">
            <w:pPr>
              <w:spacing w:line="0" w:lineRule="atLeast"/>
              <w:ind w:left="140"/>
              <w:rPr>
                <w:rFonts w:ascii="Arial" w:eastAsia="Arial" w:hAnsi="Arial"/>
                <w:sz w:val="24"/>
              </w:rPr>
            </w:pPr>
            <w:r>
              <w:rPr>
                <w:rFonts w:ascii="Arial" w:eastAsia="Arial" w:hAnsi="Arial"/>
                <w:sz w:val="24"/>
              </w:rPr>
              <w:t>folclore, tradições);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826"/>
        </w:trPr>
        <w:tc>
          <w:tcPr>
            <w:tcW w:w="580" w:type="dxa"/>
            <w:shd w:val="clear" w:color="auto" w:fill="auto"/>
            <w:vAlign w:val="bottom"/>
          </w:tcPr>
          <w:p w:rsidR="00FA0981" w:rsidRDefault="00FA0981" w:rsidP="00C01A91">
            <w:pPr>
              <w:spacing w:line="0" w:lineRule="atLeast"/>
              <w:ind w:left="360"/>
              <w:rPr>
                <w:rFonts w:ascii="Wingdings" w:eastAsia="Wingdings" w:hAnsi="Wingdings"/>
                <w:sz w:val="24"/>
              </w:rPr>
            </w:pPr>
            <w:r>
              <w:rPr>
                <w:rFonts w:ascii="Wingdings" w:eastAsia="Wingdings" w:hAnsi="Wingdings"/>
                <w:sz w:val="24"/>
              </w:rPr>
              <w:t></w:t>
            </w:r>
          </w:p>
        </w:tc>
        <w:tc>
          <w:tcPr>
            <w:tcW w:w="8740" w:type="dxa"/>
            <w:shd w:val="clear" w:color="auto" w:fill="auto"/>
            <w:vAlign w:val="bottom"/>
          </w:tcPr>
          <w:p w:rsidR="00FA0981" w:rsidRDefault="00FA0981" w:rsidP="00C01A91">
            <w:pPr>
              <w:spacing w:line="0" w:lineRule="atLeast"/>
              <w:ind w:left="140"/>
              <w:rPr>
                <w:rFonts w:ascii="Arial" w:eastAsia="Arial" w:hAnsi="Arial"/>
                <w:sz w:val="24"/>
              </w:rPr>
            </w:pPr>
            <w:r>
              <w:rPr>
                <w:rFonts w:ascii="Arial" w:eastAsia="Arial" w:hAnsi="Arial"/>
                <w:sz w:val="24"/>
              </w:rPr>
              <w:t xml:space="preserve">Ampliar  ações  de  </w:t>
            </w:r>
            <w:r>
              <w:rPr>
                <w:rFonts w:ascii="Arial" w:eastAsia="Arial" w:hAnsi="Arial"/>
                <w:i/>
                <w:sz w:val="24"/>
              </w:rPr>
              <w:t>marketing</w:t>
            </w:r>
            <w:r>
              <w:rPr>
                <w:rFonts w:ascii="Arial" w:eastAsia="Arial" w:hAnsi="Arial"/>
                <w:sz w:val="24"/>
              </w:rPr>
              <w:t xml:space="preserve">  em  segmentos  turísticos  definidos,  como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8"/>
        </w:trPr>
        <w:tc>
          <w:tcPr>
            <w:tcW w:w="5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740" w:type="dxa"/>
            <w:shd w:val="clear" w:color="auto" w:fill="auto"/>
            <w:vAlign w:val="bottom"/>
          </w:tcPr>
          <w:p w:rsidR="00FA0981" w:rsidRDefault="00FA0981" w:rsidP="00C01A91">
            <w:pPr>
              <w:spacing w:line="0" w:lineRule="atLeast"/>
              <w:ind w:left="140"/>
              <w:rPr>
                <w:rFonts w:ascii="Arial" w:eastAsia="Arial" w:hAnsi="Arial"/>
                <w:sz w:val="24"/>
              </w:rPr>
            </w:pPr>
            <w:r>
              <w:rPr>
                <w:rFonts w:ascii="Arial" w:eastAsia="Arial" w:hAnsi="Arial"/>
                <w:sz w:val="24"/>
              </w:rPr>
              <w:t>turismo de esportes e aventura e turismo histórico-cultural;</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1054"/>
        </w:trPr>
        <w:tc>
          <w:tcPr>
            <w:tcW w:w="9320" w:type="dxa"/>
            <w:gridSpan w:val="2"/>
            <w:shd w:val="clear" w:color="auto" w:fill="auto"/>
            <w:vAlign w:val="bottom"/>
          </w:tcPr>
          <w:p w:rsidR="00FA0981" w:rsidRDefault="00FA0981" w:rsidP="00C01A91">
            <w:pPr>
              <w:spacing w:line="0" w:lineRule="atLeast"/>
              <w:ind w:left="360"/>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Buscar parcerias para o investimento no setor hoteleiro e de alimentação;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750"/>
        </w:trPr>
        <w:tc>
          <w:tcPr>
            <w:tcW w:w="9320" w:type="dxa"/>
            <w:gridSpan w:val="2"/>
            <w:shd w:val="clear" w:color="auto" w:fill="auto"/>
            <w:vAlign w:val="bottom"/>
          </w:tcPr>
          <w:p w:rsidR="00FA0981" w:rsidRDefault="00FA0981" w:rsidP="00C01A91">
            <w:pPr>
              <w:spacing w:line="0" w:lineRule="atLeast"/>
              <w:ind w:left="360"/>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Maximizar a participação nos programas federais e estaduais de apoio ao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58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40" w:type="dxa"/>
            <w:shd w:val="clear" w:color="auto" w:fill="auto"/>
            <w:vAlign w:val="bottom"/>
          </w:tcPr>
          <w:p w:rsidR="00FA0981" w:rsidRDefault="00FA0981" w:rsidP="00C01A91">
            <w:pPr>
              <w:spacing w:line="264" w:lineRule="exact"/>
              <w:ind w:left="140"/>
              <w:rPr>
                <w:rFonts w:ascii="Arial" w:eastAsia="Arial" w:hAnsi="Arial"/>
                <w:sz w:val="24"/>
              </w:rPr>
            </w:pPr>
            <w:r>
              <w:rPr>
                <w:rFonts w:ascii="Arial" w:eastAsia="Arial" w:hAnsi="Arial"/>
                <w:sz w:val="24"/>
              </w:rPr>
              <w:t>turismo;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829"/>
        </w:trPr>
        <w:tc>
          <w:tcPr>
            <w:tcW w:w="580" w:type="dxa"/>
            <w:shd w:val="clear" w:color="auto" w:fill="auto"/>
            <w:vAlign w:val="bottom"/>
          </w:tcPr>
          <w:p w:rsidR="00FA0981" w:rsidRDefault="00FA0981" w:rsidP="00C01A91">
            <w:pPr>
              <w:spacing w:line="0" w:lineRule="atLeast"/>
              <w:ind w:left="360"/>
              <w:rPr>
                <w:rFonts w:ascii="Wingdings" w:eastAsia="Wingdings" w:hAnsi="Wingdings"/>
                <w:sz w:val="24"/>
              </w:rPr>
            </w:pPr>
            <w:r>
              <w:rPr>
                <w:rFonts w:ascii="Wingdings" w:eastAsia="Wingdings" w:hAnsi="Wingdings"/>
                <w:sz w:val="24"/>
              </w:rPr>
              <w:t></w:t>
            </w:r>
          </w:p>
        </w:tc>
        <w:tc>
          <w:tcPr>
            <w:tcW w:w="8740" w:type="dxa"/>
            <w:shd w:val="clear" w:color="auto" w:fill="auto"/>
            <w:vAlign w:val="bottom"/>
          </w:tcPr>
          <w:p w:rsidR="00FA0981" w:rsidRDefault="00FA0981" w:rsidP="00C01A91">
            <w:pPr>
              <w:spacing w:line="0" w:lineRule="atLeast"/>
              <w:ind w:left="140"/>
              <w:rPr>
                <w:rFonts w:ascii="Arial" w:eastAsia="Arial" w:hAnsi="Arial"/>
                <w:sz w:val="24"/>
              </w:rPr>
            </w:pPr>
            <w:r>
              <w:rPr>
                <w:rFonts w:ascii="Arial" w:eastAsia="Arial" w:hAnsi="Arial"/>
                <w:sz w:val="24"/>
              </w:rPr>
              <w:t>Promover,   em   parceria   com   o   SEBRAE,   oficinas  de   capacitação</w:t>
            </w:r>
          </w:p>
        </w:tc>
        <w:tc>
          <w:tcPr>
            <w:tcW w:w="820" w:type="dxa"/>
            <w:vMerge w:val="restart"/>
            <w:shd w:val="clear" w:color="auto" w:fill="auto"/>
            <w:textDirection w:val="btLr"/>
            <w:vAlign w:val="bottom"/>
          </w:tcPr>
          <w:p w:rsidR="00FA0981" w:rsidRDefault="00FA0981" w:rsidP="00C01A91">
            <w:pPr>
              <w:spacing w:line="194" w:lineRule="auto"/>
              <w:rPr>
                <w:rFonts w:ascii="Cambria" w:eastAsia="Cambria" w:hAnsi="Cambria"/>
                <w:sz w:val="44"/>
              </w:rPr>
            </w:pPr>
          </w:p>
        </w:tc>
      </w:tr>
      <w:tr w:rsidR="00FA0981" w:rsidTr="00C01A91">
        <w:trPr>
          <w:trHeight w:val="363"/>
        </w:trPr>
        <w:tc>
          <w:tcPr>
            <w:tcW w:w="5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740" w:type="dxa"/>
            <w:vMerge w:val="restart"/>
            <w:shd w:val="clear" w:color="auto" w:fill="auto"/>
            <w:vAlign w:val="bottom"/>
          </w:tcPr>
          <w:p w:rsidR="00FA0981" w:rsidRDefault="00FA0981" w:rsidP="00C01A91">
            <w:pPr>
              <w:spacing w:line="0" w:lineRule="atLeast"/>
              <w:ind w:left="140"/>
              <w:rPr>
                <w:rFonts w:ascii="Arial" w:eastAsia="Arial" w:hAnsi="Arial"/>
                <w:sz w:val="24"/>
              </w:rPr>
            </w:pPr>
            <w:r>
              <w:rPr>
                <w:rFonts w:ascii="Arial" w:eastAsia="Arial" w:hAnsi="Arial"/>
                <w:sz w:val="24"/>
              </w:rPr>
              <w:t>empresarial;</w:t>
            </w:r>
          </w:p>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0"/>
        </w:trPr>
        <w:tc>
          <w:tcPr>
            <w:tcW w:w="5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7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778"/>
        </w:trPr>
        <w:tc>
          <w:tcPr>
            <w:tcW w:w="580" w:type="dxa"/>
            <w:vMerge w:val="restart"/>
            <w:shd w:val="clear" w:color="auto" w:fill="auto"/>
            <w:vAlign w:val="bottom"/>
          </w:tcPr>
          <w:p w:rsidR="00FA0981" w:rsidRDefault="00FA0981" w:rsidP="00C01A91">
            <w:pPr>
              <w:spacing w:line="0" w:lineRule="atLeast"/>
              <w:ind w:left="360"/>
              <w:rPr>
                <w:rFonts w:ascii="Wingdings" w:eastAsia="Wingdings" w:hAnsi="Wingdings"/>
                <w:sz w:val="24"/>
              </w:rPr>
            </w:pPr>
            <w:r>
              <w:rPr>
                <w:rFonts w:ascii="Wingdings" w:eastAsia="Wingdings" w:hAnsi="Wingdings"/>
                <w:sz w:val="24"/>
              </w:rPr>
              <w:t></w:t>
            </w:r>
          </w:p>
        </w:tc>
        <w:tc>
          <w:tcPr>
            <w:tcW w:w="8740" w:type="dxa"/>
            <w:vMerge w:val="restart"/>
            <w:shd w:val="clear" w:color="auto" w:fill="auto"/>
            <w:vAlign w:val="bottom"/>
          </w:tcPr>
          <w:p w:rsidR="00FA0981" w:rsidRDefault="00FA0981" w:rsidP="00C01A91">
            <w:pPr>
              <w:spacing w:line="0" w:lineRule="atLeast"/>
              <w:ind w:left="140"/>
              <w:rPr>
                <w:rFonts w:ascii="Arial" w:eastAsia="Arial" w:hAnsi="Arial"/>
                <w:sz w:val="24"/>
              </w:rPr>
            </w:pPr>
            <w:r>
              <w:rPr>
                <w:rFonts w:ascii="Arial" w:eastAsia="Arial" w:hAnsi="Arial"/>
                <w:sz w:val="24"/>
              </w:rPr>
              <w:t>Executar o planejamento municipal;</w:t>
            </w:r>
          </w:p>
        </w:tc>
        <w:tc>
          <w:tcPr>
            <w:tcW w:w="820" w:type="dxa"/>
            <w:shd w:val="clear" w:color="auto" w:fill="auto"/>
            <w:textDirection w:val="btLr"/>
            <w:vAlign w:val="bottom"/>
          </w:tcPr>
          <w:p w:rsidR="00FA0981" w:rsidRDefault="00FA0981" w:rsidP="00C01A91">
            <w:pPr>
              <w:spacing w:line="194" w:lineRule="auto"/>
              <w:rPr>
                <w:rFonts w:ascii="Cambria" w:eastAsia="Cambria" w:hAnsi="Cambria"/>
              </w:rPr>
            </w:pPr>
          </w:p>
        </w:tc>
      </w:tr>
      <w:tr w:rsidR="00FA0981" w:rsidTr="00C01A91">
        <w:trPr>
          <w:trHeight w:val="50"/>
        </w:trPr>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7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rPr>
          <w:rFonts w:ascii="Times New Roman" w:eastAsia="Times New Roman" w:hAnsi="Times New Roman"/>
          <w:sz w:val="4"/>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34" w:name="page1011"/>
      <w:bookmarkEnd w:id="134"/>
    </w:p>
    <w:p w:rsidR="00FA0981" w:rsidRDefault="00FA0981" w:rsidP="00FA0981">
      <w:pPr>
        <w:spacing w:line="200" w:lineRule="exact"/>
        <w:rPr>
          <w:rFonts w:ascii="Times New Roman" w:eastAsia="Times New Roman" w:hAnsi="Times New Roman"/>
        </w:rPr>
      </w:pPr>
    </w:p>
    <w:p w:rsidR="00FA0981" w:rsidRDefault="00FA0981" w:rsidP="00FA0981">
      <w:pPr>
        <w:spacing w:line="386" w:lineRule="exact"/>
        <w:rPr>
          <w:rFonts w:ascii="Times New Roman" w:eastAsia="Times New Roman" w:hAnsi="Times New Roman"/>
        </w:rPr>
      </w:pPr>
    </w:p>
    <w:p w:rsidR="00FA0981" w:rsidRDefault="00FA0981" w:rsidP="00FA0981">
      <w:pPr>
        <w:numPr>
          <w:ilvl w:val="0"/>
          <w:numId w:val="2"/>
        </w:numPr>
        <w:tabs>
          <w:tab w:val="left" w:pos="720"/>
        </w:tabs>
        <w:spacing w:line="202" w:lineRule="auto"/>
        <w:ind w:left="720" w:right="1200" w:hanging="360"/>
        <w:jc w:val="both"/>
        <w:rPr>
          <w:rFonts w:ascii="Wingdings" w:eastAsia="Wingdings" w:hAnsi="Wingdings"/>
          <w:sz w:val="48"/>
          <w:vertAlign w:val="superscript"/>
        </w:rPr>
      </w:pPr>
      <w:r>
        <w:rPr>
          <w:rFonts w:ascii="Arial" w:eastAsia="Arial" w:hAnsi="Arial"/>
          <w:sz w:val="24"/>
        </w:rPr>
        <w:t xml:space="preserve">Implementar ações de </w:t>
      </w:r>
      <w:r>
        <w:rPr>
          <w:rFonts w:ascii="Arial" w:eastAsia="Arial" w:hAnsi="Arial"/>
          <w:i/>
          <w:sz w:val="24"/>
        </w:rPr>
        <w:t>marketing</w:t>
      </w:r>
      <w:r>
        <w:rPr>
          <w:rFonts w:ascii="Arial" w:eastAsia="Arial" w:hAnsi="Arial"/>
          <w:sz w:val="24"/>
        </w:rPr>
        <w:t xml:space="preserve"> nos mercados emissores próximos, buscando a maximização do fluxo turístico;</w:t>
      </w:r>
    </w:p>
    <w:p w:rsidR="00FA0981" w:rsidRDefault="00FA0981" w:rsidP="00FA0981">
      <w:pPr>
        <w:spacing w:line="200" w:lineRule="exact"/>
        <w:rPr>
          <w:rFonts w:ascii="Times New Roman" w:eastAsia="Times New Roman" w:hAnsi="Times New Roman"/>
        </w:rPr>
      </w:pPr>
    </w:p>
    <w:p w:rsidR="00FA0981" w:rsidRDefault="00FA0981" w:rsidP="00FA0981">
      <w:pPr>
        <w:spacing w:line="365" w:lineRule="exact"/>
        <w:rPr>
          <w:rFonts w:ascii="Times New Roman" w:eastAsia="Times New Roman" w:hAnsi="Times New Roman"/>
        </w:rPr>
      </w:pPr>
    </w:p>
    <w:p w:rsidR="00FA0981" w:rsidRDefault="00FA0981" w:rsidP="00FA0981">
      <w:pPr>
        <w:spacing w:line="358" w:lineRule="auto"/>
        <w:ind w:right="1220" w:firstLine="708"/>
        <w:jc w:val="both"/>
        <w:rPr>
          <w:rFonts w:ascii="Arial" w:eastAsia="Arial" w:hAnsi="Arial"/>
          <w:sz w:val="24"/>
        </w:rPr>
      </w:pPr>
      <w:r>
        <w:rPr>
          <w:rFonts w:ascii="Arial" w:eastAsia="Arial" w:hAnsi="Arial"/>
          <w:sz w:val="24"/>
        </w:rPr>
        <w:t>Assim, o cenário apresentado neste estudo apresenta as ações ideais para a consolidação de uma atividade turística responsável. Na prática, porém, podem ocorrer determinadas supressões de estratégias por parte de algum agente envolvido no processo de tomada de decisão. É necessário, todavia, que se repense o turismo atual no município, pois os impactos estão sendo sentidos e nenhuma ação está sendo implementada, o que pode ocasionar danos irreversíveis ao ambiente urbano, natural e rural.</w:t>
      </w:r>
    </w:p>
    <w:p w:rsidR="00FA0981" w:rsidRDefault="00FA0981" w:rsidP="00FA0981">
      <w:pPr>
        <w:spacing w:line="192" w:lineRule="exact"/>
        <w:rPr>
          <w:rFonts w:ascii="Times New Roman" w:eastAsia="Times New Roman" w:hAnsi="Times New Roman"/>
        </w:rPr>
      </w:pPr>
    </w:p>
    <w:p w:rsidR="00FA0981" w:rsidRDefault="00FA0981" w:rsidP="00FA0981">
      <w:pPr>
        <w:numPr>
          <w:ilvl w:val="0"/>
          <w:numId w:val="2"/>
        </w:numPr>
        <w:tabs>
          <w:tab w:val="left" w:pos="720"/>
        </w:tabs>
        <w:spacing w:line="0" w:lineRule="atLeast"/>
        <w:ind w:left="720" w:hanging="360"/>
        <w:jc w:val="both"/>
        <w:rPr>
          <w:rFonts w:ascii="Wingdings" w:eastAsia="Wingdings" w:hAnsi="Wingdings"/>
          <w:sz w:val="48"/>
          <w:vertAlign w:val="superscript"/>
        </w:rPr>
      </w:pPr>
      <w:r>
        <w:rPr>
          <w:rFonts w:ascii="Arial" w:eastAsia="Arial" w:hAnsi="Arial"/>
          <w:sz w:val="24"/>
        </w:rPr>
        <w:t>Criação de um manual de marcas municipal de turismo</w:t>
      </w:r>
    </w:p>
    <w:p w:rsidR="00FA0981" w:rsidRDefault="00FA0981" w:rsidP="00FA0981">
      <w:pPr>
        <w:spacing w:line="326" w:lineRule="exact"/>
        <w:rPr>
          <w:rFonts w:ascii="Wingdings" w:eastAsia="Wingdings" w:hAnsi="Wingdings"/>
          <w:sz w:val="48"/>
          <w:vertAlign w:val="superscript"/>
        </w:rPr>
      </w:pPr>
    </w:p>
    <w:p w:rsidR="00FA0981" w:rsidRDefault="00FA0981" w:rsidP="00FA0981">
      <w:pPr>
        <w:numPr>
          <w:ilvl w:val="0"/>
          <w:numId w:val="2"/>
        </w:numPr>
        <w:tabs>
          <w:tab w:val="left" w:pos="720"/>
        </w:tabs>
        <w:spacing w:line="0" w:lineRule="atLeast"/>
        <w:ind w:left="720" w:hanging="360"/>
        <w:jc w:val="both"/>
        <w:rPr>
          <w:rFonts w:ascii="Wingdings" w:eastAsia="Wingdings" w:hAnsi="Wingdings"/>
          <w:sz w:val="48"/>
          <w:vertAlign w:val="superscript"/>
        </w:rPr>
      </w:pPr>
      <w:r>
        <w:rPr>
          <w:rFonts w:ascii="Arial" w:eastAsia="Arial" w:hAnsi="Arial"/>
          <w:sz w:val="24"/>
        </w:rPr>
        <w:t>Realização de Pesquisa de Demanda Interna</w:t>
      </w:r>
    </w:p>
    <w:p w:rsidR="00FA0981" w:rsidRDefault="00FA0981" w:rsidP="00FA0981">
      <w:pPr>
        <w:spacing w:line="324" w:lineRule="exact"/>
        <w:rPr>
          <w:rFonts w:ascii="Wingdings" w:eastAsia="Wingdings" w:hAnsi="Wingdings"/>
          <w:sz w:val="48"/>
          <w:vertAlign w:val="superscript"/>
        </w:rPr>
      </w:pPr>
    </w:p>
    <w:p w:rsidR="00FA0981" w:rsidRDefault="00FA0981" w:rsidP="00FA0981">
      <w:pPr>
        <w:numPr>
          <w:ilvl w:val="0"/>
          <w:numId w:val="2"/>
        </w:numPr>
        <w:tabs>
          <w:tab w:val="left" w:pos="720"/>
        </w:tabs>
        <w:spacing w:line="0" w:lineRule="atLeast"/>
        <w:ind w:left="720" w:hanging="360"/>
        <w:jc w:val="both"/>
        <w:rPr>
          <w:rFonts w:ascii="Wingdings" w:eastAsia="Wingdings" w:hAnsi="Wingdings"/>
          <w:sz w:val="48"/>
          <w:vertAlign w:val="superscript"/>
        </w:rPr>
      </w:pPr>
      <w:r>
        <w:rPr>
          <w:rFonts w:ascii="Arial" w:eastAsia="Arial" w:hAnsi="Arial"/>
          <w:sz w:val="24"/>
        </w:rPr>
        <w:t>Criação de Materiais Promocionais escritos, folders, flyers</w:t>
      </w:r>
    </w:p>
    <w:p w:rsidR="00FA0981" w:rsidRDefault="00FA0981" w:rsidP="00FA0981">
      <w:pPr>
        <w:spacing w:line="326" w:lineRule="exact"/>
        <w:rPr>
          <w:rFonts w:ascii="Wingdings" w:eastAsia="Wingdings" w:hAnsi="Wingdings"/>
          <w:sz w:val="48"/>
          <w:vertAlign w:val="superscript"/>
        </w:rPr>
      </w:pPr>
    </w:p>
    <w:p w:rsidR="00FA0981" w:rsidRDefault="00FA0981" w:rsidP="00FA0981">
      <w:pPr>
        <w:numPr>
          <w:ilvl w:val="0"/>
          <w:numId w:val="2"/>
        </w:numPr>
        <w:tabs>
          <w:tab w:val="left" w:pos="720"/>
        </w:tabs>
        <w:spacing w:line="0" w:lineRule="atLeast"/>
        <w:ind w:left="720" w:hanging="360"/>
        <w:jc w:val="both"/>
        <w:rPr>
          <w:rFonts w:ascii="Wingdings" w:eastAsia="Wingdings" w:hAnsi="Wingdings"/>
          <w:sz w:val="48"/>
          <w:vertAlign w:val="superscript"/>
        </w:rPr>
      </w:pPr>
      <w:r>
        <w:rPr>
          <w:rFonts w:ascii="Arial" w:eastAsia="Arial" w:hAnsi="Arial"/>
          <w:sz w:val="24"/>
        </w:rPr>
        <w:t>Criação do Mapa Turístico de Louveira</w:t>
      </w:r>
    </w:p>
    <w:p w:rsidR="00FA0981" w:rsidRDefault="00FA0981" w:rsidP="00FA0981">
      <w:pPr>
        <w:spacing w:line="324" w:lineRule="exact"/>
        <w:rPr>
          <w:rFonts w:ascii="Wingdings" w:eastAsia="Wingdings" w:hAnsi="Wingdings"/>
          <w:sz w:val="48"/>
          <w:vertAlign w:val="superscript"/>
        </w:rPr>
      </w:pPr>
    </w:p>
    <w:p w:rsidR="00FA0981" w:rsidRDefault="00FA0981" w:rsidP="00FA0981">
      <w:pPr>
        <w:numPr>
          <w:ilvl w:val="0"/>
          <w:numId w:val="2"/>
        </w:numPr>
        <w:tabs>
          <w:tab w:val="left" w:pos="720"/>
        </w:tabs>
        <w:spacing w:line="0" w:lineRule="atLeast"/>
        <w:ind w:left="720" w:hanging="360"/>
        <w:jc w:val="both"/>
        <w:rPr>
          <w:rFonts w:ascii="Wingdings" w:eastAsia="Wingdings" w:hAnsi="Wingdings"/>
          <w:sz w:val="48"/>
          <w:vertAlign w:val="superscript"/>
        </w:rPr>
      </w:pPr>
      <w:r>
        <w:rPr>
          <w:rFonts w:ascii="Arial" w:eastAsia="Arial" w:hAnsi="Arial"/>
          <w:sz w:val="24"/>
        </w:rPr>
        <w:t>Criação de Vídeo Institucional da Cidade</w:t>
      </w:r>
    </w:p>
    <w:p w:rsidR="00FA0981" w:rsidRDefault="00FA0981" w:rsidP="00FA0981">
      <w:pPr>
        <w:spacing w:line="326" w:lineRule="exact"/>
        <w:rPr>
          <w:rFonts w:ascii="Wingdings" w:eastAsia="Wingdings" w:hAnsi="Wingdings"/>
          <w:sz w:val="48"/>
          <w:vertAlign w:val="superscript"/>
        </w:rPr>
      </w:pPr>
    </w:p>
    <w:p w:rsidR="00FA0981" w:rsidRDefault="00FA0981" w:rsidP="00FA0981">
      <w:pPr>
        <w:numPr>
          <w:ilvl w:val="0"/>
          <w:numId w:val="2"/>
        </w:numPr>
        <w:tabs>
          <w:tab w:val="left" w:pos="720"/>
        </w:tabs>
        <w:spacing w:line="0" w:lineRule="atLeast"/>
        <w:ind w:left="720" w:hanging="360"/>
        <w:jc w:val="both"/>
        <w:rPr>
          <w:rFonts w:ascii="Wingdings" w:eastAsia="Wingdings" w:hAnsi="Wingdings"/>
          <w:sz w:val="48"/>
          <w:vertAlign w:val="superscript"/>
        </w:rPr>
      </w:pPr>
      <w:r>
        <w:rPr>
          <w:rFonts w:ascii="Arial" w:eastAsia="Arial" w:hAnsi="Arial"/>
          <w:sz w:val="24"/>
        </w:rPr>
        <w:t>Criação do Site Institucional do Turismo</w:t>
      </w:r>
    </w:p>
    <w:p w:rsidR="00FA0981" w:rsidRDefault="00FA0981" w:rsidP="00FA0981">
      <w:pPr>
        <w:spacing w:line="324" w:lineRule="exact"/>
        <w:rPr>
          <w:rFonts w:ascii="Wingdings" w:eastAsia="Wingdings" w:hAnsi="Wingdings"/>
          <w:sz w:val="48"/>
          <w:vertAlign w:val="superscript"/>
        </w:rPr>
      </w:pPr>
    </w:p>
    <w:p w:rsidR="00FA0981" w:rsidRDefault="00FA0981" w:rsidP="00FA0981">
      <w:pPr>
        <w:numPr>
          <w:ilvl w:val="0"/>
          <w:numId w:val="2"/>
        </w:numPr>
        <w:tabs>
          <w:tab w:val="left" w:pos="720"/>
        </w:tabs>
        <w:spacing w:line="0" w:lineRule="atLeast"/>
        <w:ind w:left="720" w:hanging="360"/>
        <w:jc w:val="both"/>
        <w:rPr>
          <w:rFonts w:ascii="Wingdings" w:eastAsia="Wingdings" w:hAnsi="Wingdings"/>
          <w:sz w:val="48"/>
          <w:vertAlign w:val="superscript"/>
        </w:rPr>
      </w:pPr>
      <w:r>
        <w:rPr>
          <w:rFonts w:ascii="Arial" w:eastAsia="Arial" w:hAnsi="Arial"/>
          <w:sz w:val="24"/>
        </w:rPr>
        <w:t>Criação de Páginas nas Redes Sociais Institucional do Turismo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135" w:name="page1012"/>
      <w:bookmarkEnd w:id="135"/>
    </w:p>
    <w:p w:rsidR="00FA0981" w:rsidRDefault="00FA0981" w:rsidP="00FA0981">
      <w:pPr>
        <w:pStyle w:val="Ttulo1"/>
        <w:numPr>
          <w:ilvl w:val="0"/>
          <w:numId w:val="13"/>
        </w:numPr>
        <w:rPr>
          <w:rFonts w:eastAsia="Arial"/>
        </w:rPr>
      </w:pPr>
      <w:bookmarkStart w:id="136" w:name="_Toc507763571"/>
      <w:r>
        <w:rPr>
          <w:rFonts w:eastAsia="Arial"/>
        </w:rPr>
        <w:t>SEGMENTOS DE MERCADO PELA OFERTA</w:t>
      </w:r>
      <w:bookmarkEnd w:id="136"/>
    </w:p>
    <w:p w:rsidR="00FA0981" w:rsidRDefault="00FA0981" w:rsidP="00FA0981">
      <w:pPr>
        <w:spacing w:line="200" w:lineRule="exact"/>
        <w:rPr>
          <w:rFonts w:ascii="Times New Roman" w:eastAsia="Times New Roman" w:hAnsi="Times New Roman"/>
        </w:rPr>
      </w:pPr>
    </w:p>
    <w:p w:rsidR="00FA0981" w:rsidRDefault="00FA0981" w:rsidP="00FA0981">
      <w:pPr>
        <w:spacing w:line="304" w:lineRule="exact"/>
        <w:rPr>
          <w:rFonts w:ascii="Times New Roman" w:eastAsia="Times New Roman" w:hAnsi="Times New Roman"/>
        </w:rPr>
      </w:pPr>
    </w:p>
    <w:p w:rsidR="00FA0981" w:rsidRPr="00223BAE" w:rsidRDefault="00FA0981" w:rsidP="00FA0981">
      <w:pPr>
        <w:spacing w:line="355" w:lineRule="auto"/>
        <w:ind w:right="20" w:firstLine="708"/>
        <w:jc w:val="both"/>
        <w:rPr>
          <w:rFonts w:ascii="Arial" w:eastAsia="Arial" w:hAnsi="Arial"/>
          <w:sz w:val="24"/>
        </w:rPr>
      </w:pPr>
      <w:r>
        <w:rPr>
          <w:rFonts w:ascii="Arial" w:eastAsia="Arial" w:hAnsi="Arial"/>
          <w:sz w:val="24"/>
        </w:rPr>
        <w:t>Louveira não desenvolverá seu turismo, descolado da região, todas as estratégias devem considerar todo o potencial regional, e falando em região turística vale lembrar o Circuito Turístico das Frutas.</w:t>
      </w:r>
    </w:p>
    <w:p w:rsidR="00FA0981" w:rsidRDefault="00FA0981" w:rsidP="00FA0981">
      <w:pPr>
        <w:pStyle w:val="Ttulo1"/>
        <w:ind w:firstLine="708"/>
        <w:rPr>
          <w:rFonts w:eastAsia="Arial"/>
        </w:rPr>
      </w:pPr>
      <w:bookmarkStart w:id="137" w:name="_Toc507763572"/>
      <w:r>
        <w:rPr>
          <w:rFonts w:eastAsia="Arial"/>
        </w:rPr>
        <w:t>7.1 SEGMENTAÇÃO DO TURISMO</w:t>
      </w:r>
      <w:bookmarkEnd w:id="137"/>
    </w:p>
    <w:p w:rsidR="00FA0981" w:rsidRDefault="00FA0981" w:rsidP="00FA0981">
      <w:pPr>
        <w:spacing w:line="200" w:lineRule="exact"/>
        <w:rPr>
          <w:rFonts w:ascii="Times New Roman" w:eastAsia="Times New Roman" w:hAnsi="Times New Roman"/>
        </w:rPr>
      </w:pPr>
    </w:p>
    <w:p w:rsidR="00FA0981" w:rsidRDefault="00FA0981" w:rsidP="00FA0981">
      <w:pPr>
        <w:spacing w:line="287" w:lineRule="exact"/>
        <w:rPr>
          <w:rFonts w:ascii="Times New Roman" w:eastAsia="Times New Roman" w:hAnsi="Times New Roman"/>
        </w:rPr>
      </w:pPr>
    </w:p>
    <w:p w:rsidR="00FA0981" w:rsidRDefault="00FA0981" w:rsidP="00FA0981">
      <w:pPr>
        <w:pStyle w:val="Ttulo1"/>
        <w:ind w:firstLine="708"/>
        <w:rPr>
          <w:rFonts w:eastAsia="Arial"/>
        </w:rPr>
      </w:pPr>
      <w:bookmarkStart w:id="138" w:name="_Toc507763573"/>
      <w:r>
        <w:rPr>
          <w:rFonts w:eastAsia="Arial"/>
        </w:rPr>
        <w:t>7.1.1 TURISMO CULTURAL</w:t>
      </w:r>
      <w:bookmarkEnd w:id="138"/>
    </w:p>
    <w:p w:rsidR="00FA0981" w:rsidRDefault="00FA0981" w:rsidP="00FA0981">
      <w:pPr>
        <w:spacing w:line="277" w:lineRule="exact"/>
        <w:rPr>
          <w:rFonts w:ascii="Times New Roman" w:eastAsia="Times New Roman" w:hAnsi="Times New Roman"/>
        </w:rPr>
      </w:pPr>
    </w:p>
    <w:p w:rsidR="00FA0981" w:rsidRDefault="00FA0981" w:rsidP="00FA0981">
      <w:pPr>
        <w:spacing w:line="356" w:lineRule="auto"/>
        <w:ind w:right="20" w:firstLine="708"/>
        <w:jc w:val="both"/>
        <w:rPr>
          <w:rFonts w:ascii="Arial" w:eastAsia="Arial" w:hAnsi="Arial"/>
          <w:sz w:val="24"/>
        </w:rPr>
      </w:pPr>
      <w:r>
        <w:rPr>
          <w:rFonts w:ascii="Arial" w:eastAsia="Arial" w:hAnsi="Arial"/>
          <w:sz w:val="24"/>
        </w:rPr>
        <w:t>O Turismo Cultural que, segundo o Ministério do Turismo, “compreende as atividades turísticas relacionadas à vivência do conjunto de elementos significativos do patrimônio histórico e cultural e dos eventos culturais, valorizando e promovendo os bens materiais e imateriais da cultura” (BRASIL². Ministério do</w:t>
      </w:r>
    </w:p>
    <w:p w:rsidR="00FA0981" w:rsidRDefault="00FA0981" w:rsidP="00FA0981">
      <w:pPr>
        <w:spacing w:line="19" w:lineRule="exact"/>
        <w:rPr>
          <w:rFonts w:ascii="Times New Roman" w:eastAsia="Times New Roman" w:hAnsi="Times New Roman"/>
        </w:rPr>
      </w:pPr>
    </w:p>
    <w:p w:rsidR="00FA0981" w:rsidRDefault="00FA0981" w:rsidP="00FA0981">
      <w:pPr>
        <w:spacing w:line="349" w:lineRule="auto"/>
        <w:ind w:right="20"/>
        <w:jc w:val="both"/>
        <w:rPr>
          <w:rFonts w:ascii="Arial" w:eastAsia="Arial" w:hAnsi="Arial"/>
          <w:sz w:val="24"/>
        </w:rPr>
      </w:pPr>
      <w:r>
        <w:rPr>
          <w:rFonts w:ascii="Arial" w:eastAsia="Arial" w:hAnsi="Arial"/>
          <w:sz w:val="24"/>
        </w:rPr>
        <w:t>Turismo, 2006, p. 13) está presente no município, uma vez que patrimônios, bens e manifestações culturais “que expressam ou revelam a memória e a identidade”</w:t>
      </w:r>
    </w:p>
    <w:p w:rsidR="00FA0981" w:rsidRDefault="00FA0981" w:rsidP="00FA0981">
      <w:pPr>
        <w:spacing w:line="25" w:lineRule="exact"/>
        <w:rPr>
          <w:rFonts w:ascii="Times New Roman" w:eastAsia="Times New Roman" w:hAnsi="Times New Roman"/>
        </w:rPr>
      </w:pPr>
    </w:p>
    <w:p w:rsidR="00FA0981" w:rsidRDefault="00FA0981" w:rsidP="00FA0981">
      <w:pPr>
        <w:spacing w:line="358" w:lineRule="auto"/>
        <w:jc w:val="both"/>
        <w:rPr>
          <w:rFonts w:ascii="Arial" w:eastAsia="Arial" w:hAnsi="Arial"/>
          <w:sz w:val="24"/>
        </w:rPr>
      </w:pPr>
      <w:r>
        <w:rPr>
          <w:rFonts w:ascii="Arial" w:eastAsia="Arial" w:hAnsi="Arial"/>
          <w:sz w:val="24"/>
        </w:rPr>
        <w:t>(BRASIL². Ministério do Turismo, 2006, p. 13) local compõem a oferta turística de Louveira, sendo estes elementos responsáveis por parte do fluxo turístico real e da potencialidade do destino Louveira. O Turismo Cultural além de proporcionar a vivência e incentivar a preservação da integridade desses bens culturais como recursos e atrativos do turismo, também incentiva a revitalização de edificações que podem começar a ser utilizadas e visitadas tanto pelos turistas quanto pelos próprios habitantes.</w:t>
      </w:r>
    </w:p>
    <w:p w:rsidR="00FA0981" w:rsidRDefault="00FA0981" w:rsidP="00FA0981">
      <w:pPr>
        <w:spacing w:line="245"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Dentro do segmento de Turismo Cultural identifica-se</w:t>
      </w:r>
    </w:p>
    <w:p w:rsidR="00FA0981" w:rsidRDefault="00FA0981" w:rsidP="00FA0981">
      <w:pPr>
        <w:spacing w:line="145" w:lineRule="exact"/>
        <w:rPr>
          <w:rFonts w:ascii="Times New Roman" w:eastAsia="Times New Roman" w:hAnsi="Times New Roman"/>
        </w:rPr>
      </w:pPr>
    </w:p>
    <w:p w:rsidR="00FA0981" w:rsidRDefault="00FA0981" w:rsidP="00FA0981">
      <w:pPr>
        <w:spacing w:line="357" w:lineRule="auto"/>
        <w:ind w:left="2380" w:right="20"/>
        <w:jc w:val="both"/>
        <w:rPr>
          <w:rFonts w:ascii="Arial" w:eastAsia="Arial" w:hAnsi="Arial"/>
          <w:i/>
        </w:rPr>
      </w:pPr>
      <w:r>
        <w:rPr>
          <w:rFonts w:ascii="Arial" w:eastAsia="Arial" w:hAnsi="Arial"/>
          <w:i/>
        </w:rPr>
        <w:t>“[...] bens culturais, de valor histórico, artístico, científico, simbólico, passíveis de atração turística: arquivos, edificações, conjuntos urbanísticos, sítios arqueológicos, ruínas; museus e outros espaços destinados à apresentação ou contemplação de bens materiais e imateriais; manifestações, como música, gastronomia, artes visuais e</w:t>
      </w:r>
    </w:p>
    <w:p w:rsidR="00FA0981" w:rsidRDefault="00FA0981" w:rsidP="00FA0981">
      <w:pPr>
        <w:spacing w:line="200" w:lineRule="exact"/>
        <w:rPr>
          <w:rFonts w:ascii="Times New Roman" w:eastAsia="Times New Roman" w:hAnsi="Times New Roman"/>
        </w:rPr>
      </w:pPr>
      <w:r>
        <w:rPr>
          <w:rFonts w:ascii="Arial" w:eastAsia="Arial" w:hAnsi="Arial"/>
          <w:i/>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39" w:name="page1013"/>
      <w:bookmarkEnd w:id="139"/>
    </w:p>
    <w:p w:rsidR="00FA0981" w:rsidRDefault="00FA0981" w:rsidP="00FA0981">
      <w:pPr>
        <w:spacing w:line="307" w:lineRule="exact"/>
        <w:rPr>
          <w:rFonts w:ascii="Times New Roman" w:eastAsia="Times New Roman" w:hAnsi="Times New Roman"/>
        </w:rPr>
      </w:pPr>
    </w:p>
    <w:p w:rsidR="00FA0981" w:rsidRDefault="00FA0981" w:rsidP="00FA0981">
      <w:pPr>
        <w:spacing w:line="349" w:lineRule="auto"/>
        <w:ind w:left="2380" w:right="1220"/>
        <w:rPr>
          <w:rFonts w:ascii="Arial" w:eastAsia="Arial" w:hAnsi="Arial"/>
          <w:i/>
        </w:rPr>
      </w:pPr>
      <w:r>
        <w:rPr>
          <w:rFonts w:ascii="Arial" w:eastAsia="Arial" w:hAnsi="Arial"/>
          <w:i/>
        </w:rPr>
        <w:t>cênicas, festas e outras. Incluem-se também nessa categoria eventos religiosos, exposições de arte, de artesanato, musicais etc”(BRASIL².</w:t>
      </w:r>
    </w:p>
    <w:p w:rsidR="00FA0981" w:rsidRDefault="00FA0981" w:rsidP="00FA0981">
      <w:pPr>
        <w:spacing w:line="14" w:lineRule="exact"/>
        <w:rPr>
          <w:rFonts w:ascii="Times New Roman" w:eastAsia="Times New Roman" w:hAnsi="Times New Roman"/>
        </w:rPr>
      </w:pPr>
    </w:p>
    <w:p w:rsidR="00FA0981" w:rsidRDefault="00FA0981" w:rsidP="00FA0981">
      <w:pPr>
        <w:spacing w:line="239" w:lineRule="auto"/>
        <w:ind w:left="2380"/>
        <w:rPr>
          <w:rFonts w:ascii="Arial" w:eastAsia="Arial" w:hAnsi="Arial"/>
          <w:i/>
        </w:rPr>
      </w:pPr>
      <w:r>
        <w:rPr>
          <w:rFonts w:ascii="Arial" w:eastAsia="Arial" w:hAnsi="Arial"/>
          <w:i/>
        </w:rPr>
        <w:t>Ministério do Turismo, 2006, p. 14).</w:t>
      </w:r>
    </w:p>
    <w:p w:rsidR="00FA0981" w:rsidRDefault="00FA0981" w:rsidP="00FA0981">
      <w:pPr>
        <w:spacing w:line="370"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Em Louveira destacam-se nessa categoria a Igreja Sagrado Coração de Jesus, a Igreja São Sebastião, a Igreja Nossa Senhora da Abadia, a Igreja Nossa Senhora Mãe dos Homens, a Igreja Santo Antônio, a Igreja São Pedro, a Capelinha da Abadia, o Museu do Imigrante, o Memorial do Frango Assado, a Estação Ferroviária de Louveira, a Subestação Francisco de Monlevade. Assim como festas e manifestações culturais da cidade.</w:t>
      </w:r>
    </w:p>
    <w:p w:rsidR="00FA0981" w:rsidRDefault="00FA0981" w:rsidP="00FA0981">
      <w:pPr>
        <w:spacing w:line="263" w:lineRule="exact"/>
        <w:rPr>
          <w:rFonts w:ascii="Times New Roman" w:eastAsia="Times New Roman" w:hAnsi="Times New Roman"/>
        </w:rPr>
      </w:pPr>
    </w:p>
    <w:p w:rsidR="00FA0981" w:rsidRDefault="00FA0981" w:rsidP="00FA0981">
      <w:pPr>
        <w:pStyle w:val="Ttulo1"/>
        <w:ind w:firstLine="700"/>
        <w:rPr>
          <w:rFonts w:eastAsia="Arial"/>
        </w:rPr>
      </w:pPr>
      <w:bookmarkStart w:id="140" w:name="_Toc507763574"/>
      <w:r>
        <w:rPr>
          <w:rFonts w:eastAsia="Arial"/>
        </w:rPr>
        <w:t>7.1.2 ECOTURISMO</w:t>
      </w:r>
      <w:bookmarkEnd w:id="140"/>
    </w:p>
    <w:p w:rsidR="00FA0981" w:rsidRDefault="00FA0981" w:rsidP="00FA0981">
      <w:pPr>
        <w:spacing w:line="265"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Segundo o Ministério do Turismo (2006, p. 9)</w:t>
      </w:r>
    </w:p>
    <w:p w:rsidR="00FA0981" w:rsidRDefault="00FA0981" w:rsidP="00FA0981">
      <w:pPr>
        <w:spacing w:line="142" w:lineRule="exact"/>
        <w:rPr>
          <w:rFonts w:ascii="Times New Roman" w:eastAsia="Times New Roman" w:hAnsi="Times New Roman"/>
        </w:rPr>
      </w:pPr>
    </w:p>
    <w:p w:rsidR="00FA0981" w:rsidRDefault="00FA0981" w:rsidP="00FA0981">
      <w:pPr>
        <w:spacing w:line="357" w:lineRule="auto"/>
        <w:ind w:left="2380" w:right="1220"/>
        <w:jc w:val="both"/>
        <w:rPr>
          <w:rFonts w:ascii="Arial" w:eastAsia="Arial" w:hAnsi="Arial"/>
          <w:i/>
        </w:rPr>
      </w:pPr>
      <w:r>
        <w:rPr>
          <w:rFonts w:ascii="Arial" w:eastAsia="Arial" w:hAnsi="Arial"/>
          <w:i/>
        </w:rPr>
        <w:t>“Ecoturismo é um segmento da atividade turística que utiliza, de forma sustentável, o patrimônio natural e cultural, incentiva sua conservação e busca a formação de uma consciência ambientalista através da interpretação do ambiente, promovendo o bem-estar das populações”.</w:t>
      </w:r>
    </w:p>
    <w:p w:rsidR="00FA0981" w:rsidRDefault="00FA0981" w:rsidP="00FA0981">
      <w:pPr>
        <w:spacing w:line="259" w:lineRule="exact"/>
        <w:rPr>
          <w:rFonts w:ascii="Times New Roman" w:eastAsia="Times New Roman" w:hAnsi="Times New Roman"/>
        </w:rPr>
      </w:pPr>
    </w:p>
    <w:p w:rsidR="00FA0981" w:rsidRDefault="00FA0981" w:rsidP="00FA0981">
      <w:pPr>
        <w:spacing w:line="354" w:lineRule="auto"/>
        <w:ind w:right="1220" w:firstLine="708"/>
        <w:jc w:val="both"/>
        <w:rPr>
          <w:rFonts w:ascii="Arial" w:eastAsia="Arial" w:hAnsi="Arial"/>
          <w:sz w:val="24"/>
        </w:rPr>
      </w:pPr>
      <w:r>
        <w:rPr>
          <w:rFonts w:ascii="Arial" w:eastAsia="Arial" w:hAnsi="Arial"/>
          <w:sz w:val="24"/>
        </w:rPr>
        <w:t>No município de Louveira identifica-se somente um atrativo natural que recebe uso turístico através de visitações guiadas ou voluntárias, a Estrada Ecológica.</w:t>
      </w:r>
    </w:p>
    <w:p w:rsidR="00FA0981" w:rsidRDefault="00FA0981" w:rsidP="00FA0981">
      <w:pPr>
        <w:spacing w:line="260" w:lineRule="exact"/>
        <w:rPr>
          <w:rFonts w:ascii="Times New Roman" w:eastAsia="Times New Roman" w:hAnsi="Times New Roman"/>
        </w:rPr>
      </w:pPr>
    </w:p>
    <w:p w:rsidR="00FA0981" w:rsidRDefault="00FA0981" w:rsidP="00FA0981">
      <w:pPr>
        <w:spacing w:line="356" w:lineRule="auto"/>
        <w:ind w:right="1220" w:firstLine="708"/>
        <w:jc w:val="both"/>
        <w:rPr>
          <w:rFonts w:ascii="Arial" w:eastAsia="Arial" w:hAnsi="Arial"/>
          <w:sz w:val="24"/>
        </w:rPr>
      </w:pPr>
      <w:r>
        <w:rPr>
          <w:rFonts w:ascii="Arial" w:eastAsia="Arial" w:hAnsi="Arial"/>
          <w:sz w:val="24"/>
        </w:rPr>
        <w:t>O atrativo ainda não é explorado de forma consciente e sustentável, o que faz que com se tornem necessárias medidas de proteção e gestão ambiental e de organização das visitas, para que o local não sofra degradação e atinja todo o seu potencial de atrativo turístico.</w:t>
      </w:r>
    </w:p>
    <w:p w:rsidR="00FA0981" w:rsidRDefault="00FA0981" w:rsidP="00FA0981">
      <w:pPr>
        <w:spacing w:line="259" w:lineRule="exact"/>
        <w:rPr>
          <w:rFonts w:ascii="Times New Roman" w:eastAsia="Times New Roman" w:hAnsi="Times New Roman"/>
        </w:rPr>
      </w:pPr>
    </w:p>
    <w:p w:rsidR="00FA0981" w:rsidRDefault="00FA0981" w:rsidP="00FA0981">
      <w:pPr>
        <w:spacing w:line="349" w:lineRule="auto"/>
        <w:ind w:right="1220" w:firstLine="708"/>
        <w:jc w:val="both"/>
        <w:rPr>
          <w:rFonts w:ascii="Arial" w:eastAsia="Arial" w:hAnsi="Arial"/>
          <w:sz w:val="24"/>
        </w:rPr>
      </w:pPr>
      <w:r>
        <w:rPr>
          <w:rFonts w:ascii="Arial" w:eastAsia="Arial" w:hAnsi="Arial"/>
          <w:sz w:val="24"/>
        </w:rPr>
        <w:t>A Estrada Ecológica encontra-se em ambiente rural, justificando também a segmentação correlata de Turismo Rural a seguir.</w:t>
      </w:r>
    </w:p>
    <w:p w:rsidR="00FA0981" w:rsidRDefault="00FA0981" w:rsidP="00FA0981">
      <w:pPr>
        <w:spacing w:line="396"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141" w:name="page1014"/>
      <w:bookmarkEnd w:id="141"/>
    </w:p>
    <w:p w:rsidR="00FA0981" w:rsidRDefault="00FA0981" w:rsidP="00FA0981">
      <w:pPr>
        <w:pStyle w:val="Ttulo1"/>
        <w:ind w:firstLine="700"/>
        <w:rPr>
          <w:rFonts w:eastAsia="Arial"/>
        </w:rPr>
      </w:pPr>
      <w:bookmarkStart w:id="142" w:name="_Toc507763575"/>
      <w:r>
        <w:rPr>
          <w:rFonts w:eastAsia="Arial"/>
        </w:rPr>
        <w:t>7.1.3 TURISMO RURAL</w:t>
      </w:r>
      <w:bookmarkEnd w:id="142"/>
    </w:p>
    <w:p w:rsidR="00FA0981" w:rsidRDefault="00FA0981" w:rsidP="00FA0981">
      <w:pPr>
        <w:spacing w:line="266"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Por definição do Ministério do Turismo (2006, p. 49):</w:t>
      </w:r>
    </w:p>
    <w:p w:rsidR="00FA0981" w:rsidRDefault="00FA0981" w:rsidP="00FA0981">
      <w:pPr>
        <w:spacing w:line="142" w:lineRule="exact"/>
        <w:rPr>
          <w:rFonts w:ascii="Times New Roman" w:eastAsia="Times New Roman" w:hAnsi="Times New Roman"/>
        </w:rPr>
      </w:pPr>
    </w:p>
    <w:p w:rsidR="00FA0981" w:rsidRDefault="00FA0981" w:rsidP="00FA0981">
      <w:pPr>
        <w:spacing w:line="357" w:lineRule="auto"/>
        <w:ind w:left="2380"/>
        <w:jc w:val="both"/>
        <w:rPr>
          <w:rFonts w:ascii="Arial" w:eastAsia="Arial" w:hAnsi="Arial"/>
          <w:i/>
        </w:rPr>
      </w:pPr>
      <w:r>
        <w:rPr>
          <w:rFonts w:ascii="Arial" w:eastAsia="Arial" w:hAnsi="Arial"/>
        </w:rPr>
        <w:t>“</w:t>
      </w:r>
      <w:r>
        <w:rPr>
          <w:rFonts w:ascii="Arial" w:eastAsia="Arial" w:hAnsi="Arial"/>
          <w:i/>
        </w:rPr>
        <w:t>Turismo Rural é o conjunto de atividades turísticas desenvolvidas no</w:t>
      </w:r>
      <w:r>
        <w:rPr>
          <w:rFonts w:ascii="Arial" w:eastAsia="Arial" w:hAnsi="Arial"/>
        </w:rPr>
        <w:t xml:space="preserve"> </w:t>
      </w:r>
      <w:r>
        <w:rPr>
          <w:rFonts w:ascii="Arial" w:eastAsia="Arial" w:hAnsi="Arial"/>
          <w:i/>
        </w:rPr>
        <w:t>meio rural, comprometido com a produção agropecuária, agregando valor a produtos e serviços, resgatando e promovendo o patrimônio cultural e natural da comunidade”.</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Esse segmento consiste em vivenciar estas atividades, promovendo ainda atividades e serviços como, hospedagem, alimentação, recepção à visitação em propriedades rurais, recreação, entretenimento e atividades pedagógicas vinculadas ao contexto rural e outras atividades complementares desde que praticadas no meio rural, que existam em função do turismo ou que se constituam no motivo da visitação.</w:t>
      </w:r>
    </w:p>
    <w:p w:rsidR="00FA0981" w:rsidRDefault="00FA0981" w:rsidP="00FA0981">
      <w:pPr>
        <w:spacing w:line="252"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Em Louveira identificam-se como atrativos rurais o Sítio Registro – Família Gottardi, o Orquidário Anjos, a Chácara Alvorada – Restaurante Comida de Sítio, a Casa San Fior, a Fazenda Luiz Gonzaga, o Sítio Santa Rita – Vinhos Micheletto, Pesqueiro Santo Antônio, Pesqueiro Pescal, Pesqueiro dos Amigos, o Pesqueiro São Pedro, o Haras JM.</w:t>
      </w:r>
    </w:p>
    <w:p w:rsidR="00FA0981" w:rsidRDefault="00FA0981" w:rsidP="00FA0981">
      <w:pPr>
        <w:spacing w:line="284" w:lineRule="exact"/>
        <w:rPr>
          <w:rFonts w:ascii="Times New Roman" w:eastAsia="Times New Roman" w:hAnsi="Times New Roman"/>
        </w:rPr>
      </w:pPr>
    </w:p>
    <w:p w:rsidR="00FA0981" w:rsidRDefault="00FA0981" w:rsidP="00FA0981">
      <w:pPr>
        <w:pStyle w:val="Ttulo1"/>
        <w:ind w:firstLine="700"/>
        <w:rPr>
          <w:rFonts w:eastAsia="Arial"/>
        </w:rPr>
      </w:pPr>
      <w:bookmarkStart w:id="143" w:name="_Toc507763576"/>
      <w:r>
        <w:rPr>
          <w:rFonts w:eastAsia="Arial"/>
        </w:rPr>
        <w:t>7.1.4 TURISMO NEGÓCIOS E EVENTOS</w:t>
      </w:r>
      <w:bookmarkEnd w:id="143"/>
    </w:p>
    <w:p w:rsidR="00FA0981" w:rsidRDefault="00FA0981" w:rsidP="00FA0981">
      <w:pPr>
        <w:spacing w:line="200" w:lineRule="exact"/>
        <w:rPr>
          <w:rFonts w:ascii="Times New Roman" w:eastAsia="Times New Roman" w:hAnsi="Times New Roman"/>
        </w:rPr>
      </w:pPr>
    </w:p>
    <w:p w:rsidR="00FA0981" w:rsidRDefault="00FA0981" w:rsidP="00FA0981">
      <w:pPr>
        <w:spacing w:line="330"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Segundo o Ministério do Turismo (2006, p. 46):</w:t>
      </w:r>
    </w:p>
    <w:p w:rsidR="00FA0981" w:rsidRDefault="00FA0981" w:rsidP="00FA0981">
      <w:pPr>
        <w:spacing w:line="310" w:lineRule="exact"/>
        <w:rPr>
          <w:rFonts w:ascii="Times New Roman" w:eastAsia="Times New Roman" w:hAnsi="Times New Roman"/>
        </w:rPr>
      </w:pPr>
    </w:p>
    <w:p w:rsidR="00FA0981" w:rsidRDefault="00FA0981" w:rsidP="00FA0981">
      <w:pPr>
        <w:spacing w:line="356" w:lineRule="auto"/>
        <w:ind w:left="2260" w:right="20" w:hanging="720"/>
        <w:jc w:val="both"/>
        <w:rPr>
          <w:rFonts w:ascii="Arial" w:eastAsia="Arial" w:hAnsi="Arial"/>
          <w:i/>
        </w:rPr>
      </w:pPr>
      <w:r>
        <w:rPr>
          <w:rFonts w:ascii="Arial" w:eastAsia="Arial" w:hAnsi="Arial"/>
          <w:i/>
        </w:rPr>
        <w:t>“Turismo de Negócios e Eventos compreende o conjunto de atividades turísticas decorrentes dos encontros de interesse profissional, associativo, institucional, de caráter comercial, promocional, técnico, científico e social”.</w:t>
      </w:r>
    </w:p>
    <w:p w:rsidR="00FA0981" w:rsidRDefault="00FA0981" w:rsidP="00FA0981">
      <w:pPr>
        <w:spacing w:line="261" w:lineRule="exact"/>
        <w:rPr>
          <w:rFonts w:ascii="Times New Roman" w:eastAsia="Times New Roman" w:hAnsi="Times New Roman"/>
        </w:rPr>
      </w:pPr>
    </w:p>
    <w:p w:rsidR="00FA0981" w:rsidRDefault="00FA0981" w:rsidP="00FA0981">
      <w:pPr>
        <w:spacing w:line="355" w:lineRule="auto"/>
        <w:ind w:firstLine="708"/>
        <w:jc w:val="both"/>
        <w:rPr>
          <w:rFonts w:ascii="Arial" w:eastAsia="Arial" w:hAnsi="Arial"/>
          <w:sz w:val="24"/>
        </w:rPr>
      </w:pPr>
      <w:r>
        <w:rPr>
          <w:rFonts w:ascii="Arial" w:eastAsia="Arial" w:hAnsi="Arial"/>
          <w:sz w:val="24"/>
        </w:rPr>
        <w:t>Encontros esses referentes a contatos e relacionamentos de trabalho, corporativos, sob diferentes formas tais como reuniões, visitas, missões e eventos de diferentes naturezas.</w:t>
      </w:r>
    </w:p>
    <w:p w:rsidR="00FA0981" w:rsidRDefault="00FA0981" w:rsidP="00FA0981">
      <w:pPr>
        <w:spacing w:line="257" w:lineRule="exact"/>
        <w:rPr>
          <w:rFonts w:ascii="Times New Roman" w:eastAsia="Times New Roman" w:hAnsi="Times New Roman"/>
        </w:rPr>
      </w:pPr>
    </w:p>
    <w:p w:rsidR="00FA0981" w:rsidRDefault="00FA0981" w:rsidP="00FA0981">
      <w:pPr>
        <w:spacing w:line="351" w:lineRule="auto"/>
        <w:ind w:firstLine="708"/>
        <w:jc w:val="both"/>
        <w:rPr>
          <w:rFonts w:ascii="Arial" w:eastAsia="Arial" w:hAnsi="Arial"/>
          <w:sz w:val="24"/>
        </w:rPr>
      </w:pPr>
      <w:r>
        <w:rPr>
          <w:rFonts w:ascii="Arial" w:eastAsia="Arial" w:hAnsi="Arial"/>
          <w:sz w:val="24"/>
        </w:rPr>
        <w:t>Devido sua excelente localização e proximidade com Campinas e com a capital paulista e pelo grande número de indústrias em seu território, Louveira</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bookmarkStart w:id="144" w:name="page1015"/>
      <w:bookmarkEnd w:id="144"/>
    </w:p>
    <w:p w:rsidR="00FA0981" w:rsidRDefault="00FA0981" w:rsidP="00FA0981">
      <w:pPr>
        <w:spacing w:line="312" w:lineRule="exact"/>
        <w:rPr>
          <w:rFonts w:ascii="Times New Roman" w:eastAsia="Times New Roman" w:hAnsi="Times New Roman"/>
        </w:rPr>
      </w:pPr>
    </w:p>
    <w:p w:rsidR="00FA0981" w:rsidRDefault="00FA0981" w:rsidP="00FA0981">
      <w:pPr>
        <w:spacing w:line="357" w:lineRule="auto"/>
        <w:ind w:right="1219"/>
        <w:jc w:val="both"/>
        <w:rPr>
          <w:rFonts w:ascii="Arial" w:eastAsia="Arial" w:hAnsi="Arial"/>
          <w:sz w:val="24"/>
        </w:rPr>
      </w:pPr>
      <w:r>
        <w:rPr>
          <w:rFonts w:ascii="Arial" w:eastAsia="Arial" w:hAnsi="Arial"/>
          <w:sz w:val="24"/>
        </w:rPr>
        <w:t>possui uma movimentação de viagens a negócios importante para o município. A partir de contatos realizados com o trade da cidade (principalmente meios de hospedagem), confirma-se o fato de que tais empresas movimentam grande parte dos visitantes que o município recebe, pois estes vêm a trabalho ou para participar de eventos.</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right="1199" w:firstLine="708"/>
        <w:jc w:val="both"/>
        <w:rPr>
          <w:rFonts w:ascii="Arial" w:eastAsia="Arial" w:hAnsi="Arial"/>
          <w:sz w:val="24"/>
        </w:rPr>
      </w:pPr>
      <w:r>
        <w:rPr>
          <w:rFonts w:ascii="Arial" w:eastAsia="Arial" w:hAnsi="Arial"/>
          <w:sz w:val="24"/>
        </w:rPr>
        <w:t>Tendo em vista que grande parte das indústrias se preocupa com a sua responsabilidade sócio ambiental, o turismo pode ser uma forma das mesmas passarem ao seu cliente final sua preocupação em relação a este assunto, tornando-se assim uma nova atividade de educação ambiental presente na cidade. Além de poder também transmitir isso aos seus funcionários e possibilitar que o segmento de turismo de negócios e o segmento de ecoturismo, turismo cultural ou até mesmo de turismo rural se relacionem.</w:t>
      </w:r>
    </w:p>
    <w:p w:rsidR="00FA0981" w:rsidRDefault="00FA0981" w:rsidP="00FA0981">
      <w:pPr>
        <w:spacing w:line="256" w:lineRule="exact"/>
        <w:rPr>
          <w:rFonts w:ascii="Times New Roman" w:eastAsia="Times New Roman" w:hAnsi="Times New Roman"/>
        </w:rPr>
      </w:pPr>
    </w:p>
    <w:p w:rsidR="00FA0981" w:rsidRDefault="00FA0981" w:rsidP="00FA0981">
      <w:pPr>
        <w:spacing w:line="358" w:lineRule="auto"/>
        <w:ind w:right="1219" w:firstLine="708"/>
        <w:jc w:val="both"/>
        <w:rPr>
          <w:rFonts w:ascii="Arial" w:eastAsia="Arial" w:hAnsi="Arial"/>
          <w:sz w:val="24"/>
        </w:rPr>
      </w:pPr>
      <w:r>
        <w:rPr>
          <w:rFonts w:ascii="Arial" w:eastAsia="Arial" w:hAnsi="Arial"/>
          <w:sz w:val="24"/>
        </w:rPr>
        <w:t>Dessa forma, merece destaque a transversalidade do Turismo de Negócios e Eventos, que se refere e se relaciona com os demais segmentos, existindo casos ainda que a atratividade natural e cultural de um local pode favorecer na escolha de um destino como sede de encontros e eventos de empresas ou pode incrementar a oferta do destino de Negócios e Eventos, estimulando maior permanência do turista no destino e/ou retorno com amigos e familiares em períodos livres e de férias (BRASIL. Ministério do Turismo, 2010).</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145" w:name="page1016"/>
      <w:bookmarkEnd w:id="145"/>
    </w:p>
    <w:p w:rsidR="00FA0981" w:rsidRDefault="00FA0981" w:rsidP="00FA0981">
      <w:pPr>
        <w:pStyle w:val="Ttulo1"/>
        <w:ind w:firstLine="20"/>
        <w:rPr>
          <w:rFonts w:eastAsia="Arial"/>
        </w:rPr>
      </w:pPr>
      <w:bookmarkStart w:id="146" w:name="_Toc507763577"/>
      <w:r>
        <w:rPr>
          <w:rFonts w:eastAsia="Arial"/>
        </w:rPr>
        <w:t>7.1.5 CICLOTURISMO</w:t>
      </w:r>
      <w:bookmarkEnd w:id="146"/>
    </w:p>
    <w:p w:rsidR="00FA0981" w:rsidRDefault="00FA0981" w:rsidP="00FA0981">
      <w:pPr>
        <w:spacing w:line="277" w:lineRule="exact"/>
        <w:rPr>
          <w:rFonts w:ascii="Times New Roman" w:eastAsia="Times New Roman" w:hAnsi="Times New Roman"/>
        </w:rPr>
      </w:pPr>
    </w:p>
    <w:p w:rsidR="00FA0981" w:rsidRDefault="00FA0981" w:rsidP="00FA0981">
      <w:pPr>
        <w:spacing w:line="356" w:lineRule="auto"/>
        <w:ind w:left="20" w:right="20" w:firstLine="708"/>
        <w:jc w:val="both"/>
        <w:rPr>
          <w:rFonts w:ascii="Arial" w:eastAsia="Arial" w:hAnsi="Arial"/>
          <w:sz w:val="24"/>
        </w:rPr>
      </w:pPr>
      <w:r>
        <w:rPr>
          <w:rFonts w:ascii="Arial" w:eastAsia="Arial" w:hAnsi="Arial"/>
          <w:sz w:val="24"/>
        </w:rPr>
        <w:t>Segundo a Associação dos Ciclousuários de Florianópolis (Via Ciclo) cicloturismo é uma modalidade de viagem turística usando a bicicleta não só como meio de transporte, mas como uma companheira de viagem, geralmente em estradas secundárias e caminhos de interior.</w:t>
      </w:r>
    </w:p>
    <w:p w:rsidR="00FA0981" w:rsidRDefault="00FA0981" w:rsidP="00FA0981">
      <w:pPr>
        <w:spacing w:line="259" w:lineRule="exact"/>
        <w:rPr>
          <w:rFonts w:ascii="Times New Roman" w:eastAsia="Times New Roman" w:hAnsi="Times New Roman"/>
        </w:rPr>
      </w:pPr>
    </w:p>
    <w:p w:rsidR="00FA0981" w:rsidRDefault="00FA0981" w:rsidP="00FA0981">
      <w:pPr>
        <w:spacing w:line="356" w:lineRule="auto"/>
        <w:ind w:left="20" w:firstLine="708"/>
        <w:jc w:val="both"/>
        <w:rPr>
          <w:rFonts w:ascii="Arial" w:eastAsia="Arial" w:hAnsi="Arial"/>
          <w:sz w:val="24"/>
        </w:rPr>
      </w:pPr>
      <w:r>
        <w:rPr>
          <w:rFonts w:ascii="Arial" w:eastAsia="Arial" w:hAnsi="Arial"/>
          <w:sz w:val="24"/>
        </w:rPr>
        <w:t>O cicloturista busca aventura, belezas naturais e simplicidade, mas aprecia conforto e bons serviços. O cicloturista vive intensamente o trajeto, relaciona-se com as pessoas do caminho e dá tanta ou maior importância ao percurso quanto ao destino.</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left="20" w:right="20" w:firstLine="708"/>
        <w:jc w:val="both"/>
        <w:rPr>
          <w:rFonts w:ascii="Arial" w:eastAsia="Arial" w:hAnsi="Arial"/>
          <w:sz w:val="24"/>
        </w:rPr>
      </w:pPr>
      <w:r>
        <w:rPr>
          <w:rFonts w:ascii="Arial" w:eastAsia="Arial" w:hAnsi="Arial"/>
          <w:sz w:val="24"/>
        </w:rPr>
        <w:t>O cicloturismo é uma modalidade que conquista cada vez mais adeptos no Brasil e no mundo e os municípios podem criar estruturas e medidas simples e eficazes para atrair seus praticantes, contribuindo para o incremento da economia</w:t>
      </w:r>
    </w:p>
    <w:p w:rsidR="00FA0981" w:rsidRDefault="00FA0981" w:rsidP="00FA0981">
      <w:pPr>
        <w:spacing w:line="16" w:lineRule="exact"/>
        <w:rPr>
          <w:rFonts w:ascii="Times New Roman" w:eastAsia="Times New Roman" w:hAnsi="Times New Roman"/>
        </w:rPr>
      </w:pPr>
    </w:p>
    <w:p w:rsidR="00FA0981" w:rsidRDefault="00FA0981" w:rsidP="00FA0981">
      <w:pPr>
        <w:spacing w:line="0" w:lineRule="atLeast"/>
        <w:ind w:left="20"/>
        <w:rPr>
          <w:rFonts w:ascii="Arial" w:eastAsia="Arial" w:hAnsi="Arial"/>
          <w:sz w:val="24"/>
        </w:rPr>
      </w:pPr>
      <w:r>
        <w:rPr>
          <w:rFonts w:ascii="Arial" w:eastAsia="Arial" w:hAnsi="Arial"/>
          <w:sz w:val="24"/>
        </w:rPr>
        <w:t>local, além de outros efeitos ambientais e culturais positivos</w:t>
      </w:r>
      <w:r>
        <w:rPr>
          <w:rFonts w:ascii="Arial" w:eastAsia="Arial" w:hAnsi="Arial"/>
          <w:sz w:val="48"/>
          <w:vertAlign w:val="superscript"/>
        </w:rPr>
        <w:t>11</w:t>
      </w:r>
      <w:r>
        <w:rPr>
          <w:rFonts w:ascii="Arial" w:eastAsia="Arial" w:hAnsi="Arial"/>
          <w:sz w:val="24"/>
        </w:rPr>
        <w:t>.</w:t>
      </w:r>
    </w:p>
    <w:p w:rsidR="00FA0981" w:rsidRDefault="00FA0981" w:rsidP="00FA0981">
      <w:pPr>
        <w:spacing w:line="211" w:lineRule="exact"/>
        <w:rPr>
          <w:rFonts w:ascii="Times New Roman" w:eastAsia="Times New Roman" w:hAnsi="Times New Roman"/>
        </w:rPr>
      </w:pPr>
    </w:p>
    <w:p w:rsidR="00FA0981" w:rsidRDefault="00FA0981" w:rsidP="00FA0981">
      <w:pPr>
        <w:spacing w:line="351" w:lineRule="auto"/>
        <w:ind w:left="20" w:right="20" w:firstLine="708"/>
        <w:jc w:val="both"/>
        <w:rPr>
          <w:rFonts w:ascii="Arial" w:eastAsia="Arial" w:hAnsi="Arial"/>
          <w:sz w:val="24"/>
        </w:rPr>
      </w:pPr>
      <w:r>
        <w:rPr>
          <w:rFonts w:ascii="Arial" w:eastAsia="Arial" w:hAnsi="Arial"/>
          <w:sz w:val="24"/>
        </w:rPr>
        <w:t>Segundo a Divisão de Turismo de Louveira, há uma crescente demanda de cicloturistas no município que ainda não é devidamente explorada.</w:t>
      </w:r>
    </w:p>
    <w:p w:rsidR="00FA0981" w:rsidRDefault="00FA0981" w:rsidP="00FA0981">
      <w:pPr>
        <w:spacing w:line="261" w:lineRule="exact"/>
        <w:rPr>
          <w:rFonts w:ascii="Times New Roman" w:eastAsia="Times New Roman" w:hAnsi="Times New Roman"/>
        </w:rPr>
      </w:pPr>
    </w:p>
    <w:p w:rsidR="00FA0981" w:rsidRDefault="00FA0981" w:rsidP="00FA0981">
      <w:pPr>
        <w:spacing w:line="357" w:lineRule="auto"/>
        <w:ind w:left="20" w:firstLine="708"/>
        <w:jc w:val="both"/>
        <w:rPr>
          <w:rFonts w:ascii="Arial" w:eastAsia="Arial" w:hAnsi="Arial"/>
          <w:sz w:val="24"/>
        </w:rPr>
      </w:pPr>
      <w:r>
        <w:rPr>
          <w:rFonts w:ascii="Arial" w:eastAsia="Arial" w:hAnsi="Arial"/>
          <w:sz w:val="24"/>
        </w:rPr>
        <w:t>A Associação de Ciclistas de Louveira - Pedal Leve - já organizou duas maratonas pelas estradas da cidade, nos anos de 2013 e 2014. A última edição chegou a receber 400 inscrições, número máximo permitido pelo evento, e circuitos foram montados para as modalidades pró e sport, totalizando 72km de vias percorridas.</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left="20" w:right="20" w:firstLine="708"/>
        <w:jc w:val="both"/>
        <w:rPr>
          <w:rFonts w:ascii="Arial" w:eastAsia="Arial" w:hAnsi="Arial"/>
          <w:sz w:val="24"/>
        </w:rPr>
      </w:pPr>
      <w:r>
        <w:rPr>
          <w:rFonts w:ascii="Arial" w:eastAsia="Arial" w:hAnsi="Arial"/>
          <w:sz w:val="24"/>
        </w:rPr>
        <w:t>Alem disso, em 2012 a cidade foi ponto de passagem dos atletas que participaram do 9º Tour do Brasil/Volta Ciclística Internacional do Estado de São Paulo.</w:t>
      </w:r>
    </w:p>
    <w:p w:rsidR="00FA0981" w:rsidRDefault="00FA0981" w:rsidP="00FA0981">
      <w:pPr>
        <w:spacing w:line="257" w:lineRule="exact"/>
        <w:rPr>
          <w:rFonts w:ascii="Times New Roman" w:eastAsia="Times New Roman" w:hAnsi="Times New Roman"/>
        </w:rPr>
      </w:pPr>
    </w:p>
    <w:p w:rsidR="00FA0981" w:rsidRDefault="00FA0981" w:rsidP="00FA0981">
      <w:pPr>
        <w:spacing w:line="357" w:lineRule="auto"/>
        <w:ind w:left="20" w:firstLine="708"/>
        <w:jc w:val="both"/>
        <w:rPr>
          <w:rFonts w:ascii="Arial" w:eastAsia="Arial" w:hAnsi="Arial"/>
          <w:sz w:val="24"/>
        </w:rPr>
      </w:pPr>
      <w:r>
        <w:rPr>
          <w:rFonts w:ascii="Arial" w:eastAsia="Arial" w:hAnsi="Arial"/>
          <w:sz w:val="24"/>
        </w:rPr>
        <w:t>Matérias e blogs relacionados a este segmento destacam Louveira como um bom destino para o cicloturismo, devido a variedade de estradas que atendem a todos os níveis de dificudade e a diversidade de atrativos e equipamentos que servem de pontos de parada para os atletas. Porém, a cidade ainda não possui estruturas de apoio aos ciclistas - tais como ciclovias e sinalização padronizada nas</w:t>
      </w:r>
    </w:p>
    <w:p w:rsidR="00FA0981" w:rsidRDefault="00FA0981" w:rsidP="00FA0981">
      <w:pPr>
        <w:spacing w:line="200" w:lineRule="exact"/>
        <w:rPr>
          <w:rFonts w:ascii="Times New Roman" w:eastAsia="Times New Roman" w:hAnsi="Times New Roman"/>
        </w:rPr>
      </w:pPr>
      <w:bookmarkStart w:id="147" w:name="page1017"/>
      <w:bookmarkEnd w:id="147"/>
    </w:p>
    <w:p w:rsidR="00FA0981" w:rsidRDefault="00FA0981" w:rsidP="00FA0981">
      <w:pPr>
        <w:spacing w:line="312" w:lineRule="exact"/>
        <w:rPr>
          <w:rFonts w:ascii="Times New Roman" w:eastAsia="Times New Roman" w:hAnsi="Times New Roman"/>
        </w:rPr>
      </w:pPr>
    </w:p>
    <w:p w:rsidR="00FA0981" w:rsidRDefault="00FA0981" w:rsidP="00FA0981">
      <w:pPr>
        <w:spacing w:line="351" w:lineRule="auto"/>
        <w:ind w:left="20" w:right="1220"/>
        <w:jc w:val="both"/>
        <w:rPr>
          <w:rFonts w:ascii="Arial" w:eastAsia="Arial" w:hAnsi="Arial"/>
          <w:sz w:val="24"/>
        </w:rPr>
      </w:pPr>
      <w:r>
        <w:rPr>
          <w:rFonts w:ascii="Arial" w:eastAsia="Arial" w:hAnsi="Arial"/>
          <w:sz w:val="24"/>
        </w:rPr>
        <w:t>estradas - nem projetos de incentivo ao desenvolvimento desta atividade que depende ainda das iniciativas da Associação.</w:t>
      </w:r>
    </w:p>
    <w:p w:rsidR="00FA0981" w:rsidRDefault="00FA0981" w:rsidP="00FA0981">
      <w:pPr>
        <w:spacing w:line="261" w:lineRule="exact"/>
        <w:rPr>
          <w:rFonts w:ascii="Times New Roman" w:eastAsia="Times New Roman" w:hAnsi="Times New Roman"/>
        </w:rPr>
      </w:pPr>
    </w:p>
    <w:p w:rsidR="00FA0981" w:rsidRPr="00223BAE" w:rsidRDefault="00FA0981" w:rsidP="00FA0981">
      <w:pPr>
        <w:spacing w:line="355" w:lineRule="auto"/>
        <w:ind w:left="20" w:right="1220" w:firstLine="708"/>
        <w:jc w:val="both"/>
        <w:rPr>
          <w:rFonts w:ascii="Arial" w:eastAsia="Arial" w:hAnsi="Arial"/>
          <w:sz w:val="24"/>
        </w:rPr>
      </w:pPr>
      <w:r>
        <w:rPr>
          <w:rFonts w:ascii="Arial" w:eastAsia="Arial" w:hAnsi="Arial"/>
          <w:sz w:val="24"/>
        </w:rPr>
        <w:lastRenderedPageBreak/>
        <w:t>Dessa forma, o cicloturismo acontece informalmente no município e se caracteriza como um seguimento potencial que deve ser levado em considaração nas ações futuras do turismo local a partir de estudos e projetos.</w:t>
      </w:r>
    </w:p>
    <w:p w:rsidR="00FA0981" w:rsidRDefault="00FA0981" w:rsidP="00FA0981">
      <w:pPr>
        <w:pStyle w:val="Ttulo1"/>
        <w:ind w:firstLine="20"/>
        <w:rPr>
          <w:rFonts w:eastAsia="Arial"/>
        </w:rPr>
      </w:pPr>
      <w:bookmarkStart w:id="148" w:name="_Toc507763578"/>
      <w:r>
        <w:rPr>
          <w:rFonts w:eastAsia="Arial"/>
        </w:rPr>
        <w:t>7.1.6 TURISMO PEDAGÓGICO</w:t>
      </w:r>
      <w:bookmarkEnd w:id="148"/>
    </w:p>
    <w:p w:rsidR="00FA0981" w:rsidRDefault="00FA0981" w:rsidP="00FA0981">
      <w:pPr>
        <w:spacing w:line="277" w:lineRule="exact"/>
        <w:rPr>
          <w:rFonts w:ascii="Times New Roman" w:eastAsia="Times New Roman" w:hAnsi="Times New Roman"/>
        </w:rPr>
      </w:pPr>
    </w:p>
    <w:p w:rsidR="00FA0981" w:rsidRDefault="00FA0981" w:rsidP="00FA0981">
      <w:pPr>
        <w:spacing w:line="355" w:lineRule="auto"/>
        <w:ind w:left="20" w:right="1200" w:firstLine="708"/>
        <w:jc w:val="both"/>
        <w:rPr>
          <w:rFonts w:ascii="Arial" w:eastAsia="Arial" w:hAnsi="Arial"/>
          <w:sz w:val="24"/>
        </w:rPr>
      </w:pPr>
      <w:r>
        <w:rPr>
          <w:rFonts w:ascii="Arial" w:eastAsia="Arial" w:hAnsi="Arial"/>
          <w:sz w:val="24"/>
        </w:rPr>
        <w:t>Segundo Braga (2014), o turismo pedagógico é uma experiência transformadora de ensino, fora do ambiente da sala de aula. Um nicho de mercado que mais que dobrou nos últimos cinco anos.</w:t>
      </w:r>
    </w:p>
    <w:p w:rsidR="00FA0981" w:rsidRDefault="00FA0981" w:rsidP="00FA0981">
      <w:pPr>
        <w:spacing w:line="257" w:lineRule="exact"/>
        <w:rPr>
          <w:rFonts w:ascii="Times New Roman" w:eastAsia="Times New Roman" w:hAnsi="Times New Roman"/>
        </w:rPr>
      </w:pPr>
    </w:p>
    <w:p w:rsidR="00FA0981" w:rsidRDefault="00FA0981" w:rsidP="00FA0981">
      <w:pPr>
        <w:spacing w:line="355" w:lineRule="auto"/>
        <w:ind w:left="20" w:right="1200" w:firstLine="708"/>
        <w:jc w:val="both"/>
        <w:rPr>
          <w:rFonts w:ascii="Arial" w:eastAsia="Arial" w:hAnsi="Arial"/>
          <w:sz w:val="24"/>
        </w:rPr>
      </w:pPr>
      <w:r>
        <w:rPr>
          <w:rFonts w:ascii="Arial" w:eastAsia="Arial" w:hAnsi="Arial"/>
          <w:sz w:val="24"/>
        </w:rPr>
        <w:t>O autor afirma que “ao contrário do tradicional passeio escolar, que geralmente visa apenas lazer, o turismo pedagógico se caracteriza por viagens programadas dentro do calendário escolar, além de ser objeto de notas e provas”.</w:t>
      </w:r>
    </w:p>
    <w:p w:rsidR="00FA0981" w:rsidRDefault="00FA0981" w:rsidP="00FA0981">
      <w:pPr>
        <w:spacing w:line="259" w:lineRule="exact"/>
        <w:rPr>
          <w:rFonts w:ascii="Times New Roman" w:eastAsia="Times New Roman" w:hAnsi="Times New Roman"/>
        </w:rPr>
      </w:pPr>
    </w:p>
    <w:p w:rsidR="00FA0981" w:rsidRDefault="00FA0981" w:rsidP="00FA0981">
      <w:pPr>
        <w:spacing w:line="357" w:lineRule="auto"/>
        <w:ind w:left="20" w:right="1200" w:firstLine="708"/>
        <w:jc w:val="both"/>
        <w:rPr>
          <w:rFonts w:ascii="Arial" w:eastAsia="Arial" w:hAnsi="Arial"/>
          <w:sz w:val="24"/>
        </w:rPr>
      </w:pPr>
      <w:r>
        <w:rPr>
          <w:rFonts w:ascii="Arial" w:eastAsia="Arial" w:hAnsi="Arial"/>
          <w:sz w:val="24"/>
        </w:rPr>
        <w:t>Esse segmento se torna uma boa alternativa para combater a sazonalidade e movimentar a atividade turística durante os dias da semana. Além disso, facilita o processo de aprendizagem e quando realizado dentro do próprio município resgata a cultura, a memória e a história do local, além de promover um sentimento de pertencimento.</w:t>
      </w:r>
    </w:p>
    <w:p w:rsidR="00FA0981" w:rsidRDefault="00FA0981" w:rsidP="00FA0981">
      <w:pPr>
        <w:spacing w:line="257" w:lineRule="exact"/>
        <w:rPr>
          <w:rFonts w:ascii="Times New Roman" w:eastAsia="Times New Roman" w:hAnsi="Times New Roman"/>
        </w:rPr>
      </w:pPr>
    </w:p>
    <w:p w:rsidR="00FA0981" w:rsidRDefault="00FA0981" w:rsidP="00FA0981">
      <w:pPr>
        <w:spacing w:line="355" w:lineRule="auto"/>
        <w:ind w:left="20" w:right="1220" w:firstLine="708"/>
        <w:jc w:val="both"/>
        <w:rPr>
          <w:rFonts w:ascii="Arial" w:eastAsia="Arial" w:hAnsi="Arial"/>
          <w:sz w:val="24"/>
        </w:rPr>
      </w:pPr>
      <w:r>
        <w:rPr>
          <w:rFonts w:ascii="Arial" w:eastAsia="Arial" w:hAnsi="Arial"/>
          <w:sz w:val="24"/>
        </w:rPr>
        <w:t>Em Louveira projetos de turismo pedagógico vêm sendo desenvolvidos levando em consideração os resquícios culturais e arquitetônicos da época da cafeicultura, escravidão e imigração italiana.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pStyle w:val="Ttulo1"/>
        <w:rPr>
          <w:rFonts w:eastAsia="Cambria"/>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149" w:name="page1018"/>
      <w:bookmarkEnd w:id="149"/>
    </w:p>
    <w:p w:rsidR="00FA0981" w:rsidRDefault="00FA0981" w:rsidP="00FA0981">
      <w:pPr>
        <w:pStyle w:val="Ttulo1"/>
        <w:spacing w:before="0" w:after="0"/>
        <w:ind w:firstLine="720"/>
        <w:rPr>
          <w:rFonts w:eastAsia="Arial"/>
        </w:rPr>
      </w:pPr>
      <w:bookmarkStart w:id="150" w:name="_Toc507763579"/>
      <w:r>
        <w:rPr>
          <w:rFonts w:eastAsia="Arial"/>
        </w:rPr>
        <w:t>7.1.7 PESQUISA  DE  DEMANDA  DO  ESTADO  DE  SÃO  PAULO  E DEFINIÇÃO DO POSICIONAMENTO MARKETING TURISTICO REGIONAL</w:t>
      </w:r>
      <w:bookmarkEnd w:id="150"/>
    </w:p>
    <w:p w:rsidR="00FA0981" w:rsidRDefault="00FA0981" w:rsidP="00FA0981">
      <w:pPr>
        <w:pStyle w:val="Ttulo1"/>
        <w:spacing w:before="0" w:after="0"/>
        <w:rPr>
          <w:rFonts w:ascii="Times New Roman" w:hAnsi="Times New Roman"/>
        </w:rPr>
      </w:pPr>
    </w:p>
    <w:p w:rsidR="00FA0981" w:rsidRDefault="00FA0981" w:rsidP="00FA0981">
      <w:pPr>
        <w:spacing w:line="215" w:lineRule="exact"/>
        <w:rPr>
          <w:rFonts w:ascii="Times New Roman" w:eastAsia="Times New Roman" w:hAnsi="Times New Roman"/>
        </w:rPr>
      </w:pPr>
    </w:p>
    <w:p w:rsidR="00FA0981" w:rsidRDefault="00FA0981" w:rsidP="00FA0981">
      <w:pPr>
        <w:spacing w:line="349" w:lineRule="auto"/>
        <w:ind w:right="20" w:firstLine="708"/>
        <w:jc w:val="both"/>
        <w:rPr>
          <w:rFonts w:ascii="Arial" w:eastAsia="Arial" w:hAnsi="Arial"/>
          <w:sz w:val="24"/>
        </w:rPr>
      </w:pPr>
      <w:r>
        <w:rPr>
          <w:rFonts w:ascii="Arial" w:eastAsia="Arial" w:hAnsi="Arial"/>
          <w:sz w:val="24"/>
        </w:rPr>
        <w:t>Para balizar o Plano de Marketing e Comercialização de Louveira, faremos referência ao estudo de MARKETING DE LUGARES: UMA ANÁLISE DAS</w:t>
      </w:r>
    </w:p>
    <w:p w:rsidR="00FA0981" w:rsidRDefault="00FA0981" w:rsidP="00FA0981">
      <w:pPr>
        <w:spacing w:line="25" w:lineRule="exact"/>
        <w:rPr>
          <w:rFonts w:ascii="Times New Roman" w:eastAsia="Times New Roman" w:hAnsi="Times New Roman"/>
        </w:rPr>
      </w:pPr>
    </w:p>
    <w:p w:rsidR="00FA0981" w:rsidRDefault="00FA0981" w:rsidP="00FA0981">
      <w:pPr>
        <w:spacing w:line="355" w:lineRule="auto"/>
        <w:ind w:right="20"/>
        <w:jc w:val="both"/>
        <w:rPr>
          <w:rFonts w:ascii="Arial" w:eastAsia="Arial" w:hAnsi="Arial"/>
          <w:sz w:val="24"/>
        </w:rPr>
      </w:pPr>
      <w:r>
        <w:rPr>
          <w:rFonts w:ascii="Arial" w:eastAsia="Arial" w:hAnsi="Arial"/>
          <w:sz w:val="24"/>
        </w:rPr>
        <w:t>FERRAMENTAS DO COMPOSTO DE COMUNICAÇÃO PARA A ATRAÇÃO DE TURISTAS EM MUNICÍPIOS DO ESTADO DE SÃO PAULO, feito por Cristina Prado Rodrigues em sua tese de mestrado.</w:t>
      </w:r>
    </w:p>
    <w:p w:rsidR="00FA0981" w:rsidRDefault="00FA0981" w:rsidP="00FA0981">
      <w:pPr>
        <w:spacing w:line="200" w:lineRule="exact"/>
        <w:rPr>
          <w:rFonts w:ascii="Times New Roman" w:eastAsia="Times New Roman" w:hAnsi="Times New Roman"/>
        </w:rPr>
      </w:pPr>
    </w:p>
    <w:p w:rsidR="00FA0981" w:rsidRDefault="00FA0981" w:rsidP="00FA0981">
      <w:pPr>
        <w:spacing w:line="224" w:lineRule="exact"/>
        <w:rPr>
          <w:rFonts w:ascii="Times New Roman" w:eastAsia="Times New Roman" w:hAnsi="Times New Roman"/>
        </w:rPr>
      </w:pPr>
    </w:p>
    <w:p w:rsidR="00FA0981" w:rsidRDefault="00FA0981" w:rsidP="00FA0981">
      <w:pPr>
        <w:spacing w:line="359" w:lineRule="auto"/>
        <w:ind w:left="2260"/>
        <w:jc w:val="both"/>
        <w:rPr>
          <w:rFonts w:ascii="Arial" w:eastAsia="Arial" w:hAnsi="Arial"/>
          <w:i/>
        </w:rPr>
      </w:pPr>
      <w:r>
        <w:rPr>
          <w:rFonts w:ascii="Arial" w:eastAsia="Arial" w:hAnsi="Arial"/>
          <w:i/>
        </w:rPr>
        <w:t>A questão central deste trabalho é identificar como as cidades atraem turistas, através das ferramentas de comunicação. A pesquisa identifica quais as principais ferramentas do composto de comunicação são utilizadas por cidades do Estado de São Paulo, na atração de turistas, a sua frequência de utilização e o percentual de recursos financeiros alocados nestas ações em relação ao orçamento destinado à comunicação. Para atingir os objetivos deste trabalho foi realizada a pesquisa de campo, através da aplicação de um questionário junto a cidades localizadas num raio de 150 km a partir da cidade de Piracicaba, sendo que as cidades foram classificadas de acordo com sua oferta turística. Os principais resultados demonstraram que as ferramentas de comunicação mais utilizadas pelos municípios na atração de turistas são as relacionadas à publicidade e relações públicas e que os investimentos em comunicação apontam para uma alocação maior de recursos em propaganda, mantendo uma independência do nível de investimento com a frequência de uso destas ferramentas.</w:t>
      </w:r>
    </w:p>
    <w:p w:rsidR="00FA0981" w:rsidRDefault="00FA0981" w:rsidP="00FA0981">
      <w:pPr>
        <w:spacing w:line="276"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Assim, a amostra foi definida com 135 (cento e trinta e cinco) municípios, os quais são: Aguaí; Águas da Prata; Águas de Lindóia; Águas de Santa Bárbara; Águas de São Pedro; Alambari; Americana; Amparo; Analândia; Angatuba; Anhembi; Araçariguama; Araçoiaba da Serra; Araraquara; Araras; Areiópolis; Atibaia; Avaré; Bariri; Barra Bonita; Barueri; Bauru; Bofete; Boituva; Botucatu; Bragança Paulista; Brotas; Buri; Cabreúva; Campina do Monte Alegre; Campinas; Campo Limpo Paulista; Capão Bonito; Capela do Alto; Carapicuíba; Charqueada;</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51" w:name="page1019"/>
      <w:bookmarkEnd w:id="151"/>
    </w:p>
    <w:p w:rsidR="00FA0981" w:rsidRDefault="00FA0981" w:rsidP="00FA0981">
      <w:pPr>
        <w:spacing w:line="312" w:lineRule="exact"/>
        <w:rPr>
          <w:rFonts w:ascii="Times New Roman" w:eastAsia="Times New Roman" w:hAnsi="Times New Roman"/>
        </w:rPr>
      </w:pPr>
    </w:p>
    <w:p w:rsidR="00FA0981" w:rsidRDefault="00FA0981" w:rsidP="00FA0981">
      <w:pPr>
        <w:spacing w:line="359" w:lineRule="auto"/>
        <w:ind w:right="1200"/>
        <w:jc w:val="both"/>
        <w:rPr>
          <w:rFonts w:ascii="Arial" w:eastAsia="Arial" w:hAnsi="Arial"/>
          <w:sz w:val="24"/>
        </w:rPr>
      </w:pPr>
      <w:r>
        <w:rPr>
          <w:rFonts w:ascii="Arial" w:eastAsia="Arial" w:hAnsi="Arial"/>
          <w:sz w:val="24"/>
        </w:rPr>
        <w:t>Conchas; Cotia; Dois Córregos; Dourado; Embu; Espírito Santo do Pinhal; Estiva Gerbi; Gavião Peixoto; Guarulhos; Holambra; Ibitinga; Ibiúna; Igaraçu do Tietê; Indaiatuba; Iperó; Ipeúna; Itaí; Itapecerica da Serra; Itapetininga; Itapeva; Itapira; Itatiba; Itatinga; Itirapina; Itu; Itupeva; Jaguariúna; Jarinu; Jaú; Joanópolis; Jundiaí; Juquitiba; Laranjal Paulista; Leme; Limeira; Lindóia; Louveira; Mairiporã; Matão; Mineiros do Tietê; Mococa; Mogi Guaçu; Mogi Mirim; Monte Alegre do Sul; Monte Mor; Morungaba; Nazaré Paulista; Nova Odessa; Osasco; Paranapanema; Pardinho; Paulínia; Pedreira; Piedade; Pinhalzinho; Piracaia; Piracicaba; Pirapora do Bom Jesus; Pirassununga; Piratininga; Porto Feliz; Porto Ferreira; Pratânia; Rafard; Ribeirão Preto; Rio Claro; Rio das Pedras; Salto; Salto de Pirapora; Santa Bárbara D´Oeste; Santa Maria da Serra; Santa Rita do Passa Quatro; Santana do Parnaíba; São Caetano do Sul; São Carlos; São João da Boa Vista; São José do Rio Pardo; São Manuel; São Miguel Arcanjo; São Paulo; São Pedro; São Roque; São Simão; Sarapuí; Serra Negra; Socorro; Sorocaba; Sumaré; Tambaú; Tapiraí; Taquarivaí; Tatuí; Tietê; Torrinha; Tuiuti; Valinhos; Vargem Grande do Sul; Vinhedo e Votorantim (ver Apêndice B, p. 129).</w:t>
      </w:r>
    </w:p>
    <w:p w:rsidR="00FA0981" w:rsidRDefault="00FA0981" w:rsidP="00FA0981">
      <w:pPr>
        <w:spacing w:line="20" w:lineRule="exact"/>
        <w:rPr>
          <w:rFonts w:ascii="Times New Roman" w:eastAsia="Times New Roman" w:hAnsi="Times New Roman"/>
        </w:rPr>
      </w:pPr>
    </w:p>
    <w:p w:rsidR="00FA0981" w:rsidRDefault="00FA0981" w:rsidP="00FA0981">
      <w:pPr>
        <w:spacing w:line="351" w:lineRule="auto"/>
        <w:ind w:right="1220" w:firstLine="708"/>
        <w:jc w:val="both"/>
        <w:rPr>
          <w:rFonts w:ascii="Arial" w:eastAsia="Arial" w:hAnsi="Arial"/>
          <w:sz w:val="24"/>
        </w:rPr>
      </w:pPr>
      <w:r>
        <w:rPr>
          <w:rFonts w:ascii="Arial" w:eastAsia="Arial" w:hAnsi="Arial"/>
          <w:sz w:val="24"/>
        </w:rPr>
        <w:t>Com relação ao tipo de turismo oferecido pelos municípios, a amostra tem a seguinte composição:</w:t>
      </w:r>
    </w:p>
    <w:p w:rsidR="00FA0981" w:rsidRDefault="00FA0981" w:rsidP="00FA0981">
      <w:pPr>
        <w:spacing w:line="200" w:lineRule="exact"/>
        <w:rPr>
          <w:rFonts w:ascii="Times New Roman" w:eastAsia="Times New Roman" w:hAnsi="Times New Roman"/>
        </w:rPr>
      </w:pPr>
    </w:p>
    <w:p w:rsidR="00FA0981" w:rsidRDefault="00FA0981" w:rsidP="00FA0981">
      <w:pPr>
        <w:spacing w:line="226" w:lineRule="exact"/>
        <w:rPr>
          <w:rFonts w:ascii="Times New Roman" w:eastAsia="Times New Roman" w:hAnsi="Times New Roman"/>
        </w:rPr>
      </w:pPr>
    </w:p>
    <w:p w:rsidR="00FA0981" w:rsidRDefault="00FA0981" w:rsidP="00FA0981">
      <w:pPr>
        <w:numPr>
          <w:ilvl w:val="0"/>
          <w:numId w:val="2"/>
        </w:numPr>
        <w:tabs>
          <w:tab w:val="left" w:pos="1700"/>
        </w:tabs>
        <w:spacing w:line="0" w:lineRule="atLeast"/>
        <w:ind w:left="1700" w:hanging="284"/>
        <w:jc w:val="both"/>
        <w:rPr>
          <w:rFonts w:ascii="Arial" w:eastAsia="Arial" w:hAnsi="Arial"/>
          <w:sz w:val="24"/>
        </w:rPr>
      </w:pPr>
      <w:r>
        <w:rPr>
          <w:rFonts w:ascii="Arial" w:eastAsia="Arial" w:hAnsi="Arial"/>
          <w:sz w:val="24"/>
        </w:rPr>
        <w:t>Estâncias = 20%;</w:t>
      </w:r>
    </w:p>
    <w:p w:rsidR="00FA0981" w:rsidRDefault="00FA0981" w:rsidP="00FA0981">
      <w:pPr>
        <w:spacing w:line="136" w:lineRule="exact"/>
        <w:rPr>
          <w:rFonts w:ascii="Arial" w:eastAsia="Arial" w:hAnsi="Arial"/>
          <w:sz w:val="24"/>
        </w:rPr>
      </w:pPr>
    </w:p>
    <w:p w:rsidR="00FA0981" w:rsidRDefault="00FA0981" w:rsidP="00FA0981">
      <w:pPr>
        <w:numPr>
          <w:ilvl w:val="0"/>
          <w:numId w:val="2"/>
        </w:numPr>
        <w:tabs>
          <w:tab w:val="left" w:pos="1700"/>
        </w:tabs>
        <w:spacing w:line="0" w:lineRule="atLeast"/>
        <w:ind w:left="1700" w:hanging="284"/>
        <w:jc w:val="both"/>
        <w:rPr>
          <w:rFonts w:ascii="Arial" w:eastAsia="Arial" w:hAnsi="Arial"/>
          <w:sz w:val="24"/>
        </w:rPr>
      </w:pPr>
      <w:r>
        <w:rPr>
          <w:rFonts w:ascii="Arial" w:eastAsia="Arial" w:hAnsi="Arial"/>
          <w:sz w:val="24"/>
        </w:rPr>
        <w:t>turismo de negócios = 31,11%;</w:t>
      </w:r>
    </w:p>
    <w:p w:rsidR="00FA0981" w:rsidRDefault="00FA0981" w:rsidP="00FA0981">
      <w:pPr>
        <w:spacing w:line="139" w:lineRule="exact"/>
        <w:rPr>
          <w:rFonts w:ascii="Arial" w:eastAsia="Arial" w:hAnsi="Arial"/>
          <w:sz w:val="24"/>
        </w:rPr>
      </w:pPr>
    </w:p>
    <w:p w:rsidR="00FA0981" w:rsidRDefault="00FA0981" w:rsidP="00FA0981">
      <w:pPr>
        <w:numPr>
          <w:ilvl w:val="0"/>
          <w:numId w:val="2"/>
        </w:numPr>
        <w:tabs>
          <w:tab w:val="left" w:pos="1700"/>
        </w:tabs>
        <w:spacing w:line="0" w:lineRule="atLeast"/>
        <w:ind w:left="1700" w:hanging="284"/>
        <w:jc w:val="both"/>
        <w:rPr>
          <w:rFonts w:ascii="Arial" w:eastAsia="Arial" w:hAnsi="Arial"/>
          <w:sz w:val="24"/>
        </w:rPr>
      </w:pPr>
      <w:r>
        <w:rPr>
          <w:rFonts w:ascii="Arial" w:eastAsia="Arial" w:hAnsi="Arial"/>
          <w:sz w:val="24"/>
        </w:rPr>
        <w:t>turismo de lazer = 48,15%;</w:t>
      </w:r>
    </w:p>
    <w:p w:rsidR="00FA0981" w:rsidRDefault="00FA0981" w:rsidP="00FA0981">
      <w:pPr>
        <w:spacing w:line="136" w:lineRule="exact"/>
        <w:rPr>
          <w:rFonts w:ascii="Arial" w:eastAsia="Arial" w:hAnsi="Arial"/>
          <w:sz w:val="24"/>
        </w:rPr>
      </w:pPr>
    </w:p>
    <w:p w:rsidR="00FA0981" w:rsidRDefault="00FA0981" w:rsidP="00FA0981">
      <w:pPr>
        <w:numPr>
          <w:ilvl w:val="0"/>
          <w:numId w:val="2"/>
        </w:numPr>
        <w:tabs>
          <w:tab w:val="left" w:pos="1700"/>
        </w:tabs>
        <w:spacing w:line="0" w:lineRule="atLeast"/>
        <w:ind w:left="1700" w:hanging="284"/>
        <w:jc w:val="both"/>
        <w:rPr>
          <w:rFonts w:ascii="Arial" w:eastAsia="Arial" w:hAnsi="Arial"/>
          <w:sz w:val="24"/>
        </w:rPr>
      </w:pPr>
      <w:r>
        <w:rPr>
          <w:rFonts w:ascii="Arial" w:eastAsia="Arial" w:hAnsi="Arial"/>
          <w:sz w:val="24"/>
        </w:rPr>
        <w:t>turismo histórico/cultural = 25,19%;</w:t>
      </w:r>
    </w:p>
    <w:p w:rsidR="00FA0981" w:rsidRDefault="00FA0981" w:rsidP="00FA0981">
      <w:pPr>
        <w:spacing w:line="139" w:lineRule="exact"/>
        <w:rPr>
          <w:rFonts w:ascii="Arial" w:eastAsia="Arial" w:hAnsi="Arial"/>
          <w:sz w:val="24"/>
        </w:rPr>
      </w:pPr>
    </w:p>
    <w:p w:rsidR="00FA0981" w:rsidRDefault="00FA0981" w:rsidP="00FA0981">
      <w:pPr>
        <w:numPr>
          <w:ilvl w:val="0"/>
          <w:numId w:val="2"/>
        </w:numPr>
        <w:tabs>
          <w:tab w:val="left" w:pos="1700"/>
        </w:tabs>
        <w:spacing w:line="0" w:lineRule="atLeast"/>
        <w:ind w:left="1700" w:hanging="284"/>
        <w:jc w:val="both"/>
        <w:rPr>
          <w:rFonts w:ascii="Arial" w:eastAsia="Arial" w:hAnsi="Arial"/>
          <w:sz w:val="24"/>
        </w:rPr>
      </w:pPr>
      <w:r>
        <w:rPr>
          <w:rFonts w:ascii="Arial" w:eastAsia="Arial" w:hAnsi="Arial"/>
          <w:sz w:val="24"/>
        </w:rPr>
        <w:t>turismo de aventura = 17,04%; e</w:t>
      </w:r>
    </w:p>
    <w:p w:rsidR="00FA0981" w:rsidRDefault="00FA0981" w:rsidP="00FA0981">
      <w:pPr>
        <w:spacing w:line="136" w:lineRule="exact"/>
        <w:rPr>
          <w:rFonts w:ascii="Arial" w:eastAsia="Arial" w:hAnsi="Arial"/>
          <w:sz w:val="24"/>
        </w:rPr>
      </w:pPr>
    </w:p>
    <w:p w:rsidR="00FA0981" w:rsidRDefault="00FA0981" w:rsidP="00FA0981">
      <w:pPr>
        <w:numPr>
          <w:ilvl w:val="0"/>
          <w:numId w:val="2"/>
        </w:numPr>
        <w:tabs>
          <w:tab w:val="left" w:pos="1700"/>
        </w:tabs>
        <w:spacing w:line="0" w:lineRule="atLeast"/>
        <w:ind w:left="1700" w:hanging="284"/>
        <w:jc w:val="both"/>
        <w:rPr>
          <w:rFonts w:ascii="Arial" w:eastAsia="Arial" w:hAnsi="Arial"/>
          <w:sz w:val="24"/>
        </w:rPr>
      </w:pPr>
      <w:r>
        <w:rPr>
          <w:rFonts w:ascii="Arial" w:eastAsia="Arial" w:hAnsi="Arial"/>
          <w:sz w:val="24"/>
        </w:rPr>
        <w:t>turismo religioso = 0,74%</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86"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52" w:name="page1020"/>
      <w:bookmarkEnd w:id="152"/>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3720"/>
        <w:rPr>
          <w:rFonts w:ascii="Arial" w:eastAsia="Arial" w:hAnsi="Arial"/>
        </w:rPr>
      </w:pPr>
      <w:r>
        <w:rPr>
          <w:rFonts w:ascii="Arial" w:eastAsia="Arial" w:hAnsi="Arial"/>
        </w:rPr>
        <w:t>Tabela 191 – Quadro funcional.</w:t>
      </w:r>
    </w:p>
    <w:p w:rsidR="00FA0981" w:rsidRDefault="00FA0981" w:rsidP="00FA0981">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820"/>
        <w:gridCol w:w="1820"/>
        <w:gridCol w:w="980"/>
        <w:gridCol w:w="820"/>
        <w:gridCol w:w="580"/>
        <w:gridCol w:w="20"/>
        <w:gridCol w:w="4040"/>
        <w:gridCol w:w="180"/>
      </w:tblGrid>
      <w:tr w:rsidR="00FA0981" w:rsidTr="00C01A91">
        <w:trPr>
          <w:trHeight w:val="441"/>
        </w:trPr>
        <w:tc>
          <w:tcPr>
            <w:tcW w:w="182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Variáveis</w:t>
            </w:r>
          </w:p>
        </w:tc>
        <w:tc>
          <w:tcPr>
            <w:tcW w:w="1820" w:type="dxa"/>
            <w:tcBorders>
              <w:top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Categorias</w:t>
            </w:r>
          </w:p>
        </w:tc>
        <w:tc>
          <w:tcPr>
            <w:tcW w:w="980" w:type="dxa"/>
            <w:tcBorders>
              <w:top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8"/>
              </w:rPr>
            </w:pPr>
            <w:r>
              <w:rPr>
                <w:rFonts w:ascii="Arial" w:eastAsia="Arial" w:hAnsi="Arial"/>
                <w:b/>
                <w:w w:val="98"/>
              </w:rPr>
              <w:t>Freq.</w:t>
            </w:r>
          </w:p>
        </w:tc>
        <w:tc>
          <w:tcPr>
            <w:tcW w:w="820" w:type="dxa"/>
            <w:tcBorders>
              <w:top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w:t>
            </w:r>
          </w:p>
        </w:tc>
        <w:tc>
          <w:tcPr>
            <w:tcW w:w="580" w:type="dxa"/>
            <w:tcBorders>
              <w:top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top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20" w:type="dxa"/>
            <w:gridSpan w:val="2"/>
            <w:tcBorders>
              <w:top w:val="single" w:sz="8" w:space="0" w:color="B6DDE8"/>
              <w:right w:val="single" w:sz="8" w:space="0" w:color="B6DDE8"/>
            </w:tcBorders>
            <w:shd w:val="clear" w:color="auto" w:fill="auto"/>
            <w:vAlign w:val="bottom"/>
          </w:tcPr>
          <w:p w:rsidR="00FA0981" w:rsidRDefault="00FA0981" w:rsidP="00C01A91">
            <w:pPr>
              <w:spacing w:line="229" w:lineRule="exact"/>
              <w:ind w:left="940"/>
              <w:rPr>
                <w:rFonts w:ascii="Arial" w:eastAsia="Arial" w:hAnsi="Arial"/>
                <w:b/>
              </w:rPr>
            </w:pPr>
            <w:r>
              <w:rPr>
                <w:rFonts w:ascii="Arial" w:eastAsia="Arial" w:hAnsi="Arial"/>
                <w:b/>
              </w:rPr>
              <w:t>Descrição Gráfica</w:t>
            </w:r>
          </w:p>
        </w:tc>
      </w:tr>
      <w:tr w:rsidR="00FA0981" w:rsidTr="00C01A91">
        <w:trPr>
          <w:trHeight w:val="240"/>
        </w:trPr>
        <w:tc>
          <w:tcPr>
            <w:tcW w:w="182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82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98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2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80" w:type="dxa"/>
            <w:tcBorders>
              <w:bottom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 w:type="dxa"/>
            <w:tcBorders>
              <w:bottom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040" w:type="dxa"/>
            <w:tcBorders>
              <w:bottom w:val="single" w:sz="8" w:space="0" w:color="92CDDC"/>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8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379"/>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Turismo</w:t>
            </w:r>
          </w:p>
        </w:tc>
        <w:tc>
          <w:tcPr>
            <w:tcW w:w="98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35</w:t>
            </w:r>
          </w:p>
        </w:tc>
        <w:tc>
          <w:tcPr>
            <w:tcW w:w="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4"/>
              </w:rPr>
            </w:pPr>
            <w:r>
              <w:rPr>
                <w:rFonts w:ascii="Arial" w:eastAsia="Arial" w:hAnsi="Arial"/>
                <w:w w:val="94"/>
              </w:rPr>
              <w:t>55%</w:t>
            </w:r>
          </w:p>
        </w:tc>
        <w:tc>
          <w:tcPr>
            <w:tcW w:w="580" w:type="dxa"/>
            <w:vMerge w:val="restart"/>
            <w:shd w:val="clear" w:color="auto" w:fill="auto"/>
            <w:vAlign w:val="bottom"/>
          </w:tcPr>
          <w:p w:rsidR="00FA0981" w:rsidRDefault="00FA0981" w:rsidP="00C01A91">
            <w:pPr>
              <w:spacing w:line="243" w:lineRule="exact"/>
              <w:ind w:right="63"/>
              <w:jc w:val="right"/>
            </w:pPr>
            <w:r>
              <w:t>60%</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40" w:type="dxa"/>
            <w:vMerge w:val="restart"/>
            <w:shd w:val="clear" w:color="auto" w:fill="auto"/>
            <w:vAlign w:val="bottom"/>
          </w:tcPr>
          <w:p w:rsidR="00FA0981" w:rsidRDefault="00FA0981" w:rsidP="00C01A91">
            <w:pPr>
              <w:spacing w:line="243" w:lineRule="exact"/>
              <w:ind w:right="3360"/>
              <w:jc w:val="right"/>
            </w:pPr>
            <w:r>
              <w:t>55%</w:t>
            </w:r>
          </w:p>
        </w:tc>
        <w:tc>
          <w:tcPr>
            <w:tcW w:w="180" w:type="dxa"/>
            <w:vMerge w:val="restart"/>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105"/>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9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868686"/>
            <w:vAlign w:val="bottom"/>
          </w:tcPr>
          <w:p w:rsidR="00FA0981" w:rsidRDefault="00FA0981" w:rsidP="00C01A91">
            <w:pPr>
              <w:spacing w:line="0" w:lineRule="atLeast"/>
              <w:rPr>
                <w:rFonts w:ascii="Times New Roman" w:eastAsia="Times New Roman" w:hAnsi="Times New Roman"/>
                <w:sz w:val="9"/>
              </w:rPr>
            </w:pPr>
          </w:p>
        </w:tc>
        <w:tc>
          <w:tcPr>
            <w:tcW w:w="4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90"/>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9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580" w:type="dxa"/>
            <w:vMerge w:val="restart"/>
            <w:shd w:val="clear" w:color="auto" w:fill="auto"/>
            <w:vAlign w:val="bottom"/>
          </w:tcPr>
          <w:p w:rsidR="00FA0981" w:rsidRDefault="00FA0981" w:rsidP="00C01A91">
            <w:pPr>
              <w:spacing w:line="243" w:lineRule="exact"/>
              <w:ind w:right="63"/>
              <w:jc w:val="right"/>
            </w:pPr>
            <w:r>
              <w:t>50%</w:t>
            </w:r>
          </w:p>
        </w:tc>
        <w:tc>
          <w:tcPr>
            <w:tcW w:w="20" w:type="dxa"/>
            <w:tcBorders>
              <w:bottom w:val="single" w:sz="8" w:space="0" w:color="868686"/>
            </w:tcBorders>
            <w:shd w:val="clear" w:color="auto" w:fill="868686"/>
            <w:vAlign w:val="bottom"/>
          </w:tcPr>
          <w:p w:rsidR="00FA0981" w:rsidRDefault="00FA0981" w:rsidP="00C01A91">
            <w:pPr>
              <w:spacing w:line="0" w:lineRule="atLeast"/>
              <w:rPr>
                <w:rFonts w:ascii="Times New Roman" w:eastAsia="Times New Roman" w:hAnsi="Times New Roman"/>
                <w:sz w:val="16"/>
              </w:rPr>
            </w:pPr>
          </w:p>
        </w:tc>
        <w:tc>
          <w:tcPr>
            <w:tcW w:w="404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r>
      <w:tr w:rsidR="00FA0981" w:rsidTr="00C01A91">
        <w:trPr>
          <w:trHeight w:val="187"/>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Cultura</w:t>
            </w:r>
          </w:p>
        </w:tc>
        <w:tc>
          <w:tcPr>
            <w:tcW w:w="98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01</w:t>
            </w:r>
          </w:p>
        </w:tc>
        <w:tc>
          <w:tcPr>
            <w:tcW w:w="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2%</w:t>
            </w: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shd w:val="clear" w:color="auto" w:fill="868686"/>
            <w:vAlign w:val="bottom"/>
          </w:tcPr>
          <w:p w:rsidR="00FA0981" w:rsidRDefault="00FA0981" w:rsidP="00C01A91">
            <w:pPr>
              <w:spacing w:line="0" w:lineRule="atLeast"/>
              <w:rPr>
                <w:rFonts w:ascii="Times New Roman" w:eastAsia="Times New Roman" w:hAnsi="Times New Roman"/>
                <w:sz w:val="16"/>
              </w:rPr>
            </w:pPr>
          </w:p>
        </w:tc>
        <w:tc>
          <w:tcPr>
            <w:tcW w:w="404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r>
      <w:tr w:rsidR="00FA0981" w:rsidTr="00C01A91">
        <w:trPr>
          <w:trHeight w:val="183"/>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9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20" w:type="dxa"/>
            <w:shd w:val="clear" w:color="auto" w:fill="868686"/>
            <w:vAlign w:val="bottom"/>
          </w:tcPr>
          <w:p w:rsidR="00FA0981" w:rsidRDefault="00FA0981" w:rsidP="00C01A91">
            <w:pPr>
              <w:spacing w:line="0" w:lineRule="atLeast"/>
              <w:rPr>
                <w:rFonts w:ascii="Times New Roman" w:eastAsia="Times New Roman" w:hAnsi="Times New Roman"/>
                <w:sz w:val="15"/>
              </w:rPr>
            </w:pPr>
          </w:p>
        </w:tc>
        <w:tc>
          <w:tcPr>
            <w:tcW w:w="40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5"/>
              </w:rPr>
            </w:pPr>
          </w:p>
        </w:tc>
      </w:tr>
      <w:tr w:rsidR="00FA0981" w:rsidTr="00C01A91">
        <w:trPr>
          <w:trHeight w:val="162"/>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9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580" w:type="dxa"/>
            <w:shd w:val="clear" w:color="auto" w:fill="auto"/>
            <w:vAlign w:val="bottom"/>
          </w:tcPr>
          <w:p w:rsidR="00FA0981" w:rsidRDefault="00FA0981" w:rsidP="00C01A91">
            <w:pPr>
              <w:spacing w:line="161" w:lineRule="exact"/>
              <w:ind w:right="63"/>
              <w:jc w:val="right"/>
              <w:rPr>
                <w:sz w:val="17"/>
              </w:rPr>
            </w:pPr>
            <w:r>
              <w:rPr>
                <w:sz w:val="17"/>
              </w:rPr>
              <w:t>40%</w:t>
            </w:r>
          </w:p>
        </w:tc>
        <w:tc>
          <w:tcPr>
            <w:tcW w:w="20" w:type="dxa"/>
            <w:tcBorders>
              <w:bottom w:val="single" w:sz="8" w:space="0" w:color="868686"/>
            </w:tcBorders>
            <w:shd w:val="clear" w:color="auto" w:fill="868686"/>
            <w:vAlign w:val="bottom"/>
          </w:tcPr>
          <w:p w:rsidR="00FA0981" w:rsidRDefault="00FA0981" w:rsidP="00C01A91">
            <w:pPr>
              <w:spacing w:line="0" w:lineRule="atLeast"/>
              <w:rPr>
                <w:rFonts w:ascii="Times New Roman" w:eastAsia="Times New Roman" w:hAnsi="Times New Roman"/>
                <w:sz w:val="14"/>
              </w:rPr>
            </w:pPr>
          </w:p>
        </w:tc>
        <w:tc>
          <w:tcPr>
            <w:tcW w:w="4040" w:type="dxa"/>
            <w:vMerge w:val="restart"/>
            <w:shd w:val="clear" w:color="auto" w:fill="auto"/>
            <w:vAlign w:val="bottom"/>
          </w:tcPr>
          <w:p w:rsidR="00FA0981" w:rsidRDefault="00FA0981" w:rsidP="00C01A91">
            <w:pPr>
              <w:spacing w:line="243" w:lineRule="exact"/>
              <w:ind w:right="1760"/>
              <w:jc w:val="right"/>
            </w:pPr>
            <w:r>
              <w:t>27%</w:t>
            </w: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4"/>
              </w:rPr>
            </w:pPr>
          </w:p>
        </w:tc>
      </w:tr>
      <w:tr w:rsidR="00FA0981" w:rsidTr="00C01A91">
        <w:trPr>
          <w:trHeight w:val="350"/>
        </w:trPr>
        <w:tc>
          <w:tcPr>
            <w:tcW w:w="182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Secretaria/</w:t>
            </w:r>
          </w:p>
        </w:tc>
        <w:tc>
          <w:tcPr>
            <w:tcW w:w="1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Turismo/Cultura</w:t>
            </w:r>
          </w:p>
        </w:tc>
        <w:tc>
          <w:tcPr>
            <w:tcW w:w="98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17</w:t>
            </w:r>
          </w:p>
        </w:tc>
        <w:tc>
          <w:tcPr>
            <w:tcW w:w="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4"/>
              </w:rPr>
            </w:pPr>
            <w:r>
              <w:rPr>
                <w:rFonts w:ascii="Arial" w:eastAsia="Arial" w:hAnsi="Arial"/>
                <w:w w:val="94"/>
              </w:rPr>
              <w:t>27%</w:t>
            </w:r>
          </w:p>
        </w:tc>
        <w:tc>
          <w:tcPr>
            <w:tcW w:w="580" w:type="dxa"/>
            <w:vMerge w:val="restart"/>
            <w:shd w:val="clear" w:color="auto" w:fill="auto"/>
            <w:vAlign w:val="bottom"/>
          </w:tcPr>
          <w:p w:rsidR="00FA0981" w:rsidRDefault="00FA0981" w:rsidP="00C01A91">
            <w:pPr>
              <w:spacing w:line="243" w:lineRule="exact"/>
              <w:ind w:right="63"/>
              <w:jc w:val="right"/>
            </w:pPr>
            <w:r>
              <w:t>30%</w:t>
            </w:r>
          </w:p>
        </w:tc>
        <w:tc>
          <w:tcPr>
            <w:tcW w:w="20" w:type="dxa"/>
            <w:shd w:val="clear" w:color="auto" w:fill="868686"/>
            <w:vAlign w:val="bottom"/>
          </w:tcPr>
          <w:p w:rsidR="00FA0981" w:rsidRDefault="00FA0981" w:rsidP="00C01A91">
            <w:pPr>
              <w:spacing w:line="0" w:lineRule="atLeast"/>
              <w:rPr>
                <w:rFonts w:ascii="Times New Roman" w:eastAsia="Times New Roman" w:hAnsi="Times New Roman"/>
                <w:sz w:val="24"/>
              </w:rPr>
            </w:pPr>
          </w:p>
        </w:tc>
        <w:tc>
          <w:tcPr>
            <w:tcW w:w="404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8"/>
        </w:trPr>
        <w:tc>
          <w:tcPr>
            <w:tcW w:w="182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9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868686"/>
            <w:vAlign w:val="bottom"/>
          </w:tcPr>
          <w:p w:rsidR="00FA0981" w:rsidRDefault="00FA0981" w:rsidP="00C01A91">
            <w:pPr>
              <w:spacing w:line="0" w:lineRule="atLeast"/>
              <w:rPr>
                <w:rFonts w:ascii="Times New Roman" w:eastAsia="Times New Roman" w:hAnsi="Times New Roman"/>
                <w:sz w:val="8"/>
              </w:rPr>
            </w:pPr>
          </w:p>
        </w:tc>
        <w:tc>
          <w:tcPr>
            <w:tcW w:w="40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202"/>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202" w:lineRule="exact"/>
              <w:jc w:val="center"/>
              <w:rPr>
                <w:rFonts w:ascii="Arial" w:eastAsia="Arial" w:hAnsi="Arial"/>
                <w:b/>
                <w:w w:val="99"/>
              </w:rPr>
            </w:pPr>
            <w:r>
              <w:rPr>
                <w:rFonts w:ascii="Arial" w:eastAsia="Arial" w:hAnsi="Arial"/>
                <w:b/>
                <w:w w:val="99"/>
              </w:rPr>
              <w:t>Departamento</w:t>
            </w:r>
          </w:p>
        </w:tc>
        <w:tc>
          <w:tcPr>
            <w:tcW w:w="1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9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580" w:type="dxa"/>
            <w:vMerge w:val="restart"/>
            <w:shd w:val="clear" w:color="auto" w:fill="auto"/>
            <w:vAlign w:val="bottom"/>
          </w:tcPr>
          <w:p w:rsidR="00FA0981" w:rsidRDefault="00FA0981" w:rsidP="00C01A91">
            <w:pPr>
              <w:spacing w:line="243" w:lineRule="exact"/>
              <w:ind w:right="63"/>
              <w:jc w:val="right"/>
            </w:pPr>
            <w:r>
              <w:t>20%</w:t>
            </w:r>
          </w:p>
        </w:tc>
        <w:tc>
          <w:tcPr>
            <w:tcW w:w="20" w:type="dxa"/>
            <w:tcBorders>
              <w:bottom w:val="single" w:sz="8" w:space="0" w:color="868686"/>
            </w:tcBorders>
            <w:shd w:val="clear" w:color="auto" w:fill="868686"/>
            <w:vAlign w:val="bottom"/>
          </w:tcPr>
          <w:p w:rsidR="00FA0981" w:rsidRDefault="00FA0981" w:rsidP="00C01A91">
            <w:pPr>
              <w:spacing w:line="0" w:lineRule="atLeast"/>
              <w:rPr>
                <w:rFonts w:ascii="Times New Roman" w:eastAsia="Times New Roman" w:hAnsi="Times New Roman"/>
                <w:sz w:val="17"/>
              </w:rPr>
            </w:pPr>
          </w:p>
        </w:tc>
        <w:tc>
          <w:tcPr>
            <w:tcW w:w="40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7"/>
              </w:rPr>
            </w:pPr>
          </w:p>
        </w:tc>
      </w:tr>
      <w:tr w:rsidR="00FA0981" w:rsidTr="00C01A91">
        <w:trPr>
          <w:trHeight w:val="160"/>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Turismo/Esporte</w:t>
            </w:r>
          </w:p>
        </w:tc>
        <w:tc>
          <w:tcPr>
            <w:tcW w:w="98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04</w:t>
            </w:r>
          </w:p>
        </w:tc>
        <w:tc>
          <w:tcPr>
            <w:tcW w:w="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6%</w:t>
            </w: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0" w:type="dxa"/>
            <w:shd w:val="clear" w:color="auto" w:fill="868686"/>
            <w:vAlign w:val="bottom"/>
          </w:tcPr>
          <w:p w:rsidR="00FA0981" w:rsidRDefault="00FA0981" w:rsidP="00C01A91">
            <w:pPr>
              <w:spacing w:line="0" w:lineRule="atLeast"/>
              <w:rPr>
                <w:rFonts w:ascii="Times New Roman" w:eastAsia="Times New Roman" w:hAnsi="Times New Roman"/>
                <w:sz w:val="13"/>
              </w:rPr>
            </w:pPr>
          </w:p>
        </w:tc>
        <w:tc>
          <w:tcPr>
            <w:tcW w:w="4040" w:type="dxa"/>
            <w:vMerge w:val="restart"/>
            <w:shd w:val="clear" w:color="auto" w:fill="auto"/>
            <w:vAlign w:val="bottom"/>
          </w:tcPr>
          <w:p w:rsidR="00FA0981" w:rsidRDefault="00FA0981" w:rsidP="00C01A91">
            <w:pPr>
              <w:spacing w:line="243" w:lineRule="exact"/>
              <w:ind w:right="140"/>
              <w:jc w:val="right"/>
            </w:pPr>
            <w:r>
              <w:t>11%</w:t>
            </w: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157"/>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9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0" w:type="dxa"/>
            <w:shd w:val="clear" w:color="auto" w:fill="868686"/>
            <w:vAlign w:val="bottom"/>
          </w:tcPr>
          <w:p w:rsidR="00FA0981" w:rsidRDefault="00FA0981" w:rsidP="00C01A91">
            <w:pPr>
              <w:spacing w:line="0" w:lineRule="atLeast"/>
              <w:rPr>
                <w:rFonts w:ascii="Times New Roman" w:eastAsia="Times New Roman" w:hAnsi="Times New Roman"/>
                <w:sz w:val="13"/>
              </w:rPr>
            </w:pPr>
          </w:p>
        </w:tc>
        <w:tc>
          <w:tcPr>
            <w:tcW w:w="4040" w:type="dxa"/>
            <w:vMerge/>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135"/>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9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580" w:type="dxa"/>
            <w:vMerge w:val="restart"/>
            <w:shd w:val="clear" w:color="auto" w:fill="auto"/>
            <w:vAlign w:val="bottom"/>
          </w:tcPr>
          <w:p w:rsidR="00FA0981" w:rsidRDefault="00FA0981" w:rsidP="00C01A91">
            <w:pPr>
              <w:spacing w:line="192" w:lineRule="exact"/>
              <w:ind w:right="63"/>
              <w:jc w:val="right"/>
            </w:pPr>
            <w:r>
              <w:t>10%</w:t>
            </w:r>
          </w:p>
        </w:tc>
        <w:tc>
          <w:tcPr>
            <w:tcW w:w="20" w:type="dxa"/>
            <w:shd w:val="clear" w:color="auto" w:fill="868686"/>
            <w:vAlign w:val="bottom"/>
          </w:tcPr>
          <w:p w:rsidR="00FA0981" w:rsidRDefault="00FA0981" w:rsidP="00C01A91">
            <w:pPr>
              <w:spacing w:line="0" w:lineRule="atLeast"/>
              <w:rPr>
                <w:rFonts w:ascii="Times New Roman" w:eastAsia="Times New Roman" w:hAnsi="Times New Roman"/>
                <w:sz w:val="11"/>
              </w:rPr>
            </w:pPr>
          </w:p>
        </w:tc>
        <w:tc>
          <w:tcPr>
            <w:tcW w:w="4040" w:type="dxa"/>
            <w:vMerge w:val="restart"/>
            <w:shd w:val="clear" w:color="auto" w:fill="auto"/>
            <w:vAlign w:val="bottom"/>
          </w:tcPr>
          <w:p w:rsidR="00FA0981" w:rsidRDefault="00FA0981" w:rsidP="00C01A91">
            <w:pPr>
              <w:spacing w:line="192" w:lineRule="exact"/>
              <w:ind w:right="1000"/>
              <w:jc w:val="right"/>
            </w:pPr>
            <w:r>
              <w:t>6%</w:t>
            </w: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58"/>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9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82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868686"/>
            <w:vAlign w:val="bottom"/>
          </w:tcPr>
          <w:p w:rsidR="00FA0981" w:rsidRDefault="00FA0981" w:rsidP="00C01A91">
            <w:pPr>
              <w:spacing w:line="0" w:lineRule="atLeast"/>
              <w:rPr>
                <w:rFonts w:ascii="Times New Roman" w:eastAsia="Times New Roman" w:hAnsi="Times New Roman"/>
                <w:sz w:val="5"/>
              </w:rPr>
            </w:pPr>
          </w:p>
        </w:tc>
        <w:tc>
          <w:tcPr>
            <w:tcW w:w="404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185"/>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9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868686"/>
            <w:vAlign w:val="bottom"/>
          </w:tcPr>
          <w:p w:rsidR="00FA0981" w:rsidRDefault="00FA0981" w:rsidP="00C01A91">
            <w:pPr>
              <w:spacing w:line="0" w:lineRule="atLeast"/>
              <w:rPr>
                <w:rFonts w:ascii="Times New Roman" w:eastAsia="Times New Roman" w:hAnsi="Times New Roman"/>
                <w:sz w:val="16"/>
              </w:rPr>
            </w:pPr>
          </w:p>
        </w:tc>
        <w:tc>
          <w:tcPr>
            <w:tcW w:w="4040" w:type="dxa"/>
            <w:shd w:val="clear" w:color="auto" w:fill="auto"/>
            <w:vAlign w:val="bottom"/>
          </w:tcPr>
          <w:p w:rsidR="00FA0981" w:rsidRDefault="00FA0981" w:rsidP="00C01A91">
            <w:pPr>
              <w:spacing w:line="185" w:lineRule="exact"/>
              <w:ind w:right="2600"/>
              <w:jc w:val="right"/>
            </w:pPr>
            <w:r>
              <w:t>2%</w:t>
            </w: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6"/>
              </w:rPr>
            </w:pPr>
          </w:p>
        </w:tc>
      </w:tr>
      <w:tr w:rsidR="00FA0981" w:rsidTr="00C01A91">
        <w:trPr>
          <w:trHeight w:val="128"/>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Outros</w:t>
            </w:r>
          </w:p>
        </w:tc>
        <w:tc>
          <w:tcPr>
            <w:tcW w:w="98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07</w:t>
            </w:r>
          </w:p>
        </w:tc>
        <w:tc>
          <w:tcPr>
            <w:tcW w:w="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4"/>
              </w:rPr>
            </w:pPr>
            <w:r>
              <w:rPr>
                <w:rFonts w:ascii="Arial" w:eastAsia="Arial" w:hAnsi="Arial"/>
                <w:w w:val="94"/>
              </w:rPr>
              <w:t>11%</w:t>
            </w:r>
          </w:p>
        </w:tc>
        <w:tc>
          <w:tcPr>
            <w:tcW w:w="580" w:type="dxa"/>
            <w:vMerge w:val="restart"/>
            <w:shd w:val="clear" w:color="auto" w:fill="auto"/>
            <w:vAlign w:val="bottom"/>
          </w:tcPr>
          <w:p w:rsidR="00FA0981" w:rsidRDefault="00FA0981" w:rsidP="00C01A91">
            <w:pPr>
              <w:spacing w:line="240" w:lineRule="exact"/>
              <w:ind w:right="63"/>
              <w:jc w:val="right"/>
            </w:pPr>
            <w:r>
              <w:t>0%</w:t>
            </w:r>
          </w:p>
        </w:tc>
        <w:tc>
          <w:tcPr>
            <w:tcW w:w="20" w:type="dxa"/>
            <w:tcBorders>
              <w:bottom w:val="single" w:sz="8" w:space="0" w:color="868686"/>
            </w:tcBorders>
            <w:shd w:val="clear" w:color="auto" w:fill="868686"/>
            <w:vAlign w:val="bottom"/>
          </w:tcPr>
          <w:p w:rsidR="00FA0981" w:rsidRDefault="00FA0981" w:rsidP="00C01A91">
            <w:pPr>
              <w:spacing w:line="0" w:lineRule="atLeast"/>
              <w:rPr>
                <w:rFonts w:ascii="Times New Roman" w:eastAsia="Times New Roman" w:hAnsi="Times New Roman"/>
                <w:sz w:val="11"/>
              </w:rPr>
            </w:pPr>
          </w:p>
        </w:tc>
        <w:tc>
          <w:tcPr>
            <w:tcW w:w="40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92"/>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9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0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248"/>
        </w:trPr>
        <w:tc>
          <w:tcPr>
            <w:tcW w:w="1820" w:type="dxa"/>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98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0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82"/>
        </w:trPr>
        <w:tc>
          <w:tcPr>
            <w:tcW w:w="182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59"/>
        </w:trPr>
        <w:tc>
          <w:tcPr>
            <w:tcW w:w="3640" w:type="dxa"/>
            <w:gridSpan w:val="2"/>
            <w:tcBorders>
              <w:left w:val="single" w:sz="8" w:space="0" w:color="B6DDE8"/>
              <w:right w:val="single" w:sz="8" w:space="0" w:color="B6DDE8"/>
            </w:tcBorders>
            <w:shd w:val="clear" w:color="auto" w:fill="auto"/>
            <w:vAlign w:val="bottom"/>
          </w:tcPr>
          <w:p w:rsidR="00FA0981" w:rsidRDefault="00FA0981" w:rsidP="00C01A91">
            <w:pPr>
              <w:spacing w:line="229" w:lineRule="exact"/>
              <w:ind w:left="1240"/>
              <w:rPr>
                <w:rFonts w:ascii="Arial" w:eastAsia="Arial" w:hAnsi="Arial"/>
                <w:b/>
              </w:rPr>
            </w:pPr>
            <w:r>
              <w:rPr>
                <w:rFonts w:ascii="Arial" w:eastAsia="Arial" w:hAnsi="Arial"/>
                <w:b/>
              </w:rPr>
              <w:t>Total Global</w:t>
            </w:r>
          </w:p>
        </w:tc>
        <w:tc>
          <w:tcPr>
            <w:tcW w:w="98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64</w:t>
            </w:r>
          </w:p>
        </w:tc>
        <w:tc>
          <w:tcPr>
            <w:tcW w:w="8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7"/>
              </w:rPr>
            </w:pPr>
            <w:r>
              <w:rPr>
                <w:rFonts w:ascii="Arial" w:eastAsia="Arial" w:hAnsi="Arial"/>
                <w:w w:val="97"/>
              </w:rPr>
              <w:t>100%</w:t>
            </w: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50"/>
        </w:trPr>
        <w:tc>
          <w:tcPr>
            <w:tcW w:w="1820" w:type="dxa"/>
            <w:tcBorders>
              <w:left w:val="single" w:sz="8" w:space="0" w:color="B6DDE8"/>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9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00" w:type="dxa"/>
            <w:gridSpan w:val="2"/>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040" w:type="dxa"/>
            <w:tcBorders>
              <w:bottom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8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14"/>
        </w:trPr>
        <w:tc>
          <w:tcPr>
            <w:tcW w:w="18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6620" w:type="dxa"/>
            <w:gridSpan w:val="6"/>
            <w:shd w:val="clear" w:color="auto" w:fill="auto"/>
            <w:vAlign w:val="bottom"/>
          </w:tcPr>
          <w:p w:rsidR="00FA0981" w:rsidRDefault="00FA0981" w:rsidP="00C01A91">
            <w:pPr>
              <w:spacing w:line="214" w:lineRule="exact"/>
              <w:ind w:left="220"/>
              <w:rPr>
                <w:rFonts w:ascii="Arial" w:eastAsia="Arial" w:hAnsi="Arial"/>
              </w:rPr>
            </w:pPr>
            <w:r>
              <w:rPr>
                <w:rFonts w:ascii="Arial" w:eastAsia="Arial" w:hAnsi="Arial"/>
              </w:rPr>
              <w:t>Fonte: Marketing de lugares.</w:t>
            </w:r>
          </w:p>
        </w:tc>
      </w:tr>
    </w:tbl>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30944" behindDoc="1" locked="0" layoutInCell="0" allowOverlap="1" wp14:anchorId="0FC55AE2" wp14:editId="213C5975">
            <wp:simplePos x="0" y="0"/>
            <wp:positionH relativeFrom="column">
              <wp:posOffset>3750310</wp:posOffset>
            </wp:positionH>
            <wp:positionV relativeFrom="paragraph">
              <wp:posOffset>-2416810</wp:posOffset>
            </wp:positionV>
            <wp:extent cx="2546985" cy="2166620"/>
            <wp:effectExtent l="0" t="0" r="5715" b="5080"/>
            <wp:wrapNone/>
            <wp:docPr id="418" name="Image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46985" cy="216662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306" w:lineRule="exact"/>
        <w:rPr>
          <w:rFonts w:ascii="Times New Roman" w:eastAsia="Times New Roman" w:hAnsi="Times New Roman"/>
        </w:rPr>
      </w:pPr>
    </w:p>
    <w:p w:rsidR="00FA0981" w:rsidRDefault="00FA0981" w:rsidP="00FA0981">
      <w:pPr>
        <w:spacing w:line="359" w:lineRule="auto"/>
        <w:ind w:left="500" w:right="1200" w:firstLine="708"/>
        <w:jc w:val="both"/>
        <w:rPr>
          <w:rFonts w:ascii="Arial" w:eastAsia="Arial" w:hAnsi="Arial"/>
          <w:sz w:val="24"/>
        </w:rPr>
      </w:pPr>
      <w:r>
        <w:rPr>
          <w:rFonts w:ascii="Arial" w:eastAsia="Arial" w:hAnsi="Arial"/>
          <w:sz w:val="24"/>
        </w:rPr>
        <w:t>Observa-se, através da Tabela 175, que quase a totalidade dos respondentes é ligada a cargos da Secretaria/Departamento de Turismo do município: a maior parte (55%) trabalha exclusivamente na área do Turismo; 27% trabalham na área de Turismo e Cultura, 6% na área de Turismo e Esportes e 2% (referente a um respondente) trabalham no departamento de Cultura; 11% declararam estarem ligados a outros departamentos, como Departamento de Infraestrutura e Desenvolvimento, Comunicação, Relações Públicas, Tributação e no Gabinete/Secretaria da Prefeitura. O perfil do respondente não faz parte direta do questionário de pesquisa, mas este resultado é tão significativo que merece ser destacado, pois demonstra que os municípios estão se organizando para a atividade turística, com a criação de Secretarias e/ou Departamentos na administração pública, responsáveis diretamente pelo setor. Como também se evidencia, nos resultados, a relação entre Turismo e Cultura ou Esportes (35%) ou a outros departamentos.</w:t>
      </w: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53" w:name="page1021"/>
      <w:bookmarkEnd w:id="153"/>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2820"/>
        <w:rPr>
          <w:rFonts w:ascii="Arial" w:eastAsia="Arial" w:hAnsi="Arial"/>
        </w:rPr>
      </w:pPr>
      <w:r>
        <w:rPr>
          <w:rFonts w:ascii="Arial" w:eastAsia="Arial" w:hAnsi="Arial"/>
        </w:rPr>
        <w:t>Tabela 192 – Análise de material impresso.</w:t>
      </w:r>
    </w:p>
    <w:p w:rsidR="00FA0981" w:rsidRDefault="00FA0981" w:rsidP="00FA0981">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940"/>
        <w:gridCol w:w="940"/>
        <w:gridCol w:w="1060"/>
        <w:gridCol w:w="1620"/>
        <w:gridCol w:w="820"/>
        <w:gridCol w:w="840"/>
        <w:gridCol w:w="540"/>
        <w:gridCol w:w="740"/>
      </w:tblGrid>
      <w:tr w:rsidR="00FA0981" w:rsidTr="00C01A91">
        <w:trPr>
          <w:trHeight w:val="220"/>
        </w:trPr>
        <w:tc>
          <w:tcPr>
            <w:tcW w:w="294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219" w:lineRule="exact"/>
              <w:jc w:val="center"/>
              <w:rPr>
                <w:rFonts w:ascii="Arial" w:eastAsia="Arial" w:hAnsi="Arial"/>
                <w:b/>
                <w:w w:val="99"/>
              </w:rPr>
            </w:pPr>
            <w:r>
              <w:rPr>
                <w:rFonts w:ascii="Arial" w:eastAsia="Arial" w:hAnsi="Arial"/>
                <w:b/>
                <w:w w:val="99"/>
              </w:rPr>
              <w:t>Ferramentas de</w:t>
            </w:r>
          </w:p>
        </w:tc>
        <w:tc>
          <w:tcPr>
            <w:tcW w:w="94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80"/>
              <w:rPr>
                <w:rFonts w:ascii="Arial" w:eastAsia="Arial" w:hAnsi="Arial"/>
                <w:b/>
              </w:rPr>
            </w:pPr>
            <w:r>
              <w:rPr>
                <w:rFonts w:ascii="Arial" w:eastAsia="Arial" w:hAnsi="Arial"/>
                <w:b/>
              </w:rPr>
              <w:t>Sempre</w:t>
            </w:r>
          </w:p>
        </w:tc>
        <w:tc>
          <w:tcPr>
            <w:tcW w:w="106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Bastante</w:t>
            </w:r>
          </w:p>
        </w:tc>
        <w:tc>
          <w:tcPr>
            <w:tcW w:w="162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Medianamente</w:t>
            </w:r>
          </w:p>
        </w:tc>
        <w:tc>
          <w:tcPr>
            <w:tcW w:w="82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Pouco</w:t>
            </w:r>
          </w:p>
        </w:tc>
        <w:tc>
          <w:tcPr>
            <w:tcW w:w="84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Nunca</w:t>
            </w:r>
          </w:p>
        </w:tc>
        <w:tc>
          <w:tcPr>
            <w:tcW w:w="54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NR</w:t>
            </w:r>
          </w:p>
        </w:tc>
        <w:tc>
          <w:tcPr>
            <w:tcW w:w="74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20"/>
              <w:rPr>
                <w:rFonts w:ascii="Arial" w:eastAsia="Arial" w:hAnsi="Arial"/>
                <w:b/>
              </w:rPr>
            </w:pPr>
            <w:r>
              <w:rPr>
                <w:rFonts w:ascii="Arial" w:eastAsia="Arial" w:hAnsi="Arial"/>
                <w:b/>
              </w:rPr>
              <w:t>Total</w:t>
            </w:r>
          </w:p>
        </w:tc>
      </w:tr>
      <w:tr w:rsidR="00FA0981" w:rsidTr="00C01A91">
        <w:trPr>
          <w:trHeight w:val="228"/>
        </w:trPr>
        <w:tc>
          <w:tcPr>
            <w:tcW w:w="2940" w:type="dxa"/>
            <w:vMerge w:val="restart"/>
            <w:tcBorders>
              <w:left w:val="single" w:sz="8" w:space="0" w:color="B6DDE8"/>
              <w:right w:val="single" w:sz="8" w:space="0" w:color="B6DDE8"/>
            </w:tcBorders>
            <w:shd w:val="clear" w:color="auto" w:fill="auto"/>
            <w:vAlign w:val="bottom"/>
          </w:tcPr>
          <w:p w:rsidR="00FA0981" w:rsidRDefault="00FA0981" w:rsidP="00C01A91">
            <w:pPr>
              <w:spacing w:line="228" w:lineRule="exact"/>
              <w:jc w:val="center"/>
              <w:rPr>
                <w:rFonts w:ascii="Arial" w:eastAsia="Arial" w:hAnsi="Arial"/>
                <w:b/>
              </w:rPr>
            </w:pPr>
            <w:r>
              <w:rPr>
                <w:rFonts w:ascii="Arial" w:eastAsia="Arial" w:hAnsi="Arial"/>
                <w:b/>
              </w:rPr>
              <w:t>Comunicação</w:t>
            </w:r>
          </w:p>
        </w:tc>
        <w:tc>
          <w:tcPr>
            <w:tcW w:w="9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6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32"/>
        </w:trPr>
        <w:tc>
          <w:tcPr>
            <w:tcW w:w="2940" w:type="dxa"/>
            <w:vMerge/>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94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62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2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4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54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74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4"/>
        </w:trPr>
        <w:tc>
          <w:tcPr>
            <w:tcW w:w="294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1.1 Propaganda na televisão</w:t>
            </w:r>
          </w:p>
        </w:tc>
        <w:tc>
          <w:tcPr>
            <w:tcW w:w="94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3%</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3%</w:t>
            </w:r>
          </w:p>
        </w:tc>
        <w:tc>
          <w:tcPr>
            <w:tcW w:w="16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19%</w:t>
            </w:r>
          </w:p>
        </w:tc>
        <w:tc>
          <w:tcPr>
            <w:tcW w:w="8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4"/>
              </w:rPr>
            </w:pPr>
            <w:r>
              <w:rPr>
                <w:rFonts w:ascii="Arial" w:eastAsia="Arial" w:hAnsi="Arial"/>
                <w:w w:val="94"/>
              </w:rPr>
              <w:t>39%</w:t>
            </w:r>
          </w:p>
        </w:tc>
        <w:tc>
          <w:tcPr>
            <w:tcW w:w="84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33%</w:t>
            </w:r>
          </w:p>
        </w:tc>
        <w:tc>
          <w:tcPr>
            <w:tcW w:w="5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3%</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30"/>
        </w:trPr>
        <w:tc>
          <w:tcPr>
            <w:tcW w:w="29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43"/>
        </w:trPr>
        <w:tc>
          <w:tcPr>
            <w:tcW w:w="294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1.2 Propaganda em rádio</w:t>
            </w:r>
          </w:p>
        </w:tc>
        <w:tc>
          <w:tcPr>
            <w:tcW w:w="94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16%</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19%</w:t>
            </w:r>
          </w:p>
        </w:tc>
        <w:tc>
          <w:tcPr>
            <w:tcW w:w="16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23%</w:t>
            </w:r>
          </w:p>
        </w:tc>
        <w:tc>
          <w:tcPr>
            <w:tcW w:w="8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4"/>
              </w:rPr>
            </w:pPr>
            <w:r>
              <w:rPr>
                <w:rFonts w:ascii="Arial" w:eastAsia="Arial" w:hAnsi="Arial"/>
                <w:w w:val="94"/>
              </w:rPr>
              <w:t>20%</w:t>
            </w:r>
          </w:p>
        </w:tc>
        <w:tc>
          <w:tcPr>
            <w:tcW w:w="84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20%</w:t>
            </w:r>
          </w:p>
        </w:tc>
        <w:tc>
          <w:tcPr>
            <w:tcW w:w="5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32"/>
        </w:trPr>
        <w:tc>
          <w:tcPr>
            <w:tcW w:w="29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41"/>
        </w:trPr>
        <w:tc>
          <w:tcPr>
            <w:tcW w:w="294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1.3 Outdoor</w:t>
            </w:r>
          </w:p>
        </w:tc>
        <w:tc>
          <w:tcPr>
            <w:tcW w:w="94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3%</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6%</w:t>
            </w:r>
          </w:p>
        </w:tc>
        <w:tc>
          <w:tcPr>
            <w:tcW w:w="16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19%</w:t>
            </w:r>
          </w:p>
        </w:tc>
        <w:tc>
          <w:tcPr>
            <w:tcW w:w="8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4"/>
              </w:rPr>
            </w:pPr>
            <w:r>
              <w:rPr>
                <w:rFonts w:ascii="Arial" w:eastAsia="Arial" w:hAnsi="Arial"/>
                <w:w w:val="94"/>
              </w:rPr>
              <w:t>28%</w:t>
            </w:r>
          </w:p>
        </w:tc>
        <w:tc>
          <w:tcPr>
            <w:tcW w:w="84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41%</w:t>
            </w:r>
          </w:p>
        </w:tc>
        <w:tc>
          <w:tcPr>
            <w:tcW w:w="5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3%</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32"/>
        </w:trPr>
        <w:tc>
          <w:tcPr>
            <w:tcW w:w="29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41"/>
        </w:trPr>
        <w:tc>
          <w:tcPr>
            <w:tcW w:w="294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8"/>
              </w:rPr>
            </w:pPr>
            <w:r>
              <w:rPr>
                <w:rFonts w:ascii="Arial" w:eastAsia="Arial" w:hAnsi="Arial"/>
                <w:b/>
                <w:w w:val="98"/>
              </w:rPr>
              <w:t>1.4 Folheto</w:t>
            </w:r>
          </w:p>
        </w:tc>
        <w:tc>
          <w:tcPr>
            <w:tcW w:w="94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25%</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27%</w:t>
            </w:r>
          </w:p>
        </w:tc>
        <w:tc>
          <w:tcPr>
            <w:tcW w:w="16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27%</w:t>
            </w:r>
          </w:p>
        </w:tc>
        <w:tc>
          <w:tcPr>
            <w:tcW w:w="8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4"/>
              </w:rPr>
            </w:pPr>
            <w:r>
              <w:rPr>
                <w:rFonts w:ascii="Arial" w:eastAsia="Arial" w:hAnsi="Arial"/>
                <w:w w:val="94"/>
              </w:rPr>
              <w:t>16%</w:t>
            </w:r>
          </w:p>
        </w:tc>
        <w:tc>
          <w:tcPr>
            <w:tcW w:w="84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6%</w:t>
            </w:r>
          </w:p>
        </w:tc>
        <w:tc>
          <w:tcPr>
            <w:tcW w:w="5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0%</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32"/>
        </w:trPr>
        <w:tc>
          <w:tcPr>
            <w:tcW w:w="29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41"/>
        </w:trPr>
        <w:tc>
          <w:tcPr>
            <w:tcW w:w="294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1.5 Cartaz</w:t>
            </w:r>
          </w:p>
        </w:tc>
        <w:tc>
          <w:tcPr>
            <w:tcW w:w="94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20%</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20%</w:t>
            </w:r>
          </w:p>
        </w:tc>
        <w:tc>
          <w:tcPr>
            <w:tcW w:w="16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25%</w:t>
            </w:r>
          </w:p>
        </w:tc>
        <w:tc>
          <w:tcPr>
            <w:tcW w:w="82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4"/>
              </w:rPr>
            </w:pPr>
            <w:r>
              <w:rPr>
                <w:rFonts w:ascii="Arial" w:eastAsia="Arial" w:hAnsi="Arial"/>
                <w:w w:val="94"/>
              </w:rPr>
              <w:t>25%</w:t>
            </w:r>
          </w:p>
        </w:tc>
        <w:tc>
          <w:tcPr>
            <w:tcW w:w="84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6%</w:t>
            </w:r>
          </w:p>
        </w:tc>
        <w:tc>
          <w:tcPr>
            <w:tcW w:w="5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3%</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32"/>
        </w:trPr>
        <w:tc>
          <w:tcPr>
            <w:tcW w:w="29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12"/>
        </w:trPr>
        <w:tc>
          <w:tcPr>
            <w:tcW w:w="2940" w:type="dxa"/>
            <w:tcBorders>
              <w:left w:val="single" w:sz="8" w:space="0" w:color="B6DDE8"/>
              <w:right w:val="single" w:sz="8" w:space="0" w:color="B6DDE8"/>
            </w:tcBorders>
            <w:shd w:val="clear" w:color="auto" w:fill="auto"/>
            <w:vAlign w:val="bottom"/>
          </w:tcPr>
          <w:p w:rsidR="00FA0981" w:rsidRDefault="00FA0981" w:rsidP="00C01A91">
            <w:pPr>
              <w:spacing w:line="212" w:lineRule="exact"/>
              <w:jc w:val="center"/>
              <w:rPr>
                <w:rFonts w:ascii="Arial" w:eastAsia="Arial" w:hAnsi="Arial"/>
                <w:b/>
              </w:rPr>
            </w:pPr>
            <w:r>
              <w:rPr>
                <w:rFonts w:ascii="Arial" w:eastAsia="Arial" w:hAnsi="Arial"/>
                <w:b/>
              </w:rPr>
              <w:t>1.6 Anúncio em jornais da</w:t>
            </w:r>
          </w:p>
        </w:tc>
        <w:tc>
          <w:tcPr>
            <w:tcW w:w="94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36%</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22%</w:t>
            </w:r>
          </w:p>
        </w:tc>
        <w:tc>
          <w:tcPr>
            <w:tcW w:w="16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6%</w:t>
            </w:r>
          </w:p>
        </w:tc>
        <w:tc>
          <w:tcPr>
            <w:tcW w:w="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4"/>
              </w:rPr>
            </w:pPr>
            <w:r>
              <w:rPr>
                <w:rFonts w:ascii="Arial" w:eastAsia="Arial" w:hAnsi="Arial"/>
                <w:w w:val="94"/>
              </w:rPr>
              <w:t>22%</w:t>
            </w:r>
          </w:p>
        </w:tc>
        <w:tc>
          <w:tcPr>
            <w:tcW w:w="84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14%</w:t>
            </w:r>
          </w:p>
        </w:tc>
        <w:tc>
          <w:tcPr>
            <w:tcW w:w="5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0%</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9"/>
        </w:trPr>
        <w:tc>
          <w:tcPr>
            <w:tcW w:w="294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cidade região</w:t>
            </w:r>
          </w:p>
        </w:tc>
        <w:tc>
          <w:tcPr>
            <w:tcW w:w="9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294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6"/>
        </w:trPr>
        <w:tc>
          <w:tcPr>
            <w:tcW w:w="2940" w:type="dxa"/>
            <w:tcBorders>
              <w:left w:val="single" w:sz="8" w:space="0" w:color="B6DDE8"/>
              <w:right w:val="single" w:sz="8" w:space="0" w:color="B6DDE8"/>
            </w:tcBorders>
            <w:shd w:val="clear" w:color="auto" w:fill="auto"/>
            <w:vAlign w:val="bottom"/>
          </w:tcPr>
          <w:p w:rsidR="00FA0981" w:rsidRDefault="00FA0981" w:rsidP="00C01A91">
            <w:pPr>
              <w:spacing w:line="216" w:lineRule="exact"/>
              <w:jc w:val="center"/>
              <w:rPr>
                <w:rFonts w:ascii="Arial" w:eastAsia="Arial" w:hAnsi="Arial"/>
                <w:b/>
                <w:w w:val="99"/>
              </w:rPr>
            </w:pPr>
            <w:r>
              <w:rPr>
                <w:rFonts w:ascii="Arial" w:eastAsia="Arial" w:hAnsi="Arial"/>
                <w:b/>
                <w:w w:val="99"/>
              </w:rPr>
              <w:t>1.7 Anúncio em revistas</w:t>
            </w:r>
          </w:p>
        </w:tc>
        <w:tc>
          <w:tcPr>
            <w:tcW w:w="94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0%</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5%</w:t>
            </w:r>
          </w:p>
        </w:tc>
        <w:tc>
          <w:tcPr>
            <w:tcW w:w="16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17%</w:t>
            </w:r>
          </w:p>
        </w:tc>
        <w:tc>
          <w:tcPr>
            <w:tcW w:w="82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4"/>
              </w:rPr>
            </w:pPr>
            <w:r>
              <w:rPr>
                <w:rFonts w:ascii="Arial" w:eastAsia="Arial" w:hAnsi="Arial"/>
                <w:w w:val="94"/>
              </w:rPr>
              <w:t>39%</w:t>
            </w:r>
          </w:p>
        </w:tc>
        <w:tc>
          <w:tcPr>
            <w:tcW w:w="84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39%</w:t>
            </w:r>
          </w:p>
        </w:tc>
        <w:tc>
          <w:tcPr>
            <w:tcW w:w="5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0%</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9"/>
        </w:trPr>
        <w:tc>
          <w:tcPr>
            <w:tcW w:w="294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especializadas de turismo</w:t>
            </w:r>
          </w:p>
        </w:tc>
        <w:tc>
          <w:tcPr>
            <w:tcW w:w="9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2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294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2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8"/>
        </w:trPr>
        <w:tc>
          <w:tcPr>
            <w:tcW w:w="294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3620" w:type="dxa"/>
            <w:gridSpan w:val="3"/>
            <w:shd w:val="clear" w:color="auto" w:fill="auto"/>
            <w:vAlign w:val="bottom"/>
          </w:tcPr>
          <w:p w:rsidR="00FA0981" w:rsidRDefault="00FA0981" w:rsidP="00C01A91">
            <w:pPr>
              <w:spacing w:line="218" w:lineRule="exact"/>
              <w:ind w:left="540"/>
              <w:rPr>
                <w:rFonts w:ascii="Arial" w:eastAsia="Arial" w:hAnsi="Arial"/>
              </w:rPr>
            </w:pPr>
            <w:r>
              <w:rPr>
                <w:rFonts w:ascii="Arial" w:eastAsia="Arial" w:hAnsi="Arial"/>
              </w:rPr>
              <w:t>Fonte: Marketing de lugares.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4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74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64" w:lineRule="exact"/>
        <w:rPr>
          <w:rFonts w:ascii="Times New Roman" w:eastAsia="Times New Roman" w:hAnsi="Times New Roman"/>
        </w:rPr>
      </w:pPr>
    </w:p>
    <w:p w:rsidR="00FA0981" w:rsidRDefault="00FA0981" w:rsidP="00FA0981">
      <w:pPr>
        <w:spacing w:line="239" w:lineRule="auto"/>
        <w:ind w:left="2520"/>
        <w:rPr>
          <w:rFonts w:ascii="Arial" w:eastAsia="Arial" w:hAnsi="Arial"/>
        </w:rPr>
      </w:pPr>
      <w:r>
        <w:rPr>
          <w:rFonts w:ascii="Arial" w:eastAsia="Arial" w:hAnsi="Arial"/>
        </w:rPr>
        <w:t>Gráfico 13 – Representação de material impresso.</w:t>
      </w:r>
    </w:p>
    <w:p w:rsidR="00FA0981" w:rsidRDefault="00FA0981" w:rsidP="00FA0981">
      <w:pPr>
        <w:spacing w:line="88" w:lineRule="exact"/>
        <w:rPr>
          <w:rFonts w:ascii="Times New Roman" w:eastAsia="Times New Roman" w:hAnsi="Times New Roman"/>
        </w:rPr>
      </w:pPr>
      <w:r>
        <w:rPr>
          <w:rFonts w:ascii="Arial" w:eastAsia="Arial" w:hAnsi="Arial"/>
          <w:noProof/>
        </w:rPr>
        <w:drawing>
          <wp:anchor distT="0" distB="0" distL="114300" distR="114300" simplePos="0" relativeHeight="251731968" behindDoc="1" locked="0" layoutInCell="0" allowOverlap="1" wp14:anchorId="2340B0AD" wp14:editId="03C6A828">
            <wp:simplePos x="0" y="0"/>
            <wp:positionH relativeFrom="column">
              <wp:posOffset>427990</wp:posOffset>
            </wp:positionH>
            <wp:positionV relativeFrom="paragraph">
              <wp:posOffset>-1270</wp:posOffset>
            </wp:positionV>
            <wp:extent cx="5151120" cy="3430270"/>
            <wp:effectExtent l="0" t="0" r="0" b="0"/>
            <wp:wrapNone/>
            <wp:docPr id="417" name="Image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51120" cy="343027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820"/>
      </w:pPr>
      <w:r>
        <w:t>45%</w:t>
      </w:r>
    </w:p>
    <w:p w:rsidR="00FA0981" w:rsidRDefault="00FA0981" w:rsidP="00FA0981">
      <w:pPr>
        <w:spacing w:line="275" w:lineRule="exact"/>
        <w:rPr>
          <w:rFonts w:ascii="Times New Roman" w:eastAsia="Times New Roman" w:hAnsi="Times New Roman"/>
        </w:rPr>
      </w:pPr>
    </w:p>
    <w:tbl>
      <w:tblPr>
        <w:tblW w:w="0" w:type="auto"/>
        <w:tblInd w:w="820" w:type="dxa"/>
        <w:tblLayout w:type="fixed"/>
        <w:tblCellMar>
          <w:left w:w="0" w:type="dxa"/>
          <w:right w:w="0" w:type="dxa"/>
        </w:tblCellMar>
        <w:tblLook w:val="0000" w:firstRow="0" w:lastRow="0" w:firstColumn="0" w:lastColumn="0" w:noHBand="0" w:noVBand="0"/>
      </w:tblPr>
      <w:tblGrid>
        <w:gridCol w:w="460"/>
        <w:gridCol w:w="840"/>
        <w:gridCol w:w="20"/>
        <w:gridCol w:w="760"/>
        <w:gridCol w:w="20"/>
        <w:gridCol w:w="780"/>
        <w:gridCol w:w="20"/>
        <w:gridCol w:w="760"/>
        <w:gridCol w:w="20"/>
        <w:gridCol w:w="760"/>
        <w:gridCol w:w="20"/>
        <w:gridCol w:w="780"/>
        <w:gridCol w:w="20"/>
        <w:gridCol w:w="760"/>
        <w:gridCol w:w="20"/>
        <w:gridCol w:w="20"/>
        <w:gridCol w:w="280"/>
        <w:gridCol w:w="120"/>
        <w:gridCol w:w="1300"/>
      </w:tblGrid>
      <w:tr w:rsidR="00FA0981" w:rsidTr="00C01A91">
        <w:trPr>
          <w:trHeight w:val="131"/>
        </w:trPr>
        <w:tc>
          <w:tcPr>
            <w:tcW w:w="460" w:type="dxa"/>
            <w:vMerge w:val="restart"/>
            <w:shd w:val="clear" w:color="auto" w:fill="auto"/>
            <w:vAlign w:val="bottom"/>
          </w:tcPr>
          <w:p w:rsidR="00FA0981" w:rsidRDefault="00FA0981" w:rsidP="00C01A91">
            <w:pPr>
              <w:spacing w:line="0" w:lineRule="atLeast"/>
              <w:ind w:right="20"/>
              <w:jc w:val="right"/>
              <w:rPr>
                <w:w w:val="92"/>
              </w:rPr>
            </w:pPr>
            <w:r>
              <w:rPr>
                <w:w w:val="92"/>
              </w:rPr>
              <w:t>40%</w:t>
            </w:r>
          </w:p>
        </w:tc>
        <w:tc>
          <w:tcPr>
            <w:tcW w:w="8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93"/>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405"/>
        </w:trPr>
        <w:tc>
          <w:tcPr>
            <w:tcW w:w="460" w:type="dxa"/>
            <w:vMerge w:val="restart"/>
            <w:shd w:val="clear" w:color="auto" w:fill="auto"/>
            <w:vAlign w:val="bottom"/>
          </w:tcPr>
          <w:p w:rsidR="00FA0981" w:rsidRDefault="00FA0981" w:rsidP="00C01A91">
            <w:pPr>
              <w:spacing w:line="0" w:lineRule="atLeast"/>
              <w:ind w:right="20"/>
              <w:jc w:val="right"/>
              <w:rPr>
                <w:w w:val="92"/>
              </w:rPr>
            </w:pPr>
            <w:r>
              <w:rPr>
                <w:w w:val="92"/>
              </w:rPr>
              <w:t>35%</w:t>
            </w:r>
          </w:p>
        </w:tc>
        <w:tc>
          <w:tcPr>
            <w:tcW w:w="8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3"/>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372"/>
        </w:trPr>
        <w:tc>
          <w:tcPr>
            <w:tcW w:w="460" w:type="dxa"/>
            <w:vMerge w:val="restart"/>
            <w:shd w:val="clear" w:color="auto" w:fill="auto"/>
            <w:vAlign w:val="bottom"/>
          </w:tcPr>
          <w:p w:rsidR="00FA0981" w:rsidRDefault="00FA0981" w:rsidP="00C01A91">
            <w:pPr>
              <w:spacing w:line="0" w:lineRule="atLeast"/>
              <w:ind w:right="20"/>
              <w:jc w:val="right"/>
              <w:rPr>
                <w:w w:val="92"/>
              </w:rPr>
            </w:pPr>
            <w:r>
              <w:rPr>
                <w:w w:val="92"/>
              </w:rPr>
              <w:t>30%</w:t>
            </w: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vMerge w:val="restart"/>
            <w:shd w:val="clear" w:color="auto" w:fill="auto"/>
            <w:vAlign w:val="bottom"/>
          </w:tcPr>
          <w:p w:rsidR="00FA0981" w:rsidRDefault="00FA0981" w:rsidP="00C01A91">
            <w:pPr>
              <w:spacing w:line="0" w:lineRule="atLeast"/>
              <w:ind w:left="40"/>
            </w:pPr>
            <w:r>
              <w:t>Sempre</w:t>
            </w:r>
          </w:p>
        </w:tc>
      </w:tr>
      <w:tr w:rsidR="00FA0981" w:rsidTr="00C01A91">
        <w:trPr>
          <w:trHeight w:val="34"/>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vMerge w:val="restart"/>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80" w:type="dxa"/>
            <w:vMerge w:val="restart"/>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20" w:type="dxa"/>
            <w:vMerge w:val="restart"/>
            <w:tcBorders>
              <w:bottom w:val="single" w:sz="8" w:space="0" w:color="4572A7"/>
            </w:tcBorders>
            <w:shd w:val="clear" w:color="auto" w:fill="4572A7"/>
            <w:vAlign w:val="bottom"/>
          </w:tcPr>
          <w:p w:rsidR="00FA0981" w:rsidRDefault="00FA0981" w:rsidP="00C01A91">
            <w:pPr>
              <w:spacing w:line="0" w:lineRule="atLeast"/>
              <w:rPr>
                <w:rFonts w:ascii="Times New Roman" w:eastAsia="Times New Roman" w:hAnsi="Times New Roman"/>
                <w:sz w:val="2"/>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54"/>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vMerge/>
            <w:shd w:val="clear" w:color="auto" w:fill="4572A7"/>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51"/>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60" w:type="dxa"/>
            <w:vMerge w:val="restart"/>
            <w:shd w:val="clear" w:color="auto" w:fill="auto"/>
            <w:vAlign w:val="bottom"/>
          </w:tcPr>
          <w:p w:rsidR="00FA0981" w:rsidRDefault="00FA0981" w:rsidP="00C01A91">
            <w:pPr>
              <w:spacing w:line="0" w:lineRule="atLeast"/>
              <w:ind w:right="20"/>
              <w:jc w:val="right"/>
              <w:rPr>
                <w:w w:val="92"/>
              </w:rPr>
            </w:pPr>
            <w:r>
              <w:rPr>
                <w:w w:val="92"/>
              </w:rPr>
              <w:t>25%</w:t>
            </w: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00" w:type="dxa"/>
            <w:vMerge w:val="restart"/>
            <w:shd w:val="clear" w:color="auto" w:fill="auto"/>
            <w:vAlign w:val="bottom"/>
          </w:tcPr>
          <w:p w:rsidR="00FA0981" w:rsidRDefault="00FA0981" w:rsidP="00C01A91">
            <w:pPr>
              <w:spacing w:line="0" w:lineRule="atLeast"/>
              <w:ind w:left="40"/>
            </w:pPr>
            <w:r>
              <w:t>Bastante</w:t>
            </w:r>
          </w:p>
        </w:tc>
      </w:tr>
      <w:tr w:rsidR="00FA0981" w:rsidTr="00C01A91">
        <w:trPr>
          <w:trHeight w:val="110"/>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31"/>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00" w:type="dxa"/>
            <w:vMerge w:val="restart"/>
            <w:shd w:val="clear" w:color="auto" w:fill="auto"/>
            <w:vAlign w:val="bottom"/>
          </w:tcPr>
          <w:p w:rsidR="00FA0981" w:rsidRDefault="00FA0981" w:rsidP="00C01A91">
            <w:pPr>
              <w:spacing w:line="0" w:lineRule="atLeast"/>
              <w:ind w:left="40"/>
              <w:rPr>
                <w:w w:val="99"/>
              </w:rPr>
            </w:pPr>
            <w:r>
              <w:rPr>
                <w:w w:val="99"/>
              </w:rPr>
              <w:t>Medianamente</w:t>
            </w:r>
          </w:p>
        </w:tc>
      </w:tr>
      <w:tr w:rsidR="00FA0981" w:rsidTr="00C01A91">
        <w:trPr>
          <w:trHeight w:val="93"/>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58"/>
        </w:trPr>
        <w:tc>
          <w:tcPr>
            <w:tcW w:w="460" w:type="dxa"/>
            <w:vMerge w:val="restart"/>
            <w:shd w:val="clear" w:color="auto" w:fill="auto"/>
            <w:vAlign w:val="bottom"/>
          </w:tcPr>
          <w:p w:rsidR="00FA0981" w:rsidRDefault="00FA0981" w:rsidP="00C01A91">
            <w:pPr>
              <w:spacing w:line="0" w:lineRule="atLeast"/>
              <w:ind w:right="20"/>
              <w:jc w:val="right"/>
              <w:rPr>
                <w:w w:val="92"/>
              </w:rPr>
            </w:pPr>
            <w:r>
              <w:rPr>
                <w:w w:val="92"/>
              </w:rPr>
              <w:t>20%</w:t>
            </w: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110"/>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88"/>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8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300" w:type="dxa"/>
            <w:vMerge w:val="restart"/>
            <w:shd w:val="clear" w:color="auto" w:fill="auto"/>
            <w:vAlign w:val="bottom"/>
          </w:tcPr>
          <w:p w:rsidR="00FA0981" w:rsidRDefault="00FA0981" w:rsidP="00C01A91">
            <w:pPr>
              <w:spacing w:line="0" w:lineRule="atLeast"/>
              <w:ind w:left="40"/>
            </w:pPr>
            <w:r>
              <w:t>Pouco</w:t>
            </w:r>
          </w:p>
        </w:tc>
      </w:tr>
      <w:tr w:rsidR="00FA0981" w:rsidTr="00C01A91">
        <w:trPr>
          <w:trHeight w:val="105"/>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49"/>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60" w:type="dxa"/>
            <w:vMerge w:val="restart"/>
            <w:shd w:val="clear" w:color="auto" w:fill="auto"/>
            <w:vAlign w:val="bottom"/>
          </w:tcPr>
          <w:p w:rsidR="00FA0981" w:rsidRDefault="00FA0981" w:rsidP="00C01A91">
            <w:pPr>
              <w:spacing w:line="0" w:lineRule="atLeast"/>
              <w:ind w:right="20"/>
              <w:jc w:val="right"/>
              <w:rPr>
                <w:w w:val="92"/>
              </w:rPr>
            </w:pPr>
            <w:r>
              <w:rPr>
                <w:w w:val="92"/>
              </w:rPr>
              <w:t>15%</w:t>
            </w: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00" w:type="dxa"/>
            <w:vMerge w:val="restart"/>
            <w:shd w:val="clear" w:color="auto" w:fill="auto"/>
            <w:vAlign w:val="bottom"/>
          </w:tcPr>
          <w:p w:rsidR="00FA0981" w:rsidRDefault="00FA0981" w:rsidP="00C01A91">
            <w:pPr>
              <w:spacing w:line="0" w:lineRule="atLeast"/>
              <w:ind w:left="40"/>
            </w:pPr>
            <w:r>
              <w:t>Nunca</w:t>
            </w:r>
          </w:p>
        </w:tc>
      </w:tr>
      <w:tr w:rsidR="00FA0981" w:rsidTr="00C01A91">
        <w:trPr>
          <w:trHeight w:val="110"/>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34"/>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92"/>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vMerge w:val="restart"/>
            <w:shd w:val="clear" w:color="auto" w:fill="auto"/>
            <w:vAlign w:val="bottom"/>
          </w:tcPr>
          <w:p w:rsidR="00FA0981" w:rsidRDefault="00FA0981" w:rsidP="00C01A91">
            <w:pPr>
              <w:spacing w:line="0" w:lineRule="atLeast"/>
              <w:ind w:left="40"/>
            </w:pPr>
            <w:r>
              <w:t>NR</w:t>
            </w:r>
          </w:p>
        </w:tc>
      </w:tr>
      <w:tr w:rsidR="00FA0981" w:rsidTr="00C01A91">
        <w:trPr>
          <w:trHeight w:val="106"/>
        </w:trPr>
        <w:tc>
          <w:tcPr>
            <w:tcW w:w="460" w:type="dxa"/>
            <w:vMerge w:val="restart"/>
            <w:shd w:val="clear" w:color="auto" w:fill="auto"/>
            <w:vAlign w:val="bottom"/>
          </w:tcPr>
          <w:p w:rsidR="00FA0981" w:rsidRDefault="00FA0981" w:rsidP="00C01A91">
            <w:pPr>
              <w:spacing w:line="0" w:lineRule="atLeast"/>
              <w:ind w:right="20"/>
              <w:jc w:val="right"/>
              <w:rPr>
                <w:w w:val="92"/>
              </w:rPr>
            </w:pPr>
            <w:r>
              <w:rPr>
                <w:w w:val="92"/>
              </w:rPr>
              <w:t>10%</w:t>
            </w: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0"/>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40"/>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8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12"/>
              </w:rPr>
            </w:pPr>
          </w:p>
        </w:tc>
      </w:tr>
      <w:tr w:rsidR="00FA0981" w:rsidTr="00C01A91">
        <w:trPr>
          <w:trHeight w:val="92"/>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406"/>
        </w:trPr>
        <w:tc>
          <w:tcPr>
            <w:tcW w:w="460" w:type="dxa"/>
            <w:vMerge w:val="restart"/>
            <w:shd w:val="clear" w:color="auto" w:fill="auto"/>
            <w:vAlign w:val="bottom"/>
          </w:tcPr>
          <w:p w:rsidR="00FA0981" w:rsidRDefault="00FA0981" w:rsidP="00C01A91">
            <w:pPr>
              <w:spacing w:line="0" w:lineRule="atLeast"/>
              <w:ind w:right="20"/>
              <w:jc w:val="right"/>
            </w:pPr>
            <w:r>
              <w:t>5%</w:t>
            </w:r>
          </w:p>
        </w:tc>
        <w:tc>
          <w:tcPr>
            <w:tcW w:w="8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2"/>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476"/>
        </w:trPr>
        <w:tc>
          <w:tcPr>
            <w:tcW w:w="460" w:type="dxa"/>
            <w:shd w:val="clear" w:color="auto" w:fill="auto"/>
            <w:vAlign w:val="bottom"/>
          </w:tcPr>
          <w:p w:rsidR="00FA0981" w:rsidRDefault="00FA0981" w:rsidP="00C01A91">
            <w:pPr>
              <w:spacing w:line="0" w:lineRule="atLeast"/>
              <w:ind w:right="20"/>
              <w:jc w:val="right"/>
            </w:pPr>
            <w:r>
              <w:t>0%</w:t>
            </w:r>
          </w:p>
        </w:tc>
        <w:tc>
          <w:tcPr>
            <w:tcW w:w="8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82"/>
        </w:trPr>
        <w:tc>
          <w:tcPr>
            <w:tcW w:w="1300" w:type="dxa"/>
            <w:gridSpan w:val="2"/>
            <w:shd w:val="clear" w:color="auto" w:fill="auto"/>
            <w:vAlign w:val="bottom"/>
          </w:tcPr>
          <w:p w:rsidR="00FA0981" w:rsidRDefault="00FA0981" w:rsidP="00C01A91">
            <w:pPr>
              <w:spacing w:line="0" w:lineRule="atLeast"/>
              <w:ind w:right="280"/>
              <w:jc w:val="right"/>
            </w:pPr>
            <w:r>
              <w:t>1.1</w:t>
            </w:r>
          </w:p>
        </w:tc>
        <w:tc>
          <w:tcPr>
            <w:tcW w:w="780" w:type="dxa"/>
            <w:gridSpan w:val="2"/>
            <w:shd w:val="clear" w:color="auto" w:fill="auto"/>
            <w:vAlign w:val="bottom"/>
          </w:tcPr>
          <w:p w:rsidR="00FA0981" w:rsidRDefault="00FA0981" w:rsidP="00C01A91">
            <w:pPr>
              <w:spacing w:line="0" w:lineRule="atLeast"/>
              <w:ind w:right="260"/>
              <w:jc w:val="right"/>
            </w:pPr>
            <w:r>
              <w:t>1.2</w:t>
            </w:r>
          </w:p>
        </w:tc>
        <w:tc>
          <w:tcPr>
            <w:tcW w:w="800" w:type="dxa"/>
            <w:gridSpan w:val="2"/>
            <w:shd w:val="clear" w:color="auto" w:fill="auto"/>
            <w:vAlign w:val="bottom"/>
          </w:tcPr>
          <w:p w:rsidR="00FA0981" w:rsidRDefault="00FA0981" w:rsidP="00C01A91">
            <w:pPr>
              <w:spacing w:line="0" w:lineRule="atLeast"/>
              <w:ind w:right="260"/>
              <w:jc w:val="right"/>
            </w:pPr>
            <w:r>
              <w:t>1.3</w:t>
            </w:r>
          </w:p>
        </w:tc>
        <w:tc>
          <w:tcPr>
            <w:tcW w:w="780" w:type="dxa"/>
            <w:gridSpan w:val="2"/>
            <w:shd w:val="clear" w:color="auto" w:fill="auto"/>
            <w:vAlign w:val="bottom"/>
          </w:tcPr>
          <w:p w:rsidR="00FA0981" w:rsidRDefault="00FA0981" w:rsidP="00C01A91">
            <w:pPr>
              <w:spacing w:line="0" w:lineRule="atLeast"/>
              <w:ind w:right="280"/>
              <w:jc w:val="right"/>
            </w:pPr>
            <w:r>
              <w:t>1.4</w:t>
            </w:r>
          </w:p>
        </w:tc>
        <w:tc>
          <w:tcPr>
            <w:tcW w:w="780" w:type="dxa"/>
            <w:gridSpan w:val="2"/>
            <w:shd w:val="clear" w:color="auto" w:fill="auto"/>
            <w:vAlign w:val="bottom"/>
          </w:tcPr>
          <w:p w:rsidR="00FA0981" w:rsidRDefault="00FA0981" w:rsidP="00C01A91">
            <w:pPr>
              <w:spacing w:line="0" w:lineRule="atLeast"/>
              <w:ind w:right="240"/>
              <w:jc w:val="right"/>
            </w:pPr>
            <w:r>
              <w:t>1.5</w:t>
            </w:r>
          </w:p>
        </w:tc>
        <w:tc>
          <w:tcPr>
            <w:tcW w:w="800" w:type="dxa"/>
            <w:gridSpan w:val="2"/>
            <w:shd w:val="clear" w:color="auto" w:fill="auto"/>
            <w:vAlign w:val="bottom"/>
          </w:tcPr>
          <w:p w:rsidR="00FA0981" w:rsidRDefault="00FA0981" w:rsidP="00C01A91">
            <w:pPr>
              <w:spacing w:line="0" w:lineRule="atLeast"/>
              <w:ind w:right="260"/>
              <w:jc w:val="right"/>
            </w:pPr>
            <w:r>
              <w:t>1.6</w:t>
            </w:r>
          </w:p>
        </w:tc>
        <w:tc>
          <w:tcPr>
            <w:tcW w:w="780" w:type="dxa"/>
            <w:gridSpan w:val="2"/>
            <w:shd w:val="clear" w:color="auto" w:fill="auto"/>
            <w:vAlign w:val="bottom"/>
          </w:tcPr>
          <w:p w:rsidR="00FA0981" w:rsidRDefault="00FA0981" w:rsidP="00C01A91">
            <w:pPr>
              <w:spacing w:line="0" w:lineRule="atLeast"/>
              <w:ind w:right="280"/>
              <w:jc w:val="right"/>
            </w:pPr>
            <w:r>
              <w:t>1.7</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bl>
    <w:p w:rsidR="00FA0981" w:rsidRDefault="00FA0981" w:rsidP="00FA0981">
      <w:pPr>
        <w:spacing w:line="174" w:lineRule="exact"/>
        <w:rPr>
          <w:rFonts w:ascii="Times New Roman" w:eastAsia="Times New Roman" w:hAnsi="Times New Roman"/>
        </w:rPr>
      </w:pPr>
    </w:p>
    <w:p w:rsidR="00FA0981" w:rsidRDefault="00FA0981" w:rsidP="00FA0981">
      <w:pPr>
        <w:spacing w:line="239" w:lineRule="auto"/>
        <w:ind w:left="3480"/>
        <w:rPr>
          <w:rFonts w:ascii="Arial" w:eastAsia="Arial" w:hAnsi="Arial"/>
        </w:rPr>
      </w:pPr>
      <w:r>
        <w:rPr>
          <w:rFonts w:ascii="Arial" w:eastAsia="Arial" w:hAnsi="Arial"/>
        </w:rPr>
        <w:t>Fonte: Marketing de lugares.</w:t>
      </w:r>
    </w:p>
    <w:p w:rsidR="00FA0981" w:rsidRDefault="00FA0981" w:rsidP="00FA0981">
      <w:pPr>
        <w:spacing w:line="200" w:lineRule="exact"/>
        <w:rPr>
          <w:rFonts w:ascii="Times New Roman" w:eastAsia="Times New Roman" w:hAnsi="Times New Roman"/>
        </w:rPr>
      </w:pPr>
    </w:p>
    <w:p w:rsidR="00FA0981" w:rsidRDefault="00FA0981" w:rsidP="00FA0981">
      <w:pPr>
        <w:spacing w:line="309" w:lineRule="exact"/>
        <w:rPr>
          <w:rFonts w:ascii="Times New Roman" w:eastAsia="Times New Roman" w:hAnsi="Times New Roman"/>
        </w:rPr>
      </w:pPr>
    </w:p>
    <w:p w:rsidR="00FA0981" w:rsidRDefault="00FA0981" w:rsidP="00FA0981">
      <w:pPr>
        <w:spacing w:line="358" w:lineRule="auto"/>
        <w:ind w:left="120" w:right="420" w:firstLine="708"/>
        <w:jc w:val="both"/>
        <w:rPr>
          <w:rFonts w:ascii="Arial" w:eastAsia="Arial" w:hAnsi="Arial"/>
          <w:sz w:val="24"/>
        </w:rPr>
      </w:pPr>
      <w:r>
        <w:rPr>
          <w:rFonts w:ascii="Arial" w:eastAsia="Arial" w:hAnsi="Arial"/>
          <w:sz w:val="24"/>
        </w:rPr>
        <w:t xml:space="preserve">A Tabela 176 e Gráfico 13 acima mostram que o anúncio em jornais da cidade e região é a ferramenta mais utilizada na propaganda e divulgação do município; o uso de folhetos e cartazes também apresenta uma boa utilização, assim como programas em rádio. Já a propaganda na televisão, </w:t>
      </w:r>
      <w:r>
        <w:rPr>
          <w:rFonts w:ascii="Arial" w:eastAsia="Arial" w:hAnsi="Arial"/>
          <w:i/>
          <w:sz w:val="24"/>
        </w:rPr>
        <w:t>outdoor</w:t>
      </w:r>
      <w:r>
        <w:rPr>
          <w:rFonts w:ascii="Arial" w:eastAsia="Arial" w:hAnsi="Arial"/>
          <w:sz w:val="24"/>
        </w:rPr>
        <w:t xml:space="preserve"> e anúncios em revistas especializadas em turismo são, em sua maioria, pouco ou nunca utilizados como ferramenta de propaganda. Este resultado pode ser explicado pelo fato de que folhetos, cartazes e propaganda em rádio têm, geralmente, um custo menor de produção e veiculação, principalmente em cidades</w:t>
      </w:r>
    </w:p>
    <w:p w:rsidR="00FA0981" w:rsidRDefault="00FA0981" w:rsidP="00FA0981">
      <w:pPr>
        <w:spacing w:line="200" w:lineRule="exact"/>
        <w:rPr>
          <w:rFonts w:ascii="Arial" w:eastAsia="Arial" w:hAnsi="Arial"/>
          <w:sz w:val="24"/>
        </w:rPr>
      </w:pPr>
      <w:bookmarkStart w:id="154" w:name="page1022"/>
      <w:bookmarkEnd w:id="154"/>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Arial" w:eastAsia="Arial" w:hAnsi="Arial"/>
          <w:sz w:val="24"/>
        </w:rPr>
      </w:pPr>
    </w:p>
    <w:p w:rsidR="00FA0981" w:rsidRDefault="00FA0981" w:rsidP="00FA0981">
      <w:pPr>
        <w:spacing w:line="200" w:lineRule="exact"/>
        <w:rPr>
          <w:rFonts w:ascii="Times New Roman" w:eastAsia="Times New Roman" w:hAnsi="Times New Roman"/>
        </w:rPr>
      </w:pPr>
    </w:p>
    <w:p w:rsidR="00FA0981" w:rsidRDefault="00FA0981" w:rsidP="00FA0981">
      <w:pPr>
        <w:spacing w:line="356" w:lineRule="auto"/>
        <w:ind w:left="120" w:right="440"/>
        <w:jc w:val="both"/>
        <w:rPr>
          <w:rFonts w:ascii="Arial" w:eastAsia="Arial" w:hAnsi="Arial"/>
          <w:sz w:val="24"/>
        </w:rPr>
      </w:pPr>
      <w:r>
        <w:rPr>
          <w:rFonts w:ascii="Arial" w:eastAsia="Arial" w:hAnsi="Arial"/>
          <w:sz w:val="24"/>
        </w:rPr>
        <w:lastRenderedPageBreak/>
        <w:t xml:space="preserve">pequenas. As mídias de televisão, </w:t>
      </w:r>
      <w:r>
        <w:rPr>
          <w:rFonts w:ascii="Arial" w:eastAsia="Arial" w:hAnsi="Arial"/>
          <w:i/>
          <w:sz w:val="24"/>
        </w:rPr>
        <w:t>outdoor</w:t>
      </w:r>
      <w:r>
        <w:rPr>
          <w:rFonts w:ascii="Arial" w:eastAsia="Arial" w:hAnsi="Arial"/>
          <w:sz w:val="24"/>
        </w:rPr>
        <w:t xml:space="preserve"> e revistas especializadas representam investimentos elevados, independentemente da localização da cidade, com raras exceções (por exemplo, propaganda veiculada em televisão local ou regional).</w:t>
      </w:r>
    </w:p>
    <w:p w:rsidR="00FA0981" w:rsidRDefault="00FA0981" w:rsidP="00FA0981">
      <w:pPr>
        <w:spacing w:line="400" w:lineRule="exact"/>
        <w:rPr>
          <w:rFonts w:ascii="Times New Roman" w:eastAsia="Times New Roman" w:hAnsi="Times New Roman"/>
        </w:rPr>
      </w:pPr>
    </w:p>
    <w:p w:rsidR="00FA0981" w:rsidRDefault="00FA0981" w:rsidP="00FA0981">
      <w:pPr>
        <w:spacing w:line="239" w:lineRule="auto"/>
        <w:ind w:left="2320"/>
        <w:rPr>
          <w:rFonts w:ascii="Arial" w:eastAsia="Arial" w:hAnsi="Arial"/>
        </w:rPr>
      </w:pPr>
      <w:r>
        <w:rPr>
          <w:rFonts w:ascii="Arial" w:eastAsia="Arial" w:hAnsi="Arial"/>
        </w:rPr>
        <w:t>Tabela 193 – Institucional de participação em eventos.</w:t>
      </w:r>
    </w:p>
    <w:p w:rsidR="00FA0981" w:rsidRDefault="00FA0981" w:rsidP="00FA0981">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140"/>
        <w:gridCol w:w="800"/>
        <w:gridCol w:w="1060"/>
        <w:gridCol w:w="1600"/>
        <w:gridCol w:w="860"/>
        <w:gridCol w:w="800"/>
        <w:gridCol w:w="500"/>
        <w:gridCol w:w="740"/>
      </w:tblGrid>
      <w:tr w:rsidR="00FA0981" w:rsidTr="00C01A91">
        <w:trPr>
          <w:trHeight w:val="448"/>
        </w:trPr>
        <w:tc>
          <w:tcPr>
            <w:tcW w:w="314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Ferramentas de Comunicação</w:t>
            </w:r>
          </w:p>
        </w:tc>
        <w:tc>
          <w:tcPr>
            <w:tcW w:w="800" w:type="dxa"/>
            <w:tcBorders>
              <w:top w:val="single" w:sz="8" w:space="0" w:color="B6DDE8"/>
              <w:right w:val="single" w:sz="8" w:space="0" w:color="B6DDE8"/>
            </w:tcBorders>
            <w:shd w:val="clear" w:color="auto" w:fill="auto"/>
            <w:vAlign w:val="bottom"/>
          </w:tcPr>
          <w:p w:rsidR="00FA0981" w:rsidRDefault="00FA0981" w:rsidP="00C01A91">
            <w:pPr>
              <w:spacing w:line="229" w:lineRule="exact"/>
              <w:rPr>
                <w:rFonts w:ascii="Arial" w:eastAsia="Arial" w:hAnsi="Arial"/>
                <w:b/>
              </w:rPr>
            </w:pPr>
            <w:r>
              <w:rPr>
                <w:rFonts w:ascii="Arial" w:eastAsia="Arial" w:hAnsi="Arial"/>
                <w:b/>
              </w:rPr>
              <w:t>Sempre</w:t>
            </w:r>
          </w:p>
        </w:tc>
        <w:tc>
          <w:tcPr>
            <w:tcW w:w="1060" w:type="dxa"/>
            <w:tcBorders>
              <w:top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Bastante</w:t>
            </w:r>
          </w:p>
        </w:tc>
        <w:tc>
          <w:tcPr>
            <w:tcW w:w="1600" w:type="dxa"/>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Medianamente</w:t>
            </w:r>
          </w:p>
        </w:tc>
        <w:tc>
          <w:tcPr>
            <w:tcW w:w="860" w:type="dxa"/>
            <w:tcBorders>
              <w:top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Pouco</w:t>
            </w:r>
          </w:p>
        </w:tc>
        <w:tc>
          <w:tcPr>
            <w:tcW w:w="800" w:type="dxa"/>
            <w:tcBorders>
              <w:top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8"/>
              </w:rPr>
            </w:pPr>
            <w:r>
              <w:rPr>
                <w:rFonts w:ascii="Arial" w:eastAsia="Arial" w:hAnsi="Arial"/>
                <w:b/>
                <w:w w:val="98"/>
              </w:rPr>
              <w:t>Nunca</w:t>
            </w:r>
          </w:p>
        </w:tc>
        <w:tc>
          <w:tcPr>
            <w:tcW w:w="500" w:type="dxa"/>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NR</w:t>
            </w:r>
          </w:p>
        </w:tc>
        <w:tc>
          <w:tcPr>
            <w:tcW w:w="740" w:type="dxa"/>
            <w:tcBorders>
              <w:top w:val="single" w:sz="8" w:space="0" w:color="B6DDE8"/>
              <w:right w:val="single" w:sz="8" w:space="0" w:color="B6DDE8"/>
            </w:tcBorders>
            <w:shd w:val="clear" w:color="auto" w:fill="auto"/>
            <w:vAlign w:val="bottom"/>
          </w:tcPr>
          <w:p w:rsidR="00FA0981" w:rsidRDefault="00FA0981" w:rsidP="00C01A91">
            <w:pPr>
              <w:spacing w:line="229" w:lineRule="exact"/>
              <w:ind w:left="120"/>
              <w:rPr>
                <w:rFonts w:ascii="Arial" w:eastAsia="Arial" w:hAnsi="Arial"/>
                <w:b/>
              </w:rPr>
            </w:pPr>
            <w:r>
              <w:rPr>
                <w:rFonts w:ascii="Arial" w:eastAsia="Arial" w:hAnsi="Arial"/>
                <w:b/>
              </w:rPr>
              <w:t>Total</w:t>
            </w:r>
          </w:p>
        </w:tc>
      </w:tr>
      <w:tr w:rsidR="00FA0981" w:rsidTr="00C01A91">
        <w:trPr>
          <w:trHeight w:val="245"/>
        </w:trPr>
        <w:tc>
          <w:tcPr>
            <w:tcW w:w="3140" w:type="dxa"/>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6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4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25"/>
        </w:trPr>
        <w:tc>
          <w:tcPr>
            <w:tcW w:w="3140" w:type="dxa"/>
            <w:tcBorders>
              <w:left w:val="single" w:sz="8" w:space="0" w:color="B6DDE8"/>
              <w:right w:val="single" w:sz="8" w:space="0" w:color="B6DDE8"/>
            </w:tcBorders>
            <w:shd w:val="clear" w:color="auto" w:fill="auto"/>
            <w:vAlign w:val="bottom"/>
          </w:tcPr>
          <w:p w:rsidR="00FA0981" w:rsidRDefault="00FA0981" w:rsidP="00C01A91">
            <w:pPr>
              <w:spacing w:line="224" w:lineRule="exact"/>
              <w:jc w:val="center"/>
              <w:rPr>
                <w:rFonts w:ascii="Arial" w:eastAsia="Arial" w:hAnsi="Arial"/>
                <w:b/>
                <w:w w:val="99"/>
              </w:rPr>
            </w:pPr>
            <w:r>
              <w:rPr>
                <w:rFonts w:ascii="Arial" w:eastAsia="Arial" w:hAnsi="Arial"/>
                <w:b/>
                <w:w w:val="99"/>
              </w:rPr>
              <w:t>2.1 Participação em Eventos e</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11%</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9%</w:t>
            </w:r>
          </w:p>
        </w:tc>
        <w:tc>
          <w:tcPr>
            <w:tcW w:w="16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33%</w:t>
            </w:r>
          </w:p>
        </w:tc>
        <w:tc>
          <w:tcPr>
            <w:tcW w:w="8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38%</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90%</w:t>
            </w:r>
          </w:p>
        </w:tc>
        <w:tc>
          <w:tcPr>
            <w:tcW w:w="5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0%</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9"/>
        </w:trPr>
        <w:tc>
          <w:tcPr>
            <w:tcW w:w="314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Feiras do Setor de Turismo</w:t>
            </w: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6"/>
        </w:trPr>
        <w:tc>
          <w:tcPr>
            <w:tcW w:w="314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7"/>
        </w:trPr>
        <w:tc>
          <w:tcPr>
            <w:tcW w:w="3140" w:type="dxa"/>
            <w:tcBorders>
              <w:left w:val="single" w:sz="8" w:space="0" w:color="B6DDE8"/>
              <w:right w:val="single" w:sz="8" w:space="0" w:color="B6DDE8"/>
            </w:tcBorders>
            <w:shd w:val="clear" w:color="auto" w:fill="auto"/>
            <w:vAlign w:val="bottom"/>
          </w:tcPr>
          <w:p w:rsidR="00FA0981" w:rsidRDefault="00FA0981" w:rsidP="00C01A91">
            <w:pPr>
              <w:spacing w:line="217" w:lineRule="exact"/>
              <w:jc w:val="center"/>
              <w:rPr>
                <w:rFonts w:ascii="Arial" w:eastAsia="Arial" w:hAnsi="Arial"/>
                <w:b/>
                <w:w w:val="99"/>
              </w:rPr>
            </w:pPr>
            <w:r>
              <w:rPr>
                <w:rFonts w:ascii="Arial" w:eastAsia="Arial" w:hAnsi="Arial"/>
                <w:b/>
                <w:w w:val="99"/>
              </w:rPr>
              <w:t>2.2 Treinamento de Agentes</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3%</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2%</w:t>
            </w:r>
          </w:p>
        </w:tc>
        <w:tc>
          <w:tcPr>
            <w:tcW w:w="16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6%</w:t>
            </w:r>
          </w:p>
        </w:tc>
        <w:tc>
          <w:tcPr>
            <w:tcW w:w="8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20%</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66%</w:t>
            </w:r>
          </w:p>
        </w:tc>
        <w:tc>
          <w:tcPr>
            <w:tcW w:w="5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3%</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7"/>
        </w:trPr>
        <w:tc>
          <w:tcPr>
            <w:tcW w:w="3140" w:type="dxa"/>
            <w:vMerge w:val="restart"/>
            <w:tcBorders>
              <w:left w:val="single" w:sz="8" w:space="0" w:color="B6DDE8"/>
              <w:right w:val="single" w:sz="8" w:space="0" w:color="B6DDE8"/>
            </w:tcBorders>
            <w:shd w:val="clear" w:color="auto" w:fill="auto"/>
            <w:vAlign w:val="bottom"/>
          </w:tcPr>
          <w:p w:rsidR="00FA0981" w:rsidRDefault="00FA0981" w:rsidP="00C01A91">
            <w:pPr>
              <w:spacing w:line="227" w:lineRule="exact"/>
              <w:jc w:val="center"/>
              <w:rPr>
                <w:rFonts w:ascii="Arial" w:eastAsia="Arial" w:hAnsi="Arial"/>
                <w:b/>
                <w:w w:val="99"/>
              </w:rPr>
            </w:pPr>
            <w:r>
              <w:rPr>
                <w:rFonts w:ascii="Arial" w:eastAsia="Arial" w:hAnsi="Arial"/>
                <w:b/>
                <w:w w:val="99"/>
              </w:rPr>
              <w:t>de Viagem</w:t>
            </w: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4"/>
        </w:trPr>
        <w:tc>
          <w:tcPr>
            <w:tcW w:w="314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6"/>
        </w:trPr>
        <w:tc>
          <w:tcPr>
            <w:tcW w:w="3140" w:type="dxa"/>
            <w:tcBorders>
              <w:left w:val="single" w:sz="8" w:space="0" w:color="B6DDE8"/>
              <w:right w:val="single" w:sz="8" w:space="0" w:color="B6DDE8"/>
            </w:tcBorders>
            <w:shd w:val="clear" w:color="auto" w:fill="auto"/>
            <w:vAlign w:val="bottom"/>
          </w:tcPr>
          <w:p w:rsidR="00FA0981" w:rsidRDefault="00FA0981" w:rsidP="00C01A91">
            <w:pPr>
              <w:spacing w:line="216" w:lineRule="exact"/>
              <w:jc w:val="center"/>
              <w:rPr>
                <w:rFonts w:ascii="Arial" w:eastAsia="Arial" w:hAnsi="Arial"/>
                <w:b/>
              </w:rPr>
            </w:pPr>
            <w:r>
              <w:rPr>
                <w:rFonts w:ascii="Arial" w:eastAsia="Arial" w:hAnsi="Arial"/>
                <w:b/>
              </w:rPr>
              <w:t>2.3 Realização de visitas</w:t>
            </w: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6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7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14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programadas de agentes de</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2%</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3%</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17%</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22%</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53%</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3%</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32"/>
        </w:trPr>
        <w:tc>
          <w:tcPr>
            <w:tcW w:w="31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jc w:val="center"/>
              <w:rPr>
                <w:rFonts w:ascii="Arial" w:eastAsia="Arial" w:hAnsi="Arial"/>
                <w:b/>
                <w:w w:val="99"/>
              </w:rPr>
            </w:pPr>
            <w:r>
              <w:rPr>
                <w:rFonts w:ascii="Arial" w:eastAsia="Arial" w:hAnsi="Arial"/>
                <w:b/>
                <w:w w:val="99"/>
              </w:rPr>
              <w:t>viagens ao município</w:t>
            </w: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140" w:type="dxa"/>
            <w:tcBorders>
              <w:left w:val="single" w:sz="8" w:space="0" w:color="B6DDE8"/>
              <w:right w:val="single" w:sz="8" w:space="0" w:color="B6DDE8"/>
            </w:tcBorders>
            <w:shd w:val="clear" w:color="auto" w:fill="auto"/>
            <w:vAlign w:val="bottom"/>
          </w:tcPr>
          <w:p w:rsidR="00FA0981" w:rsidRDefault="00FA0981" w:rsidP="00C01A91">
            <w:pPr>
              <w:spacing w:line="216" w:lineRule="exact"/>
              <w:jc w:val="center"/>
              <w:rPr>
                <w:rFonts w:ascii="Arial" w:eastAsia="Arial" w:hAnsi="Arial"/>
                <w:b/>
                <w:w w:val="99"/>
              </w:rPr>
            </w:pPr>
            <w:r>
              <w:rPr>
                <w:rFonts w:ascii="Arial" w:eastAsia="Arial" w:hAnsi="Arial"/>
                <w:b/>
                <w:w w:val="99"/>
              </w:rPr>
              <w:t>2.4 Encontros, convenções</w:t>
            </w: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6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7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14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de empresas do setor de</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8%</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5%</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16%</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28%</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42%</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32"/>
        </w:trPr>
        <w:tc>
          <w:tcPr>
            <w:tcW w:w="31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jc w:val="center"/>
              <w:rPr>
                <w:rFonts w:ascii="Arial" w:eastAsia="Arial" w:hAnsi="Arial"/>
                <w:b/>
              </w:rPr>
            </w:pPr>
            <w:r>
              <w:rPr>
                <w:rFonts w:ascii="Arial" w:eastAsia="Arial" w:hAnsi="Arial"/>
                <w:b/>
              </w:rPr>
              <w:t>turismo</w:t>
            </w: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3140" w:type="dxa"/>
            <w:tcBorders>
              <w:left w:val="single" w:sz="8" w:space="0" w:color="B6DDE8"/>
              <w:right w:val="single" w:sz="8" w:space="0" w:color="B6DDE8"/>
            </w:tcBorders>
            <w:shd w:val="clear" w:color="auto" w:fill="auto"/>
            <w:vAlign w:val="bottom"/>
          </w:tcPr>
          <w:p w:rsidR="00FA0981" w:rsidRDefault="00FA0981" w:rsidP="00C01A91">
            <w:pPr>
              <w:spacing w:line="216" w:lineRule="exact"/>
              <w:jc w:val="center"/>
              <w:rPr>
                <w:rFonts w:ascii="Arial" w:eastAsia="Arial" w:hAnsi="Arial"/>
                <w:b/>
                <w:w w:val="99"/>
              </w:rPr>
            </w:pPr>
            <w:r>
              <w:rPr>
                <w:rFonts w:ascii="Arial" w:eastAsia="Arial" w:hAnsi="Arial"/>
                <w:b/>
                <w:w w:val="99"/>
              </w:rPr>
              <w:t>2.5 Viagens de familiarização</w:t>
            </w: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6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7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314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com empresas do setor de</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3%</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5%</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9%</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25%</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55%</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3%</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30"/>
        </w:trPr>
        <w:tc>
          <w:tcPr>
            <w:tcW w:w="31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5" w:lineRule="exact"/>
              <w:jc w:val="center"/>
              <w:rPr>
                <w:rFonts w:ascii="Arial" w:eastAsia="Arial" w:hAnsi="Arial"/>
                <w:b/>
              </w:rPr>
            </w:pPr>
            <w:r>
              <w:rPr>
                <w:rFonts w:ascii="Arial" w:eastAsia="Arial" w:hAnsi="Arial"/>
                <w:b/>
              </w:rPr>
              <w:t>turismo</w:t>
            </w: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6"/>
        </w:trPr>
        <w:tc>
          <w:tcPr>
            <w:tcW w:w="3140" w:type="dxa"/>
            <w:tcBorders>
              <w:left w:val="single" w:sz="8" w:space="0" w:color="B6DDE8"/>
              <w:right w:val="single" w:sz="8" w:space="0" w:color="B6DDE8"/>
            </w:tcBorders>
            <w:shd w:val="clear" w:color="auto" w:fill="auto"/>
            <w:vAlign w:val="bottom"/>
          </w:tcPr>
          <w:p w:rsidR="00FA0981" w:rsidRDefault="00FA0981" w:rsidP="00C01A91">
            <w:pPr>
              <w:spacing w:line="216" w:lineRule="exact"/>
              <w:jc w:val="center"/>
              <w:rPr>
                <w:rFonts w:ascii="Arial" w:eastAsia="Arial" w:hAnsi="Arial"/>
                <w:b/>
                <w:w w:val="99"/>
              </w:rPr>
            </w:pPr>
            <w:r>
              <w:rPr>
                <w:rFonts w:ascii="Arial" w:eastAsia="Arial" w:hAnsi="Arial"/>
                <w:b/>
                <w:w w:val="99"/>
              </w:rPr>
              <w:t>2.6 Vendedor (a) para</w:t>
            </w: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6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7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0"/>
        </w:trPr>
        <w:tc>
          <w:tcPr>
            <w:tcW w:w="314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contatos com agências de</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3%</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0%</w:t>
            </w:r>
          </w:p>
        </w:tc>
        <w:tc>
          <w:tcPr>
            <w:tcW w:w="16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9%</w:t>
            </w:r>
          </w:p>
        </w:tc>
        <w:tc>
          <w:tcPr>
            <w:tcW w:w="8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16%</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67%</w:t>
            </w:r>
          </w:p>
        </w:tc>
        <w:tc>
          <w:tcPr>
            <w:tcW w:w="5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5%</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9"/>
        </w:trPr>
        <w:tc>
          <w:tcPr>
            <w:tcW w:w="314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viagens e outros</w:t>
            </w: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3140" w:type="dxa"/>
            <w:vMerge/>
            <w:tcBorders>
              <w:left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6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34"/>
        </w:trPr>
        <w:tc>
          <w:tcPr>
            <w:tcW w:w="314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distribuidores</w:t>
            </w: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8"/>
        </w:trPr>
        <w:tc>
          <w:tcPr>
            <w:tcW w:w="314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3460" w:type="dxa"/>
            <w:gridSpan w:val="3"/>
            <w:shd w:val="clear" w:color="auto" w:fill="auto"/>
            <w:vAlign w:val="bottom"/>
          </w:tcPr>
          <w:p w:rsidR="00FA0981" w:rsidRDefault="00FA0981" w:rsidP="00C01A91">
            <w:pPr>
              <w:spacing w:line="218" w:lineRule="exact"/>
              <w:ind w:left="340"/>
              <w:rPr>
                <w:rFonts w:ascii="Arial" w:eastAsia="Arial" w:hAnsi="Arial"/>
              </w:rPr>
            </w:pPr>
            <w:r>
              <w:rPr>
                <w:rFonts w:ascii="Arial" w:eastAsia="Arial" w:hAnsi="Arial"/>
              </w:rPr>
              <w:t>Fonte: Marketing de lugares.</w:t>
            </w: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74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64" w:lineRule="exact"/>
        <w:rPr>
          <w:rFonts w:ascii="Times New Roman" w:eastAsia="Times New Roman" w:hAnsi="Times New Roman"/>
        </w:rPr>
      </w:pPr>
    </w:p>
    <w:p w:rsidR="00FA0981" w:rsidRDefault="00FA0981" w:rsidP="00FA0981">
      <w:pPr>
        <w:spacing w:line="239" w:lineRule="auto"/>
        <w:ind w:left="2120"/>
        <w:rPr>
          <w:rFonts w:ascii="Arial" w:eastAsia="Arial" w:hAnsi="Arial"/>
        </w:rPr>
      </w:pPr>
      <w:r>
        <w:rPr>
          <w:rFonts w:ascii="Arial" w:eastAsia="Arial" w:hAnsi="Arial"/>
        </w:rPr>
        <w:t>Gráfico 14 – Representação gráfica dos empreendimentos.</w:t>
      </w:r>
    </w:p>
    <w:p w:rsidR="00FA0981" w:rsidRDefault="00FA0981" w:rsidP="00FA0981">
      <w:pPr>
        <w:spacing w:line="89" w:lineRule="exact"/>
        <w:rPr>
          <w:rFonts w:ascii="Times New Roman" w:eastAsia="Times New Roman" w:hAnsi="Times New Roman"/>
        </w:rPr>
      </w:pPr>
      <w:r>
        <w:rPr>
          <w:rFonts w:ascii="Arial" w:eastAsia="Arial" w:hAnsi="Arial"/>
          <w:noProof/>
        </w:rPr>
        <w:drawing>
          <wp:anchor distT="0" distB="0" distL="114300" distR="114300" simplePos="0" relativeHeight="251732992" behindDoc="1" locked="0" layoutInCell="0" allowOverlap="1" wp14:anchorId="772DA8B2" wp14:editId="2DADAE46">
            <wp:simplePos x="0" y="0"/>
            <wp:positionH relativeFrom="column">
              <wp:posOffset>354330</wp:posOffset>
            </wp:positionH>
            <wp:positionV relativeFrom="paragraph">
              <wp:posOffset>-635</wp:posOffset>
            </wp:positionV>
            <wp:extent cx="5097780" cy="2988945"/>
            <wp:effectExtent l="0" t="0" r="7620" b="1905"/>
            <wp:wrapNone/>
            <wp:docPr id="416"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7780" cy="298894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700" w:type="dxa"/>
        <w:tblLayout w:type="fixed"/>
        <w:tblCellMar>
          <w:left w:w="0" w:type="dxa"/>
          <w:right w:w="0" w:type="dxa"/>
        </w:tblCellMar>
        <w:tblLook w:val="0000" w:firstRow="0" w:lastRow="0" w:firstColumn="0" w:lastColumn="0" w:noHBand="0" w:noVBand="0"/>
      </w:tblPr>
      <w:tblGrid>
        <w:gridCol w:w="560"/>
        <w:gridCol w:w="80"/>
        <w:gridCol w:w="860"/>
        <w:gridCol w:w="20"/>
        <w:gridCol w:w="880"/>
        <w:gridCol w:w="20"/>
        <w:gridCol w:w="860"/>
        <w:gridCol w:w="20"/>
        <w:gridCol w:w="860"/>
        <w:gridCol w:w="20"/>
        <w:gridCol w:w="880"/>
        <w:gridCol w:w="20"/>
        <w:gridCol w:w="860"/>
        <w:gridCol w:w="20"/>
        <w:gridCol w:w="20"/>
        <w:gridCol w:w="280"/>
        <w:gridCol w:w="120"/>
        <w:gridCol w:w="1300"/>
      </w:tblGrid>
      <w:tr w:rsidR="00FA0981" w:rsidTr="00C01A91">
        <w:trPr>
          <w:trHeight w:val="132"/>
        </w:trPr>
        <w:tc>
          <w:tcPr>
            <w:tcW w:w="560" w:type="dxa"/>
            <w:vMerge w:val="restart"/>
            <w:shd w:val="clear" w:color="auto" w:fill="auto"/>
            <w:vAlign w:val="bottom"/>
          </w:tcPr>
          <w:p w:rsidR="00FA0981" w:rsidRDefault="00FA0981" w:rsidP="00C01A91">
            <w:pPr>
              <w:spacing w:line="0" w:lineRule="atLeast"/>
              <w:ind w:right="20"/>
              <w:jc w:val="right"/>
              <w:rPr>
                <w:w w:val="93"/>
              </w:rPr>
            </w:pPr>
            <w:r>
              <w:rPr>
                <w:w w:val="93"/>
              </w:rPr>
              <w:t>100%</w:t>
            </w:r>
          </w:p>
        </w:tc>
        <w:tc>
          <w:tcPr>
            <w:tcW w:w="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92"/>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284"/>
        </w:trPr>
        <w:tc>
          <w:tcPr>
            <w:tcW w:w="560" w:type="dxa"/>
            <w:vMerge w:val="restart"/>
            <w:shd w:val="clear" w:color="auto" w:fill="auto"/>
            <w:vAlign w:val="bottom"/>
          </w:tcPr>
          <w:p w:rsidR="00FA0981" w:rsidRDefault="00FA0981" w:rsidP="00C01A91">
            <w:pPr>
              <w:spacing w:line="0" w:lineRule="atLeast"/>
              <w:ind w:right="20"/>
              <w:jc w:val="right"/>
            </w:pPr>
            <w:r>
              <w:t>90%</w:t>
            </w:r>
          </w:p>
        </w:tc>
        <w:tc>
          <w:tcPr>
            <w:tcW w:w="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3"/>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283"/>
        </w:trPr>
        <w:tc>
          <w:tcPr>
            <w:tcW w:w="560" w:type="dxa"/>
            <w:vMerge w:val="restart"/>
            <w:shd w:val="clear" w:color="auto" w:fill="auto"/>
            <w:vAlign w:val="bottom"/>
          </w:tcPr>
          <w:p w:rsidR="00FA0981" w:rsidRDefault="00FA0981" w:rsidP="00C01A91">
            <w:pPr>
              <w:spacing w:line="0" w:lineRule="atLeast"/>
              <w:ind w:right="20"/>
              <w:jc w:val="right"/>
            </w:pPr>
            <w:r>
              <w:t>80%</w:t>
            </w:r>
          </w:p>
        </w:tc>
        <w:tc>
          <w:tcPr>
            <w:tcW w:w="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4"/>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279"/>
        </w:trPr>
        <w:tc>
          <w:tcPr>
            <w:tcW w:w="560" w:type="dxa"/>
            <w:vMerge w:val="restart"/>
            <w:shd w:val="clear" w:color="auto" w:fill="auto"/>
            <w:vAlign w:val="bottom"/>
          </w:tcPr>
          <w:p w:rsidR="00FA0981" w:rsidRDefault="00FA0981" w:rsidP="00C01A91">
            <w:pPr>
              <w:spacing w:line="0" w:lineRule="atLeast"/>
              <w:ind w:right="20"/>
              <w:jc w:val="right"/>
            </w:pPr>
            <w:r>
              <w:t>70%</w:t>
            </w:r>
          </w:p>
        </w:tc>
        <w:tc>
          <w:tcPr>
            <w:tcW w:w="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tcBorders>
              <w:bottom w:val="single" w:sz="8" w:space="0" w:color="4572A7"/>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vMerge w:val="restart"/>
            <w:shd w:val="clear" w:color="auto" w:fill="auto"/>
            <w:vAlign w:val="bottom"/>
          </w:tcPr>
          <w:p w:rsidR="00FA0981" w:rsidRDefault="00FA0981" w:rsidP="00C01A91">
            <w:pPr>
              <w:spacing w:line="0" w:lineRule="atLeast"/>
              <w:ind w:left="40"/>
            </w:pPr>
            <w:r>
              <w:t>Sempre</w:t>
            </w:r>
          </w:p>
        </w:tc>
      </w:tr>
      <w:tr w:rsidR="00FA0981" w:rsidTr="00C01A91">
        <w:trPr>
          <w:trHeight w:val="77"/>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20" w:type="dxa"/>
            <w:shd w:val="clear" w:color="auto" w:fill="4572A7"/>
            <w:vAlign w:val="bottom"/>
          </w:tcPr>
          <w:p w:rsidR="00FA0981" w:rsidRDefault="00FA0981" w:rsidP="00C01A91">
            <w:pPr>
              <w:spacing w:line="0" w:lineRule="atLeast"/>
              <w:rPr>
                <w:rFonts w:ascii="Times New Roman" w:eastAsia="Times New Roman" w:hAnsi="Times New Roman"/>
                <w:sz w:val="6"/>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50"/>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560" w:type="dxa"/>
            <w:vMerge w:val="restart"/>
            <w:shd w:val="clear" w:color="auto" w:fill="auto"/>
            <w:vAlign w:val="bottom"/>
          </w:tcPr>
          <w:p w:rsidR="00FA0981" w:rsidRDefault="00FA0981" w:rsidP="00C01A91">
            <w:pPr>
              <w:spacing w:line="0" w:lineRule="atLeast"/>
              <w:ind w:right="20"/>
              <w:jc w:val="right"/>
            </w:pPr>
            <w:r>
              <w:t>60%</w:t>
            </w: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00" w:type="dxa"/>
            <w:vMerge w:val="restart"/>
            <w:shd w:val="clear" w:color="auto" w:fill="auto"/>
            <w:vAlign w:val="bottom"/>
          </w:tcPr>
          <w:p w:rsidR="00FA0981" w:rsidRDefault="00FA0981" w:rsidP="00C01A91">
            <w:pPr>
              <w:spacing w:line="0" w:lineRule="atLeast"/>
              <w:ind w:left="40"/>
            </w:pPr>
            <w:r>
              <w:t>Bastante</w:t>
            </w:r>
          </w:p>
        </w:tc>
      </w:tr>
      <w:tr w:rsidR="00FA0981" w:rsidTr="00C01A91">
        <w:trPr>
          <w:trHeight w:val="53"/>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vMerge w:val="restart"/>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vMerge w:val="restart"/>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vMerge w:val="restart"/>
            <w:tcBorders>
              <w:bottom w:val="single" w:sz="8" w:space="0" w:color="AA4643"/>
            </w:tcBorders>
            <w:shd w:val="clear" w:color="auto" w:fill="AA4643"/>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35"/>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0" w:type="dxa"/>
            <w:vMerge/>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80" w:type="dxa"/>
            <w:vMerge/>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20" w:type="dxa"/>
            <w:vMerge/>
            <w:shd w:val="clear" w:color="auto" w:fill="AA4643"/>
            <w:vAlign w:val="bottom"/>
          </w:tcPr>
          <w:p w:rsidR="00FA0981" w:rsidRDefault="00FA0981" w:rsidP="00C01A91">
            <w:pPr>
              <w:spacing w:line="0" w:lineRule="atLeast"/>
              <w:rPr>
                <w:rFonts w:ascii="Times New Roman" w:eastAsia="Times New Roman" w:hAnsi="Times New Roman"/>
                <w:sz w:val="3"/>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58"/>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194"/>
        </w:trPr>
        <w:tc>
          <w:tcPr>
            <w:tcW w:w="560" w:type="dxa"/>
            <w:vMerge w:val="restart"/>
            <w:shd w:val="clear" w:color="auto" w:fill="auto"/>
            <w:vAlign w:val="bottom"/>
          </w:tcPr>
          <w:p w:rsidR="00FA0981" w:rsidRDefault="00FA0981" w:rsidP="00C01A91">
            <w:pPr>
              <w:spacing w:line="0" w:lineRule="atLeast"/>
              <w:ind w:right="20"/>
              <w:jc w:val="right"/>
            </w:pPr>
            <w:r>
              <w:t>50%</w:t>
            </w: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300" w:type="dxa"/>
            <w:vMerge w:val="restart"/>
            <w:shd w:val="clear" w:color="auto" w:fill="auto"/>
            <w:vAlign w:val="bottom"/>
          </w:tcPr>
          <w:p w:rsidR="00FA0981" w:rsidRDefault="00FA0981" w:rsidP="00C01A91">
            <w:pPr>
              <w:spacing w:line="0" w:lineRule="atLeast"/>
              <w:ind w:left="40"/>
              <w:rPr>
                <w:w w:val="99"/>
              </w:rPr>
            </w:pPr>
            <w:r>
              <w:rPr>
                <w:w w:val="99"/>
              </w:rPr>
              <w:t>Medianamente</w:t>
            </w:r>
          </w:p>
        </w:tc>
      </w:tr>
      <w:tr w:rsidR="00FA0981" w:rsidTr="00C01A91">
        <w:trPr>
          <w:trHeight w:val="90"/>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0" w:type="dxa"/>
            <w:tcBorders>
              <w:bottom w:val="single" w:sz="8" w:space="0" w:color="89A54E"/>
            </w:tcBorders>
            <w:shd w:val="clear" w:color="auto" w:fill="89A54E"/>
            <w:vAlign w:val="bottom"/>
          </w:tcPr>
          <w:p w:rsidR="00FA0981" w:rsidRDefault="00FA0981" w:rsidP="00C01A91">
            <w:pPr>
              <w:spacing w:line="0" w:lineRule="atLeast"/>
              <w:rPr>
                <w:rFonts w:ascii="Times New Roman" w:eastAsia="Times New Roman" w:hAnsi="Times New Roman"/>
                <w:sz w:val="7"/>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93"/>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59"/>
        </w:trPr>
        <w:tc>
          <w:tcPr>
            <w:tcW w:w="560" w:type="dxa"/>
            <w:vMerge w:val="restart"/>
            <w:shd w:val="clear" w:color="auto" w:fill="auto"/>
            <w:vAlign w:val="bottom"/>
          </w:tcPr>
          <w:p w:rsidR="00FA0981" w:rsidRDefault="00FA0981" w:rsidP="00C01A91">
            <w:pPr>
              <w:spacing w:line="0" w:lineRule="atLeast"/>
              <w:ind w:right="20"/>
              <w:jc w:val="right"/>
            </w:pPr>
            <w:r>
              <w:t>40%</w:t>
            </w: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300" w:type="dxa"/>
            <w:vMerge w:val="restart"/>
            <w:shd w:val="clear" w:color="auto" w:fill="auto"/>
            <w:vAlign w:val="bottom"/>
          </w:tcPr>
          <w:p w:rsidR="00FA0981" w:rsidRDefault="00FA0981" w:rsidP="00C01A91">
            <w:pPr>
              <w:spacing w:line="243" w:lineRule="exact"/>
              <w:ind w:left="40"/>
            </w:pPr>
            <w:r>
              <w:t>Pouco</w:t>
            </w:r>
          </w:p>
        </w:tc>
      </w:tr>
      <w:tr w:rsidR="00FA0981" w:rsidTr="00C01A91">
        <w:trPr>
          <w:trHeight w:val="125"/>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71588F"/>
            <w:vAlign w:val="bottom"/>
          </w:tcPr>
          <w:p w:rsidR="00FA0981" w:rsidRDefault="00FA0981" w:rsidP="00C01A91">
            <w:pPr>
              <w:spacing w:line="0" w:lineRule="atLeast"/>
              <w:rPr>
                <w:rFonts w:ascii="Times New Roman" w:eastAsia="Times New Roman" w:hAnsi="Times New Roman"/>
                <w:sz w:val="10"/>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93"/>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vMerge w:val="restart"/>
            <w:shd w:val="clear" w:color="auto" w:fill="auto"/>
            <w:vAlign w:val="bottom"/>
          </w:tcPr>
          <w:p w:rsidR="00FA0981" w:rsidRDefault="00FA0981" w:rsidP="00C01A91">
            <w:pPr>
              <w:spacing w:line="0" w:lineRule="atLeast"/>
              <w:ind w:left="40"/>
            </w:pPr>
            <w:r>
              <w:t>Nunca</w:t>
            </w:r>
          </w:p>
        </w:tc>
      </w:tr>
      <w:tr w:rsidR="00FA0981" w:rsidTr="00C01A91">
        <w:trPr>
          <w:trHeight w:val="125"/>
        </w:trPr>
        <w:tc>
          <w:tcPr>
            <w:tcW w:w="560" w:type="dxa"/>
            <w:vMerge w:val="restart"/>
            <w:shd w:val="clear" w:color="auto" w:fill="auto"/>
            <w:vAlign w:val="bottom"/>
          </w:tcPr>
          <w:p w:rsidR="00FA0981" w:rsidRDefault="00FA0981" w:rsidP="00C01A91">
            <w:pPr>
              <w:spacing w:line="243" w:lineRule="exact"/>
              <w:ind w:right="20"/>
              <w:jc w:val="right"/>
            </w:pPr>
            <w:r>
              <w:t>30%</w:t>
            </w: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08"/>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94"/>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vMerge w:val="restart"/>
            <w:shd w:val="clear" w:color="auto" w:fill="auto"/>
            <w:vAlign w:val="bottom"/>
          </w:tcPr>
          <w:p w:rsidR="00FA0981" w:rsidRDefault="00FA0981" w:rsidP="00C01A91">
            <w:pPr>
              <w:spacing w:line="243" w:lineRule="exact"/>
              <w:ind w:left="40"/>
            </w:pPr>
            <w:r>
              <w:t>NR</w:t>
            </w:r>
          </w:p>
        </w:tc>
      </w:tr>
      <w:tr w:rsidR="00FA0981" w:rsidTr="00C01A91">
        <w:trPr>
          <w:trHeight w:val="88"/>
        </w:trPr>
        <w:tc>
          <w:tcPr>
            <w:tcW w:w="560" w:type="dxa"/>
            <w:vMerge w:val="restart"/>
            <w:shd w:val="clear" w:color="auto" w:fill="auto"/>
            <w:vAlign w:val="bottom"/>
          </w:tcPr>
          <w:p w:rsidR="00FA0981" w:rsidRDefault="00FA0981" w:rsidP="00C01A91">
            <w:pPr>
              <w:spacing w:line="243" w:lineRule="exact"/>
              <w:ind w:right="20"/>
              <w:jc w:val="right"/>
            </w:pPr>
            <w:r>
              <w:t>20%</w:t>
            </w: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110"/>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33"/>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95"/>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284"/>
        </w:trPr>
        <w:tc>
          <w:tcPr>
            <w:tcW w:w="560" w:type="dxa"/>
            <w:vMerge w:val="restart"/>
            <w:shd w:val="clear" w:color="auto" w:fill="auto"/>
            <w:vAlign w:val="bottom"/>
          </w:tcPr>
          <w:p w:rsidR="00FA0981" w:rsidRDefault="00FA0981" w:rsidP="00C01A91">
            <w:pPr>
              <w:spacing w:line="243" w:lineRule="exact"/>
              <w:ind w:right="20"/>
              <w:jc w:val="right"/>
            </w:pPr>
            <w:r>
              <w:t>10%</w:t>
            </w:r>
          </w:p>
        </w:tc>
        <w:tc>
          <w:tcPr>
            <w:tcW w:w="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3"/>
        </w:trPr>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355"/>
        </w:trPr>
        <w:tc>
          <w:tcPr>
            <w:tcW w:w="560" w:type="dxa"/>
            <w:shd w:val="clear" w:color="auto" w:fill="auto"/>
            <w:vAlign w:val="bottom"/>
          </w:tcPr>
          <w:p w:rsidR="00FA0981" w:rsidRDefault="00FA0981" w:rsidP="00C01A91">
            <w:pPr>
              <w:spacing w:line="0" w:lineRule="atLeast"/>
              <w:ind w:right="20"/>
              <w:jc w:val="right"/>
            </w:pPr>
            <w:r>
              <w:t>0%</w:t>
            </w:r>
          </w:p>
        </w:tc>
        <w:tc>
          <w:tcPr>
            <w:tcW w:w="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82"/>
        </w:trPr>
        <w:tc>
          <w:tcPr>
            <w:tcW w:w="1500" w:type="dxa"/>
            <w:gridSpan w:val="3"/>
            <w:shd w:val="clear" w:color="auto" w:fill="auto"/>
            <w:vAlign w:val="bottom"/>
          </w:tcPr>
          <w:p w:rsidR="00FA0981" w:rsidRDefault="00FA0981" w:rsidP="00C01A91">
            <w:pPr>
              <w:spacing w:line="243" w:lineRule="exact"/>
              <w:ind w:right="320"/>
              <w:jc w:val="right"/>
            </w:pPr>
            <w:r>
              <w:t>2.1</w:t>
            </w:r>
          </w:p>
        </w:tc>
        <w:tc>
          <w:tcPr>
            <w:tcW w:w="900" w:type="dxa"/>
            <w:gridSpan w:val="2"/>
            <w:shd w:val="clear" w:color="auto" w:fill="auto"/>
            <w:vAlign w:val="bottom"/>
          </w:tcPr>
          <w:p w:rsidR="00FA0981" w:rsidRDefault="00FA0981" w:rsidP="00C01A91">
            <w:pPr>
              <w:spacing w:line="243" w:lineRule="exact"/>
              <w:ind w:right="340"/>
              <w:jc w:val="right"/>
            </w:pPr>
            <w:r>
              <w:t>2.2</w:t>
            </w:r>
          </w:p>
        </w:tc>
        <w:tc>
          <w:tcPr>
            <w:tcW w:w="880" w:type="dxa"/>
            <w:gridSpan w:val="2"/>
            <w:shd w:val="clear" w:color="auto" w:fill="auto"/>
            <w:vAlign w:val="bottom"/>
          </w:tcPr>
          <w:p w:rsidR="00FA0981" w:rsidRDefault="00FA0981" w:rsidP="00C01A91">
            <w:pPr>
              <w:spacing w:line="243" w:lineRule="exact"/>
              <w:ind w:right="300"/>
              <w:jc w:val="right"/>
            </w:pPr>
            <w:r>
              <w:t>2.3</w:t>
            </w:r>
          </w:p>
        </w:tc>
        <w:tc>
          <w:tcPr>
            <w:tcW w:w="880" w:type="dxa"/>
            <w:gridSpan w:val="2"/>
            <w:shd w:val="clear" w:color="auto" w:fill="auto"/>
            <w:vAlign w:val="bottom"/>
          </w:tcPr>
          <w:p w:rsidR="00FA0981" w:rsidRDefault="00FA0981" w:rsidP="00C01A91">
            <w:pPr>
              <w:spacing w:line="243" w:lineRule="exact"/>
              <w:ind w:right="300"/>
              <w:jc w:val="right"/>
            </w:pPr>
            <w:r>
              <w:t>2.4</w:t>
            </w:r>
          </w:p>
        </w:tc>
        <w:tc>
          <w:tcPr>
            <w:tcW w:w="900" w:type="dxa"/>
            <w:gridSpan w:val="2"/>
            <w:shd w:val="clear" w:color="auto" w:fill="auto"/>
            <w:vAlign w:val="bottom"/>
          </w:tcPr>
          <w:p w:rsidR="00FA0981" w:rsidRDefault="00FA0981" w:rsidP="00C01A91">
            <w:pPr>
              <w:spacing w:line="243" w:lineRule="exact"/>
              <w:ind w:right="320"/>
              <w:jc w:val="right"/>
            </w:pPr>
            <w:r>
              <w:t>2.5</w:t>
            </w:r>
          </w:p>
        </w:tc>
        <w:tc>
          <w:tcPr>
            <w:tcW w:w="880" w:type="dxa"/>
            <w:gridSpan w:val="2"/>
            <w:shd w:val="clear" w:color="auto" w:fill="auto"/>
            <w:vAlign w:val="bottom"/>
          </w:tcPr>
          <w:p w:rsidR="00FA0981" w:rsidRDefault="00FA0981" w:rsidP="00C01A91">
            <w:pPr>
              <w:spacing w:line="243" w:lineRule="exact"/>
              <w:ind w:right="320"/>
              <w:jc w:val="right"/>
            </w:pPr>
            <w:r>
              <w:t>2.6</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bl>
    <w:p w:rsidR="00FA0981" w:rsidRDefault="00FA0981" w:rsidP="00FA0981">
      <w:pPr>
        <w:spacing w:line="153" w:lineRule="exact"/>
        <w:rPr>
          <w:rFonts w:ascii="Times New Roman" w:eastAsia="Times New Roman" w:hAnsi="Times New Roman"/>
        </w:rPr>
      </w:pPr>
    </w:p>
    <w:p w:rsidR="00FA0981" w:rsidRDefault="00FA0981" w:rsidP="00FA0981">
      <w:pPr>
        <w:spacing w:line="0" w:lineRule="atLeast"/>
        <w:ind w:left="3760"/>
        <w:rPr>
          <w:rFonts w:ascii="Arial" w:eastAsia="Arial" w:hAnsi="Arial"/>
        </w:rPr>
      </w:pPr>
      <w:r>
        <w:rPr>
          <w:rFonts w:ascii="Arial" w:eastAsia="Arial" w:hAnsi="Arial"/>
        </w:rPr>
        <w:t>Fonte: Marketing de lugares.</w:t>
      </w:r>
    </w:p>
    <w:p w:rsidR="00FA0981" w:rsidRDefault="00FA0981" w:rsidP="00FA0981">
      <w:pPr>
        <w:spacing w:line="251" w:lineRule="exact"/>
        <w:rPr>
          <w:rFonts w:ascii="Times New Roman" w:eastAsia="Times New Roman" w:hAnsi="Times New Roman"/>
        </w:rPr>
      </w:pPr>
    </w:p>
    <w:p w:rsidR="00FA0981" w:rsidRDefault="00FA0981" w:rsidP="00FA0981">
      <w:pPr>
        <w:spacing w:line="349" w:lineRule="auto"/>
        <w:ind w:left="120" w:right="420" w:firstLine="708"/>
        <w:rPr>
          <w:rFonts w:ascii="Arial" w:eastAsia="Arial" w:hAnsi="Arial"/>
          <w:sz w:val="24"/>
        </w:rPr>
      </w:pPr>
      <w:r>
        <w:rPr>
          <w:rFonts w:ascii="Arial" w:eastAsia="Arial" w:hAnsi="Arial"/>
          <w:sz w:val="24"/>
        </w:rPr>
        <w:t>Observa-se, através da Tabela 177 e o Gráfico 14, que as ferramentas de venda pessoal, em sua maioria, são nunca ou pouco utilizadas como forma de</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55" w:name="page1023"/>
      <w:bookmarkEnd w:id="155"/>
    </w:p>
    <w:p w:rsidR="00FA0981" w:rsidRDefault="00FA0981" w:rsidP="00FA0981">
      <w:pPr>
        <w:spacing w:line="312" w:lineRule="exact"/>
        <w:rPr>
          <w:rFonts w:ascii="Times New Roman" w:eastAsia="Times New Roman" w:hAnsi="Times New Roman"/>
        </w:rPr>
      </w:pPr>
    </w:p>
    <w:p w:rsidR="00FA0981" w:rsidRDefault="00FA0981" w:rsidP="00FA0981">
      <w:pPr>
        <w:spacing w:line="358" w:lineRule="auto"/>
        <w:ind w:right="1219"/>
        <w:jc w:val="both"/>
        <w:rPr>
          <w:rFonts w:ascii="Arial" w:eastAsia="Arial" w:hAnsi="Arial"/>
          <w:sz w:val="24"/>
        </w:rPr>
      </w:pPr>
      <w:r>
        <w:rPr>
          <w:rFonts w:ascii="Arial" w:eastAsia="Arial" w:hAnsi="Arial"/>
          <w:sz w:val="24"/>
        </w:rPr>
        <w:t>divulgação do município. Apenas a participação em eventos e feiras de turismo apresentou um percentual relevante, ainda que pequeno (11%), de respondentes que sempre a utilizam como forma de divulgação, mas sua maioria ainda a utiliza medianamente (33%) ou pouco (38%). Estes resultados podem ser explicados pelo fato de que a venda pessoal ainda é pouco utilizada pelo setor de Turismo, sendo ainda muito relacionada à figura do vendedor externo, que não se adequaria às características do setor, principalmente quando se fala de venda de cidades.</w:t>
      </w:r>
    </w:p>
    <w:p w:rsidR="00FA0981" w:rsidRDefault="00FA0981" w:rsidP="00FA0981">
      <w:pPr>
        <w:spacing w:line="258" w:lineRule="exact"/>
        <w:rPr>
          <w:rFonts w:ascii="Times New Roman" w:eastAsia="Times New Roman" w:hAnsi="Times New Roman"/>
        </w:rPr>
      </w:pPr>
    </w:p>
    <w:p w:rsidR="00FA0981" w:rsidRDefault="00FA0981" w:rsidP="00FA0981">
      <w:pPr>
        <w:spacing w:line="358" w:lineRule="auto"/>
        <w:ind w:right="1219" w:firstLine="708"/>
        <w:jc w:val="both"/>
        <w:rPr>
          <w:rFonts w:ascii="Arial" w:eastAsia="Arial" w:hAnsi="Arial"/>
          <w:sz w:val="24"/>
        </w:rPr>
      </w:pPr>
      <w:r>
        <w:rPr>
          <w:rFonts w:ascii="Arial" w:eastAsia="Arial" w:hAnsi="Arial"/>
          <w:sz w:val="24"/>
        </w:rPr>
        <w:t>A baixa participação em feiras e eventos do setor de Turismo também pode ser explicada pelos custos relativamente ainda altos de participação nestes eventos e/ou pela organização insuficiente do município em termos de material de divulgação. Com relação a treinamento de agentes de viagens e realização de visitas programadas de agentes de viagens ao município, são ações de divulgação que representam baixo custo e uma maior proximidade dos responsáveis pela venda ao mercado consumidor, que são os agentes de viagens, que obtém, através destas ações, as informações mais precisas e adequadas para realizar a venda de um destino turístico.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56" w:name="page1024"/>
      <w:bookmarkEnd w:id="156"/>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2260"/>
        <w:rPr>
          <w:rFonts w:ascii="Arial" w:eastAsia="Arial" w:hAnsi="Arial"/>
        </w:rPr>
      </w:pPr>
      <w:r>
        <w:rPr>
          <w:rFonts w:ascii="Arial" w:eastAsia="Arial" w:hAnsi="Arial"/>
        </w:rPr>
        <w:t>Tabela 194 – Tabela de Outros Materiais Promocionais.</w:t>
      </w:r>
    </w:p>
    <w:p w:rsidR="00FA0981" w:rsidRDefault="00FA0981" w:rsidP="00FA0981">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980"/>
        <w:gridCol w:w="960"/>
        <w:gridCol w:w="1060"/>
        <w:gridCol w:w="1600"/>
        <w:gridCol w:w="860"/>
        <w:gridCol w:w="800"/>
        <w:gridCol w:w="500"/>
        <w:gridCol w:w="740"/>
      </w:tblGrid>
      <w:tr w:rsidR="00FA0981" w:rsidTr="00C01A91">
        <w:trPr>
          <w:trHeight w:val="220"/>
        </w:trPr>
        <w:tc>
          <w:tcPr>
            <w:tcW w:w="2980" w:type="dxa"/>
            <w:tcBorders>
              <w:top w:val="single" w:sz="8" w:space="0" w:color="B6DDE8"/>
              <w:left w:val="single" w:sz="8" w:space="0" w:color="B6DDE8"/>
              <w:right w:val="single" w:sz="8" w:space="0" w:color="B6DDE8"/>
            </w:tcBorders>
            <w:shd w:val="clear" w:color="auto" w:fill="auto"/>
            <w:vAlign w:val="bottom"/>
          </w:tcPr>
          <w:p w:rsidR="00FA0981" w:rsidRDefault="00FA0981" w:rsidP="00C01A91">
            <w:pPr>
              <w:spacing w:line="219" w:lineRule="exact"/>
              <w:jc w:val="center"/>
              <w:rPr>
                <w:rFonts w:ascii="Arial" w:eastAsia="Arial" w:hAnsi="Arial"/>
                <w:b/>
              </w:rPr>
            </w:pPr>
            <w:r>
              <w:rPr>
                <w:rFonts w:ascii="Arial" w:eastAsia="Arial" w:hAnsi="Arial"/>
                <w:b/>
              </w:rPr>
              <w:t>Ferramentas de</w:t>
            </w:r>
          </w:p>
        </w:tc>
        <w:tc>
          <w:tcPr>
            <w:tcW w:w="96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Sempre</w:t>
            </w:r>
          </w:p>
        </w:tc>
        <w:tc>
          <w:tcPr>
            <w:tcW w:w="106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Bastante</w:t>
            </w:r>
          </w:p>
        </w:tc>
        <w:tc>
          <w:tcPr>
            <w:tcW w:w="16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Medianamente</w:t>
            </w:r>
          </w:p>
        </w:tc>
        <w:tc>
          <w:tcPr>
            <w:tcW w:w="86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Pouco</w:t>
            </w:r>
          </w:p>
        </w:tc>
        <w:tc>
          <w:tcPr>
            <w:tcW w:w="8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80"/>
              <w:rPr>
                <w:rFonts w:ascii="Arial" w:eastAsia="Arial" w:hAnsi="Arial"/>
                <w:b/>
              </w:rPr>
            </w:pPr>
            <w:r>
              <w:rPr>
                <w:rFonts w:ascii="Arial" w:eastAsia="Arial" w:hAnsi="Arial"/>
                <w:b/>
              </w:rPr>
              <w:t>Nunca</w:t>
            </w:r>
          </w:p>
        </w:tc>
        <w:tc>
          <w:tcPr>
            <w:tcW w:w="50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00"/>
              <w:rPr>
                <w:rFonts w:ascii="Arial" w:eastAsia="Arial" w:hAnsi="Arial"/>
                <w:b/>
              </w:rPr>
            </w:pPr>
            <w:r>
              <w:rPr>
                <w:rFonts w:ascii="Arial" w:eastAsia="Arial" w:hAnsi="Arial"/>
                <w:b/>
              </w:rPr>
              <w:t>NR</w:t>
            </w:r>
          </w:p>
        </w:tc>
        <w:tc>
          <w:tcPr>
            <w:tcW w:w="740" w:type="dxa"/>
            <w:vMerge w:val="restart"/>
            <w:tcBorders>
              <w:top w:val="single" w:sz="8" w:space="0" w:color="B6DDE8"/>
              <w:right w:val="single" w:sz="8" w:space="0" w:color="B6DDE8"/>
            </w:tcBorders>
            <w:shd w:val="clear" w:color="auto" w:fill="auto"/>
            <w:vAlign w:val="bottom"/>
          </w:tcPr>
          <w:p w:rsidR="00FA0981" w:rsidRDefault="00FA0981" w:rsidP="00C01A91">
            <w:pPr>
              <w:spacing w:line="229" w:lineRule="exact"/>
              <w:ind w:left="120"/>
              <w:rPr>
                <w:rFonts w:ascii="Arial" w:eastAsia="Arial" w:hAnsi="Arial"/>
                <w:b/>
              </w:rPr>
            </w:pPr>
            <w:r>
              <w:rPr>
                <w:rFonts w:ascii="Arial" w:eastAsia="Arial" w:hAnsi="Arial"/>
                <w:b/>
              </w:rPr>
              <w:t>Total</w:t>
            </w:r>
          </w:p>
        </w:tc>
      </w:tr>
      <w:tr w:rsidR="00FA0981" w:rsidTr="00C01A91">
        <w:trPr>
          <w:trHeight w:val="228"/>
        </w:trPr>
        <w:tc>
          <w:tcPr>
            <w:tcW w:w="2980" w:type="dxa"/>
            <w:vMerge w:val="restart"/>
            <w:tcBorders>
              <w:left w:val="single" w:sz="8" w:space="0" w:color="B6DDE8"/>
              <w:right w:val="single" w:sz="8" w:space="0" w:color="B6DDE8"/>
            </w:tcBorders>
            <w:shd w:val="clear" w:color="auto" w:fill="auto"/>
            <w:vAlign w:val="bottom"/>
          </w:tcPr>
          <w:p w:rsidR="00FA0981" w:rsidRDefault="00FA0981" w:rsidP="00C01A91">
            <w:pPr>
              <w:spacing w:line="228" w:lineRule="exact"/>
              <w:jc w:val="center"/>
              <w:rPr>
                <w:rFonts w:ascii="Arial" w:eastAsia="Arial" w:hAnsi="Arial"/>
                <w:b/>
                <w:w w:val="99"/>
              </w:rPr>
            </w:pPr>
            <w:r>
              <w:rPr>
                <w:rFonts w:ascii="Arial" w:eastAsia="Arial" w:hAnsi="Arial"/>
                <w:b/>
                <w:w w:val="99"/>
              </w:rPr>
              <w:t>Comunicação</w:t>
            </w:r>
          </w:p>
        </w:tc>
        <w:tc>
          <w:tcPr>
            <w:tcW w:w="9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6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32"/>
        </w:trPr>
        <w:tc>
          <w:tcPr>
            <w:tcW w:w="2980" w:type="dxa"/>
            <w:vMerge/>
            <w:tcBorders>
              <w:left w:val="single" w:sz="8" w:space="0" w:color="B6DDE8"/>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9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6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6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50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740" w:type="dxa"/>
            <w:tcBorders>
              <w:bottom w:val="single" w:sz="8" w:space="0" w:color="92CDDC"/>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24" w:lineRule="exact"/>
              <w:jc w:val="center"/>
              <w:rPr>
                <w:rFonts w:ascii="Arial" w:eastAsia="Arial" w:hAnsi="Arial"/>
                <w:b/>
              </w:rPr>
            </w:pPr>
            <w:r>
              <w:rPr>
                <w:rFonts w:ascii="Arial" w:eastAsia="Arial" w:hAnsi="Arial"/>
                <w:b/>
              </w:rPr>
              <w:t>3.1 Realização de visitas</w:t>
            </w:r>
          </w:p>
        </w:tc>
        <w:tc>
          <w:tcPr>
            <w:tcW w:w="9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27" w:lineRule="exact"/>
              <w:jc w:val="center"/>
              <w:rPr>
                <w:rFonts w:ascii="Arial" w:eastAsia="Arial" w:hAnsi="Arial"/>
                <w:b/>
              </w:rPr>
            </w:pPr>
            <w:r>
              <w:rPr>
                <w:rFonts w:ascii="Arial" w:eastAsia="Arial" w:hAnsi="Arial"/>
                <w:b/>
              </w:rPr>
              <w:t>programadas de jornalistas</w:t>
            </w:r>
          </w:p>
        </w:tc>
        <w:tc>
          <w:tcPr>
            <w:tcW w:w="9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9%</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5%</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20%</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39%</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25%</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32"/>
        </w:trPr>
        <w:tc>
          <w:tcPr>
            <w:tcW w:w="29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jc w:val="center"/>
              <w:rPr>
                <w:rFonts w:ascii="Arial" w:eastAsia="Arial" w:hAnsi="Arial"/>
                <w:b/>
                <w:w w:val="98"/>
              </w:rPr>
            </w:pPr>
            <w:r>
              <w:rPr>
                <w:rFonts w:ascii="Arial" w:eastAsia="Arial" w:hAnsi="Arial"/>
                <w:b/>
                <w:w w:val="98"/>
              </w:rPr>
              <w:t>ao município</w:t>
            </w: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6"/>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16" w:lineRule="exact"/>
              <w:jc w:val="center"/>
              <w:rPr>
                <w:rFonts w:ascii="Arial" w:eastAsia="Arial" w:hAnsi="Arial"/>
                <w:b/>
                <w:w w:val="99"/>
              </w:rPr>
            </w:pPr>
            <w:r>
              <w:rPr>
                <w:rFonts w:ascii="Arial" w:eastAsia="Arial" w:hAnsi="Arial"/>
                <w:b/>
                <w:w w:val="99"/>
              </w:rPr>
              <w:t>3.2 Publicação de Revista</w:t>
            </w:r>
          </w:p>
        </w:tc>
        <w:tc>
          <w:tcPr>
            <w:tcW w:w="9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8%</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2%</w:t>
            </w:r>
          </w:p>
        </w:tc>
        <w:tc>
          <w:tcPr>
            <w:tcW w:w="16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16%</w:t>
            </w:r>
          </w:p>
        </w:tc>
        <w:tc>
          <w:tcPr>
            <w:tcW w:w="8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34%</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39%</w:t>
            </w:r>
          </w:p>
        </w:tc>
        <w:tc>
          <w:tcPr>
            <w:tcW w:w="5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9"/>
        </w:trPr>
        <w:tc>
          <w:tcPr>
            <w:tcW w:w="29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gratuita ao município</w:t>
            </w:r>
          </w:p>
        </w:tc>
        <w:tc>
          <w:tcPr>
            <w:tcW w:w="9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29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6"/>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16" w:lineRule="exact"/>
              <w:jc w:val="center"/>
              <w:rPr>
                <w:rFonts w:ascii="Arial" w:eastAsia="Arial" w:hAnsi="Arial"/>
                <w:b/>
              </w:rPr>
            </w:pPr>
            <w:r>
              <w:rPr>
                <w:rFonts w:ascii="Arial" w:eastAsia="Arial" w:hAnsi="Arial"/>
                <w:b/>
              </w:rPr>
              <w:t>3.3 Publicação de Jornal</w:t>
            </w:r>
          </w:p>
        </w:tc>
        <w:tc>
          <w:tcPr>
            <w:tcW w:w="9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25%</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13%</w:t>
            </w:r>
          </w:p>
        </w:tc>
        <w:tc>
          <w:tcPr>
            <w:tcW w:w="16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17%</w:t>
            </w:r>
          </w:p>
        </w:tc>
        <w:tc>
          <w:tcPr>
            <w:tcW w:w="8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23%</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20%</w:t>
            </w:r>
          </w:p>
        </w:tc>
        <w:tc>
          <w:tcPr>
            <w:tcW w:w="5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9"/>
        </w:trPr>
        <w:tc>
          <w:tcPr>
            <w:tcW w:w="29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gratuita ao município</w:t>
            </w:r>
          </w:p>
        </w:tc>
        <w:tc>
          <w:tcPr>
            <w:tcW w:w="9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29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6"/>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16" w:lineRule="exact"/>
              <w:jc w:val="center"/>
              <w:rPr>
                <w:rFonts w:ascii="Arial" w:eastAsia="Arial" w:hAnsi="Arial"/>
                <w:b/>
                <w:w w:val="99"/>
              </w:rPr>
            </w:pPr>
            <w:r>
              <w:rPr>
                <w:rFonts w:ascii="Arial" w:eastAsia="Arial" w:hAnsi="Arial"/>
                <w:b/>
                <w:w w:val="99"/>
              </w:rPr>
              <w:t>3.4 Realização de eventos</w:t>
            </w:r>
          </w:p>
        </w:tc>
        <w:tc>
          <w:tcPr>
            <w:tcW w:w="9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6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7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diversos organizados pelo</w:t>
            </w:r>
          </w:p>
        </w:tc>
        <w:tc>
          <w:tcPr>
            <w:tcW w:w="9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34%</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31%</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19%</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13%</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0%</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3%</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30"/>
        </w:trPr>
        <w:tc>
          <w:tcPr>
            <w:tcW w:w="29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5" w:lineRule="exact"/>
              <w:jc w:val="center"/>
              <w:rPr>
                <w:rFonts w:ascii="Arial" w:eastAsia="Arial" w:hAnsi="Arial"/>
                <w:b/>
              </w:rPr>
            </w:pPr>
            <w:r>
              <w:rPr>
                <w:rFonts w:ascii="Arial" w:eastAsia="Arial" w:hAnsi="Arial"/>
                <w:b/>
              </w:rPr>
              <w:t>município ou terceirizados</w:t>
            </w: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47"/>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3.5 Assessoria de imprensa</w:t>
            </w:r>
          </w:p>
        </w:tc>
        <w:tc>
          <w:tcPr>
            <w:tcW w:w="9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41%</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9%</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23%</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17%</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6%</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3%</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30"/>
        </w:trPr>
        <w:tc>
          <w:tcPr>
            <w:tcW w:w="29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14"/>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14" w:lineRule="exact"/>
              <w:jc w:val="center"/>
              <w:rPr>
                <w:rFonts w:ascii="Arial" w:eastAsia="Arial" w:hAnsi="Arial"/>
                <w:b/>
                <w:w w:val="99"/>
              </w:rPr>
            </w:pPr>
            <w:r>
              <w:rPr>
                <w:rFonts w:ascii="Arial" w:eastAsia="Arial" w:hAnsi="Arial"/>
                <w:b/>
                <w:w w:val="99"/>
              </w:rPr>
              <w:t>3.6 Produção de</w:t>
            </w:r>
          </w:p>
        </w:tc>
        <w:tc>
          <w:tcPr>
            <w:tcW w:w="9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13%</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13%</w:t>
            </w:r>
          </w:p>
        </w:tc>
        <w:tc>
          <w:tcPr>
            <w:tcW w:w="16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19%</w:t>
            </w:r>
          </w:p>
        </w:tc>
        <w:tc>
          <w:tcPr>
            <w:tcW w:w="8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39%</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16%</w:t>
            </w:r>
          </w:p>
        </w:tc>
        <w:tc>
          <w:tcPr>
            <w:tcW w:w="5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8"/>
        </w:trPr>
        <w:tc>
          <w:tcPr>
            <w:tcW w:w="2980" w:type="dxa"/>
            <w:vMerge w:val="restart"/>
            <w:tcBorders>
              <w:left w:val="single" w:sz="8" w:space="0" w:color="B6DDE8"/>
              <w:right w:val="single" w:sz="8" w:space="0" w:color="B6DDE8"/>
            </w:tcBorders>
            <w:shd w:val="clear" w:color="auto" w:fill="auto"/>
            <w:vAlign w:val="bottom"/>
          </w:tcPr>
          <w:p w:rsidR="00FA0981" w:rsidRDefault="00FA0981" w:rsidP="00C01A91">
            <w:pPr>
              <w:spacing w:line="228" w:lineRule="exact"/>
              <w:jc w:val="center"/>
              <w:rPr>
                <w:rFonts w:ascii="Arial" w:eastAsia="Arial" w:hAnsi="Arial"/>
                <w:b/>
              </w:rPr>
            </w:pPr>
            <w:r>
              <w:rPr>
                <w:rFonts w:ascii="Arial" w:eastAsia="Arial" w:hAnsi="Arial"/>
                <w:b/>
              </w:rPr>
              <w:t>vídeo/filme/CD da cidade</w:t>
            </w:r>
          </w:p>
        </w:tc>
        <w:tc>
          <w:tcPr>
            <w:tcW w:w="9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29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45"/>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3.7 Fotos da cidade</w:t>
            </w:r>
          </w:p>
        </w:tc>
        <w:tc>
          <w:tcPr>
            <w:tcW w:w="9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31%</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31%</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22%</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6%</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8%</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32"/>
        </w:trPr>
        <w:tc>
          <w:tcPr>
            <w:tcW w:w="29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12"/>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12" w:lineRule="exact"/>
              <w:jc w:val="center"/>
              <w:rPr>
                <w:rFonts w:ascii="Arial" w:eastAsia="Arial" w:hAnsi="Arial"/>
                <w:b/>
                <w:w w:val="99"/>
              </w:rPr>
            </w:pPr>
            <w:r>
              <w:rPr>
                <w:rFonts w:ascii="Arial" w:eastAsia="Arial" w:hAnsi="Arial"/>
                <w:b/>
                <w:w w:val="99"/>
              </w:rPr>
              <w:t>3.8 Cartões postais da</w:t>
            </w:r>
          </w:p>
        </w:tc>
        <w:tc>
          <w:tcPr>
            <w:tcW w:w="9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6%</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14%</w:t>
            </w:r>
          </w:p>
        </w:tc>
        <w:tc>
          <w:tcPr>
            <w:tcW w:w="16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9%</w:t>
            </w:r>
          </w:p>
        </w:tc>
        <w:tc>
          <w:tcPr>
            <w:tcW w:w="8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38%</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31%</w:t>
            </w:r>
          </w:p>
        </w:tc>
        <w:tc>
          <w:tcPr>
            <w:tcW w:w="5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9"/>
        </w:trPr>
        <w:tc>
          <w:tcPr>
            <w:tcW w:w="29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7"/>
              </w:rPr>
            </w:pPr>
            <w:r>
              <w:rPr>
                <w:rFonts w:ascii="Arial" w:eastAsia="Arial" w:hAnsi="Arial"/>
                <w:b/>
                <w:w w:val="97"/>
              </w:rPr>
              <w:t>cidade</w:t>
            </w:r>
          </w:p>
        </w:tc>
        <w:tc>
          <w:tcPr>
            <w:tcW w:w="9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29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45"/>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3.9 Mapa turístico da cidade</w:t>
            </w:r>
          </w:p>
        </w:tc>
        <w:tc>
          <w:tcPr>
            <w:tcW w:w="9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14%</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14%</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17%</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23%</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31%</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0%</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32"/>
        </w:trPr>
        <w:tc>
          <w:tcPr>
            <w:tcW w:w="29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12"/>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12" w:lineRule="exact"/>
              <w:jc w:val="center"/>
              <w:rPr>
                <w:rFonts w:ascii="Arial" w:eastAsia="Arial" w:hAnsi="Arial"/>
                <w:b/>
              </w:rPr>
            </w:pPr>
            <w:r>
              <w:rPr>
                <w:rFonts w:ascii="Arial" w:eastAsia="Arial" w:hAnsi="Arial"/>
                <w:b/>
              </w:rPr>
              <w:t>3.10 Distribuição de kits</w:t>
            </w:r>
          </w:p>
        </w:tc>
        <w:tc>
          <w:tcPr>
            <w:tcW w:w="9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9%</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8%</w:t>
            </w:r>
          </w:p>
        </w:tc>
        <w:tc>
          <w:tcPr>
            <w:tcW w:w="16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23%</w:t>
            </w:r>
          </w:p>
        </w:tc>
        <w:tc>
          <w:tcPr>
            <w:tcW w:w="8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25%</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33%</w:t>
            </w:r>
          </w:p>
        </w:tc>
        <w:tc>
          <w:tcPr>
            <w:tcW w:w="5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9"/>
        </w:trPr>
        <w:tc>
          <w:tcPr>
            <w:tcW w:w="29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com material informativo</w:t>
            </w:r>
          </w:p>
        </w:tc>
        <w:tc>
          <w:tcPr>
            <w:tcW w:w="9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29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6"/>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16" w:lineRule="exact"/>
              <w:jc w:val="center"/>
              <w:rPr>
                <w:rFonts w:ascii="Arial" w:eastAsia="Arial" w:hAnsi="Arial"/>
                <w:b/>
                <w:w w:val="99"/>
              </w:rPr>
            </w:pPr>
            <w:r>
              <w:rPr>
                <w:rFonts w:ascii="Arial" w:eastAsia="Arial" w:hAnsi="Arial"/>
                <w:b/>
                <w:w w:val="99"/>
              </w:rPr>
              <w:t>3.11 Guia turístico do</w:t>
            </w:r>
          </w:p>
        </w:tc>
        <w:tc>
          <w:tcPr>
            <w:tcW w:w="9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14%</w:t>
            </w:r>
          </w:p>
        </w:tc>
        <w:tc>
          <w:tcPr>
            <w:tcW w:w="10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11%</w:t>
            </w:r>
          </w:p>
        </w:tc>
        <w:tc>
          <w:tcPr>
            <w:tcW w:w="16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9%</w:t>
            </w:r>
          </w:p>
        </w:tc>
        <w:tc>
          <w:tcPr>
            <w:tcW w:w="86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23%</w:t>
            </w:r>
          </w:p>
        </w:tc>
        <w:tc>
          <w:tcPr>
            <w:tcW w:w="800" w:type="dxa"/>
            <w:vMerge w:val="restart"/>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41%</w:t>
            </w:r>
          </w:p>
        </w:tc>
        <w:tc>
          <w:tcPr>
            <w:tcW w:w="50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vMerge w:val="restart"/>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29"/>
        </w:trPr>
        <w:tc>
          <w:tcPr>
            <w:tcW w:w="2980" w:type="dxa"/>
            <w:vMerge w:val="restart"/>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município (brochura/livreto)</w:t>
            </w:r>
          </w:p>
        </w:tc>
        <w:tc>
          <w:tcPr>
            <w:tcW w:w="9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vMerge/>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7"/>
        </w:trPr>
        <w:tc>
          <w:tcPr>
            <w:tcW w:w="2980" w:type="dxa"/>
            <w:vMerge/>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45"/>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3.12 Camisetas</w:t>
            </w:r>
          </w:p>
        </w:tc>
        <w:tc>
          <w:tcPr>
            <w:tcW w:w="9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0%</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6%</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17%</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39%</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34%</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3%</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32"/>
        </w:trPr>
        <w:tc>
          <w:tcPr>
            <w:tcW w:w="29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41"/>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3.13 Bonés</w:t>
            </w:r>
          </w:p>
        </w:tc>
        <w:tc>
          <w:tcPr>
            <w:tcW w:w="9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0%</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3%</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3%</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30%</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61%</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3%</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32"/>
        </w:trPr>
        <w:tc>
          <w:tcPr>
            <w:tcW w:w="29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12"/>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12" w:lineRule="exact"/>
              <w:jc w:val="center"/>
              <w:rPr>
                <w:rFonts w:ascii="Arial" w:eastAsia="Arial" w:hAnsi="Arial"/>
                <w:b/>
              </w:rPr>
            </w:pPr>
            <w:r>
              <w:rPr>
                <w:rFonts w:ascii="Arial" w:eastAsia="Arial" w:hAnsi="Arial"/>
                <w:b/>
              </w:rPr>
              <w:t>3.14 Souvenirs</w:t>
            </w:r>
          </w:p>
        </w:tc>
        <w:tc>
          <w:tcPr>
            <w:tcW w:w="9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6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6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740" w:type="dxa"/>
            <w:tcBorders>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33"/>
        </w:trPr>
        <w:tc>
          <w:tcPr>
            <w:tcW w:w="2980" w:type="dxa"/>
            <w:tcBorders>
              <w:left w:val="single" w:sz="8" w:space="0" w:color="B6DDE8"/>
              <w:right w:val="single" w:sz="8" w:space="0" w:color="B6DDE8"/>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(objetos/lembranças da</w:t>
            </w:r>
          </w:p>
        </w:tc>
        <w:tc>
          <w:tcPr>
            <w:tcW w:w="9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8%</w:t>
            </w:r>
          </w:p>
        </w:tc>
        <w:tc>
          <w:tcPr>
            <w:tcW w:w="10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6"/>
              </w:rPr>
            </w:pPr>
            <w:r>
              <w:rPr>
                <w:rFonts w:ascii="Arial" w:eastAsia="Arial" w:hAnsi="Arial"/>
                <w:w w:val="96"/>
              </w:rPr>
              <w:t>3%</w:t>
            </w:r>
          </w:p>
        </w:tc>
        <w:tc>
          <w:tcPr>
            <w:tcW w:w="16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13%</w:t>
            </w:r>
          </w:p>
        </w:tc>
        <w:tc>
          <w:tcPr>
            <w:tcW w:w="86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31%</w:t>
            </w:r>
          </w:p>
        </w:tc>
        <w:tc>
          <w:tcPr>
            <w:tcW w:w="800" w:type="dxa"/>
            <w:tcBorders>
              <w:right w:val="single" w:sz="8" w:space="0" w:color="B6DDE8"/>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39%</w:t>
            </w:r>
          </w:p>
        </w:tc>
        <w:tc>
          <w:tcPr>
            <w:tcW w:w="50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2%</w:t>
            </w:r>
          </w:p>
        </w:tc>
        <w:tc>
          <w:tcPr>
            <w:tcW w:w="740" w:type="dxa"/>
            <w:tcBorders>
              <w:right w:val="single" w:sz="8" w:space="0" w:color="B6DDE8"/>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100%</w:t>
            </w:r>
          </w:p>
        </w:tc>
      </w:tr>
      <w:tr w:rsidR="00FA0981" w:rsidTr="00C01A91">
        <w:trPr>
          <w:trHeight w:val="232"/>
        </w:trPr>
        <w:tc>
          <w:tcPr>
            <w:tcW w:w="2980" w:type="dxa"/>
            <w:tcBorders>
              <w:left w:val="single" w:sz="8" w:space="0" w:color="B6DDE8"/>
              <w:bottom w:val="single" w:sz="8" w:space="0" w:color="B6DDE8"/>
              <w:right w:val="single" w:sz="8" w:space="0" w:color="B6DDE8"/>
            </w:tcBorders>
            <w:shd w:val="clear" w:color="auto" w:fill="auto"/>
            <w:vAlign w:val="bottom"/>
          </w:tcPr>
          <w:p w:rsidR="00FA0981" w:rsidRDefault="00FA0981" w:rsidP="00C01A91">
            <w:pPr>
              <w:spacing w:line="227" w:lineRule="exact"/>
              <w:jc w:val="center"/>
              <w:rPr>
                <w:rFonts w:ascii="Arial" w:eastAsia="Arial" w:hAnsi="Arial"/>
                <w:b/>
                <w:w w:val="99"/>
              </w:rPr>
            </w:pPr>
            <w:r>
              <w:rPr>
                <w:rFonts w:ascii="Arial" w:eastAsia="Arial" w:hAnsi="Arial"/>
                <w:b/>
                <w:w w:val="99"/>
              </w:rPr>
              <w:t>cidade)</w:t>
            </w:r>
          </w:p>
        </w:tc>
        <w:tc>
          <w:tcPr>
            <w:tcW w:w="9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6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0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40" w:type="dxa"/>
            <w:tcBorders>
              <w:bottom w:val="single" w:sz="8" w:space="0" w:color="B6DDE8"/>
              <w:right w:val="single" w:sz="8" w:space="0" w:color="B6DDE8"/>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18"/>
        </w:trPr>
        <w:tc>
          <w:tcPr>
            <w:tcW w:w="298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3620" w:type="dxa"/>
            <w:gridSpan w:val="3"/>
            <w:shd w:val="clear" w:color="auto" w:fill="auto"/>
            <w:vAlign w:val="bottom"/>
          </w:tcPr>
          <w:p w:rsidR="00FA0981" w:rsidRDefault="00FA0981" w:rsidP="00C01A91">
            <w:pPr>
              <w:spacing w:line="218" w:lineRule="exact"/>
              <w:ind w:left="500"/>
              <w:rPr>
                <w:rFonts w:ascii="Arial" w:eastAsia="Arial" w:hAnsi="Arial"/>
              </w:rPr>
            </w:pPr>
            <w:r>
              <w:rPr>
                <w:rFonts w:ascii="Arial" w:eastAsia="Arial" w:hAnsi="Arial"/>
              </w:rPr>
              <w:t>Fonte: Marketing de lugares.</w:t>
            </w:r>
          </w:p>
        </w:tc>
        <w:tc>
          <w:tcPr>
            <w:tcW w:w="86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74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30" w:lineRule="exact"/>
        <w:rPr>
          <w:rFonts w:ascii="Times New Roman" w:eastAsia="Times New Roman" w:hAnsi="Times New Roman"/>
        </w:rPr>
      </w:pPr>
    </w:p>
    <w:p w:rsidR="00FA0981" w:rsidRDefault="00FA0981" w:rsidP="00FA0981">
      <w:pPr>
        <w:spacing w:line="239" w:lineRule="auto"/>
        <w:ind w:left="1440"/>
        <w:rPr>
          <w:rFonts w:ascii="Arial" w:eastAsia="Arial" w:hAnsi="Arial"/>
        </w:rPr>
      </w:pPr>
      <w:r>
        <w:rPr>
          <w:rFonts w:ascii="Arial" w:eastAsia="Arial" w:hAnsi="Arial"/>
        </w:rPr>
        <w:t>Gráfico 15 – Representação gráfica dos demais itens da produção gráfica.</w:t>
      </w:r>
    </w:p>
    <w:p w:rsidR="00FA0981" w:rsidRDefault="00FA0981" w:rsidP="00FA0981">
      <w:pPr>
        <w:spacing w:line="88" w:lineRule="exact"/>
        <w:rPr>
          <w:rFonts w:ascii="Times New Roman" w:eastAsia="Times New Roman" w:hAnsi="Times New Roman"/>
        </w:rPr>
      </w:pPr>
      <w:r>
        <w:rPr>
          <w:rFonts w:ascii="Arial" w:eastAsia="Arial" w:hAnsi="Arial"/>
          <w:noProof/>
        </w:rPr>
        <w:drawing>
          <wp:anchor distT="0" distB="0" distL="114300" distR="114300" simplePos="0" relativeHeight="251734016" behindDoc="1" locked="0" layoutInCell="0" allowOverlap="1" wp14:anchorId="7B0385C6" wp14:editId="512FEEAC">
            <wp:simplePos x="0" y="0"/>
            <wp:positionH relativeFrom="column">
              <wp:posOffset>208915</wp:posOffset>
            </wp:positionH>
            <wp:positionV relativeFrom="paragraph">
              <wp:posOffset>-1270</wp:posOffset>
            </wp:positionV>
            <wp:extent cx="5591175" cy="3086100"/>
            <wp:effectExtent l="0" t="0" r="9525" b="0"/>
            <wp:wrapNone/>
            <wp:docPr id="415" name="Image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91175" cy="308610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460"/>
      </w:pPr>
      <w:r>
        <w:t>70%</w:t>
      </w:r>
    </w:p>
    <w:p w:rsidR="00FA0981" w:rsidRDefault="00FA0981" w:rsidP="00FA0981">
      <w:pPr>
        <w:spacing w:line="345" w:lineRule="exact"/>
        <w:rPr>
          <w:rFonts w:ascii="Times New Roman" w:eastAsia="Times New Roman" w:hAnsi="Times New Roman"/>
        </w:rPr>
      </w:pPr>
    </w:p>
    <w:tbl>
      <w:tblPr>
        <w:tblW w:w="0" w:type="auto"/>
        <w:tblInd w:w="460" w:type="dxa"/>
        <w:tblLayout w:type="fixed"/>
        <w:tblCellMar>
          <w:left w:w="0" w:type="dxa"/>
          <w:right w:w="0" w:type="dxa"/>
        </w:tblCellMar>
        <w:tblLook w:val="0000" w:firstRow="0" w:lastRow="0" w:firstColumn="0" w:lastColumn="0" w:noHBand="0" w:noVBand="0"/>
      </w:tblPr>
      <w:tblGrid>
        <w:gridCol w:w="480"/>
        <w:gridCol w:w="500"/>
        <w:gridCol w:w="20"/>
        <w:gridCol w:w="420"/>
        <w:gridCol w:w="20"/>
        <w:gridCol w:w="420"/>
        <w:gridCol w:w="20"/>
        <w:gridCol w:w="420"/>
        <w:gridCol w:w="20"/>
        <w:gridCol w:w="420"/>
        <w:gridCol w:w="20"/>
        <w:gridCol w:w="420"/>
        <w:gridCol w:w="20"/>
        <w:gridCol w:w="440"/>
        <w:gridCol w:w="20"/>
        <w:gridCol w:w="420"/>
        <w:gridCol w:w="20"/>
        <w:gridCol w:w="420"/>
        <w:gridCol w:w="20"/>
        <w:gridCol w:w="420"/>
        <w:gridCol w:w="20"/>
        <w:gridCol w:w="420"/>
        <w:gridCol w:w="20"/>
        <w:gridCol w:w="420"/>
        <w:gridCol w:w="20"/>
        <w:gridCol w:w="420"/>
        <w:gridCol w:w="20"/>
        <w:gridCol w:w="440"/>
        <w:gridCol w:w="20"/>
        <w:gridCol w:w="20"/>
        <w:gridCol w:w="280"/>
        <w:gridCol w:w="100"/>
        <w:gridCol w:w="1300"/>
      </w:tblGrid>
      <w:tr w:rsidR="00FA0981" w:rsidTr="00C01A91">
        <w:trPr>
          <w:trHeight w:val="132"/>
        </w:trPr>
        <w:tc>
          <w:tcPr>
            <w:tcW w:w="480" w:type="dxa"/>
            <w:vMerge w:val="restart"/>
            <w:shd w:val="clear" w:color="auto" w:fill="auto"/>
            <w:vAlign w:val="bottom"/>
          </w:tcPr>
          <w:p w:rsidR="00FA0981" w:rsidRDefault="00FA0981" w:rsidP="00C01A91">
            <w:pPr>
              <w:spacing w:line="0" w:lineRule="atLeast"/>
              <w:ind w:right="20"/>
              <w:jc w:val="right"/>
              <w:rPr>
                <w:w w:val="98"/>
              </w:rPr>
            </w:pPr>
            <w:r>
              <w:rPr>
                <w:w w:val="98"/>
              </w:rPr>
              <w:t>60%</w:t>
            </w:r>
          </w:p>
        </w:tc>
        <w:tc>
          <w:tcPr>
            <w:tcW w:w="5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92"/>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476"/>
        </w:trPr>
        <w:tc>
          <w:tcPr>
            <w:tcW w:w="480" w:type="dxa"/>
            <w:vMerge w:val="restart"/>
            <w:shd w:val="clear" w:color="auto" w:fill="auto"/>
            <w:vAlign w:val="bottom"/>
          </w:tcPr>
          <w:p w:rsidR="00FA0981" w:rsidRDefault="00FA0981" w:rsidP="00C01A91">
            <w:pPr>
              <w:spacing w:line="0" w:lineRule="atLeast"/>
              <w:ind w:right="20"/>
              <w:jc w:val="right"/>
              <w:rPr>
                <w:w w:val="98"/>
              </w:rPr>
            </w:pPr>
            <w:r>
              <w:rPr>
                <w:w w:val="98"/>
              </w:rPr>
              <w:t>50%</w:t>
            </w:r>
          </w:p>
        </w:tc>
        <w:tc>
          <w:tcPr>
            <w:tcW w:w="5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vMerge w:val="restart"/>
            <w:shd w:val="clear" w:color="auto" w:fill="auto"/>
            <w:vAlign w:val="bottom"/>
          </w:tcPr>
          <w:p w:rsidR="00FA0981" w:rsidRDefault="00FA0981" w:rsidP="00C01A91">
            <w:pPr>
              <w:spacing w:line="0" w:lineRule="atLeast"/>
              <w:ind w:left="60"/>
            </w:pPr>
            <w:r>
              <w:t>Sempre</w:t>
            </w:r>
          </w:p>
        </w:tc>
      </w:tr>
      <w:tr w:rsidR="00FA0981" w:rsidTr="00C01A91">
        <w:trPr>
          <w:trHeight w:val="52"/>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10"/>
        </w:trPr>
        <w:tc>
          <w:tcPr>
            <w:tcW w:w="4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49"/>
        </w:trPr>
        <w:tc>
          <w:tcPr>
            <w:tcW w:w="4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80" w:type="dxa"/>
            <w:vMerge w:val="restart"/>
            <w:shd w:val="clear" w:color="auto" w:fill="auto"/>
            <w:vAlign w:val="bottom"/>
          </w:tcPr>
          <w:p w:rsidR="00FA0981" w:rsidRDefault="00FA0981" w:rsidP="00C01A91">
            <w:pPr>
              <w:spacing w:line="243" w:lineRule="exact"/>
              <w:ind w:right="20"/>
              <w:jc w:val="right"/>
              <w:rPr>
                <w:w w:val="98"/>
              </w:rPr>
            </w:pPr>
            <w:r>
              <w:rPr>
                <w:w w:val="98"/>
              </w:rPr>
              <w:t>40%</w:t>
            </w: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00" w:type="dxa"/>
            <w:vMerge w:val="restart"/>
            <w:shd w:val="clear" w:color="auto" w:fill="auto"/>
            <w:vAlign w:val="bottom"/>
          </w:tcPr>
          <w:p w:rsidR="00FA0981" w:rsidRDefault="00FA0981" w:rsidP="00C01A91">
            <w:pPr>
              <w:spacing w:line="0" w:lineRule="atLeast"/>
              <w:ind w:left="60"/>
            </w:pPr>
            <w:r>
              <w:t>Bastante</w:t>
            </w:r>
          </w:p>
        </w:tc>
      </w:tr>
      <w:tr w:rsidR="00FA0981" w:rsidTr="00C01A91">
        <w:trPr>
          <w:trHeight w:val="110"/>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48"/>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91"/>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00" w:type="dxa"/>
            <w:vMerge w:val="restart"/>
            <w:shd w:val="clear" w:color="auto" w:fill="auto"/>
            <w:vAlign w:val="bottom"/>
          </w:tcPr>
          <w:p w:rsidR="00FA0981" w:rsidRDefault="00FA0981" w:rsidP="00C01A91">
            <w:pPr>
              <w:spacing w:line="243" w:lineRule="exact"/>
              <w:ind w:left="60"/>
              <w:rPr>
                <w:w w:val="97"/>
              </w:rPr>
            </w:pPr>
            <w:r>
              <w:rPr>
                <w:w w:val="97"/>
              </w:rPr>
              <w:t>Medianamente</w:t>
            </w:r>
          </w:p>
        </w:tc>
      </w:tr>
      <w:tr w:rsidR="00FA0981" w:rsidTr="00C01A91">
        <w:trPr>
          <w:trHeight w:val="93"/>
        </w:trPr>
        <w:tc>
          <w:tcPr>
            <w:tcW w:w="480" w:type="dxa"/>
            <w:vMerge w:val="restart"/>
            <w:shd w:val="clear" w:color="auto" w:fill="auto"/>
            <w:vAlign w:val="bottom"/>
          </w:tcPr>
          <w:p w:rsidR="00FA0981" w:rsidRDefault="00FA0981" w:rsidP="00C01A91">
            <w:pPr>
              <w:spacing w:line="0" w:lineRule="atLeast"/>
              <w:ind w:right="20"/>
              <w:jc w:val="right"/>
              <w:rPr>
                <w:w w:val="98"/>
              </w:rPr>
            </w:pPr>
            <w:r>
              <w:rPr>
                <w:w w:val="98"/>
              </w:rPr>
              <w:t>30%</w:t>
            </w: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10"/>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00" w:type="dxa"/>
            <w:vMerge w:val="restart"/>
            <w:shd w:val="clear" w:color="auto" w:fill="auto"/>
            <w:vAlign w:val="bottom"/>
          </w:tcPr>
          <w:p w:rsidR="00FA0981" w:rsidRDefault="00FA0981" w:rsidP="00C01A91">
            <w:pPr>
              <w:spacing w:line="243" w:lineRule="exact"/>
              <w:ind w:left="60"/>
            </w:pPr>
            <w:r>
              <w:t>Pouco</w:t>
            </w:r>
          </w:p>
        </w:tc>
      </w:tr>
      <w:tr w:rsidR="00FA0981" w:rsidTr="00C01A91">
        <w:trPr>
          <w:trHeight w:val="22"/>
        </w:trPr>
        <w:tc>
          <w:tcPr>
            <w:tcW w:w="480" w:type="dxa"/>
            <w:vMerge/>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50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4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44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tcBorders>
              <w:bottom w:val="single" w:sz="8" w:space="0" w:color="868686"/>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0" w:type="dxa"/>
            <w:vMerge w:val="restart"/>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280" w:type="dxa"/>
            <w:vMerge w:val="restart"/>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100" w:type="dxa"/>
            <w:vMerge w:val="restart"/>
            <w:tcBorders>
              <w:bottom w:val="single" w:sz="8" w:space="0" w:color="71588F"/>
            </w:tcBorders>
            <w:shd w:val="clear" w:color="auto" w:fill="71588F"/>
            <w:vAlign w:val="bottom"/>
          </w:tcPr>
          <w:p w:rsidR="00FA0981" w:rsidRDefault="00FA0981" w:rsidP="00C01A91">
            <w:pPr>
              <w:spacing w:line="20" w:lineRule="exact"/>
              <w:rPr>
                <w:rFonts w:ascii="Times New Roman" w:eastAsia="Times New Roman" w:hAnsi="Times New Roman"/>
                <w:sz w:val="1"/>
              </w:rPr>
            </w:pPr>
          </w:p>
        </w:tc>
        <w:tc>
          <w:tcPr>
            <w:tcW w:w="1300" w:type="dxa"/>
            <w:vMerge/>
            <w:shd w:val="clear" w:color="auto" w:fill="auto"/>
            <w:vAlign w:val="bottom"/>
          </w:tcPr>
          <w:p w:rsidR="00FA0981" w:rsidRDefault="00FA0981" w:rsidP="00C01A91">
            <w:pPr>
              <w:spacing w:line="20" w:lineRule="exact"/>
              <w:rPr>
                <w:rFonts w:ascii="Times New Roman" w:eastAsia="Times New Roman" w:hAnsi="Times New Roman"/>
                <w:sz w:val="1"/>
              </w:rPr>
            </w:pPr>
          </w:p>
        </w:tc>
      </w:tr>
      <w:tr w:rsidR="00FA0981" w:rsidTr="00C01A91">
        <w:trPr>
          <w:trHeight w:val="69"/>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8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00" w:type="dxa"/>
            <w:vMerge/>
            <w:shd w:val="clear" w:color="auto" w:fill="71588F"/>
            <w:vAlign w:val="bottom"/>
          </w:tcPr>
          <w:p w:rsidR="00FA0981" w:rsidRDefault="00FA0981" w:rsidP="00C01A91">
            <w:pPr>
              <w:spacing w:line="0" w:lineRule="atLeast"/>
              <w:rPr>
                <w:rFonts w:ascii="Times New Roman" w:eastAsia="Times New Roman" w:hAnsi="Times New Roman"/>
                <w:sz w:val="5"/>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49"/>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3"/>
        </w:trPr>
        <w:tc>
          <w:tcPr>
            <w:tcW w:w="480" w:type="dxa"/>
            <w:vMerge w:val="restart"/>
            <w:shd w:val="clear" w:color="auto" w:fill="auto"/>
            <w:vAlign w:val="bottom"/>
          </w:tcPr>
          <w:p w:rsidR="00FA0981" w:rsidRDefault="00FA0981" w:rsidP="00C01A91">
            <w:pPr>
              <w:spacing w:line="243" w:lineRule="exact"/>
              <w:ind w:right="20"/>
              <w:jc w:val="right"/>
              <w:rPr>
                <w:w w:val="98"/>
              </w:rPr>
            </w:pPr>
            <w:r>
              <w:rPr>
                <w:w w:val="98"/>
              </w:rPr>
              <w:t>20%</w:t>
            </w: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00" w:type="dxa"/>
            <w:vMerge w:val="restart"/>
            <w:shd w:val="clear" w:color="auto" w:fill="auto"/>
            <w:vAlign w:val="bottom"/>
          </w:tcPr>
          <w:p w:rsidR="00FA0981" w:rsidRDefault="00FA0981" w:rsidP="00C01A91">
            <w:pPr>
              <w:spacing w:line="243" w:lineRule="exact"/>
              <w:ind w:left="60"/>
            </w:pPr>
            <w:r>
              <w:t>Nunca</w:t>
            </w:r>
          </w:p>
        </w:tc>
      </w:tr>
      <w:tr w:rsidR="00FA0981" w:rsidTr="00C01A91">
        <w:trPr>
          <w:trHeight w:val="108"/>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88"/>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5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00" w:type="dxa"/>
            <w:vMerge w:val="restart"/>
            <w:shd w:val="clear" w:color="auto" w:fill="auto"/>
            <w:vAlign w:val="bottom"/>
          </w:tcPr>
          <w:p w:rsidR="00FA0981" w:rsidRDefault="00FA0981" w:rsidP="00C01A91">
            <w:pPr>
              <w:spacing w:line="0" w:lineRule="atLeast"/>
              <w:ind w:left="60"/>
            </w:pPr>
            <w:r>
              <w:t>NR</w:t>
            </w:r>
          </w:p>
        </w:tc>
      </w:tr>
      <w:tr w:rsidR="00FA0981" w:rsidTr="00C01A91">
        <w:trPr>
          <w:trHeight w:val="93"/>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10"/>
        </w:trPr>
        <w:tc>
          <w:tcPr>
            <w:tcW w:w="480" w:type="dxa"/>
            <w:vMerge w:val="restart"/>
            <w:shd w:val="clear" w:color="auto" w:fill="auto"/>
            <w:vAlign w:val="bottom"/>
          </w:tcPr>
          <w:p w:rsidR="00FA0981" w:rsidRDefault="00FA0981" w:rsidP="00C01A91">
            <w:pPr>
              <w:spacing w:line="243" w:lineRule="exact"/>
              <w:ind w:right="20"/>
              <w:jc w:val="right"/>
              <w:rPr>
                <w:w w:val="98"/>
              </w:rPr>
            </w:pPr>
            <w:r>
              <w:rPr>
                <w:w w:val="98"/>
              </w:rPr>
              <w:t>10%</w:t>
            </w: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317"/>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92"/>
        </w:trPr>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546"/>
        </w:trPr>
        <w:tc>
          <w:tcPr>
            <w:tcW w:w="480" w:type="dxa"/>
            <w:shd w:val="clear" w:color="auto" w:fill="auto"/>
            <w:vAlign w:val="bottom"/>
          </w:tcPr>
          <w:p w:rsidR="00FA0981" w:rsidRDefault="00FA0981" w:rsidP="00C01A91">
            <w:pPr>
              <w:spacing w:line="243" w:lineRule="exact"/>
              <w:ind w:right="20"/>
              <w:jc w:val="right"/>
            </w:pPr>
            <w:r>
              <w:t>0%</w:t>
            </w:r>
          </w:p>
        </w:tc>
        <w:tc>
          <w:tcPr>
            <w:tcW w:w="5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83"/>
        </w:trPr>
        <w:tc>
          <w:tcPr>
            <w:tcW w:w="980" w:type="dxa"/>
            <w:gridSpan w:val="2"/>
            <w:shd w:val="clear" w:color="auto" w:fill="auto"/>
            <w:vAlign w:val="bottom"/>
          </w:tcPr>
          <w:p w:rsidR="00FA0981" w:rsidRDefault="00FA0981" w:rsidP="00C01A91">
            <w:pPr>
              <w:spacing w:line="0" w:lineRule="atLeast"/>
              <w:ind w:right="120"/>
              <w:jc w:val="right"/>
            </w:pPr>
            <w:r>
              <w:t>3.1</w:t>
            </w:r>
          </w:p>
        </w:tc>
        <w:tc>
          <w:tcPr>
            <w:tcW w:w="440" w:type="dxa"/>
            <w:gridSpan w:val="2"/>
            <w:shd w:val="clear" w:color="auto" w:fill="auto"/>
            <w:vAlign w:val="bottom"/>
          </w:tcPr>
          <w:p w:rsidR="00FA0981" w:rsidRDefault="00FA0981" w:rsidP="00C01A91">
            <w:pPr>
              <w:spacing w:line="0" w:lineRule="atLeast"/>
              <w:ind w:right="120"/>
              <w:jc w:val="right"/>
            </w:pPr>
            <w:r>
              <w:t>3.2</w:t>
            </w:r>
          </w:p>
        </w:tc>
        <w:tc>
          <w:tcPr>
            <w:tcW w:w="440" w:type="dxa"/>
            <w:gridSpan w:val="2"/>
            <w:shd w:val="clear" w:color="auto" w:fill="auto"/>
            <w:vAlign w:val="bottom"/>
          </w:tcPr>
          <w:p w:rsidR="00FA0981" w:rsidRDefault="00FA0981" w:rsidP="00C01A91">
            <w:pPr>
              <w:spacing w:line="0" w:lineRule="atLeast"/>
              <w:ind w:right="120"/>
              <w:jc w:val="right"/>
            </w:pPr>
            <w:r>
              <w:t>3.3</w:t>
            </w:r>
          </w:p>
        </w:tc>
        <w:tc>
          <w:tcPr>
            <w:tcW w:w="440" w:type="dxa"/>
            <w:gridSpan w:val="2"/>
            <w:shd w:val="clear" w:color="auto" w:fill="auto"/>
            <w:vAlign w:val="bottom"/>
          </w:tcPr>
          <w:p w:rsidR="00FA0981" w:rsidRDefault="00FA0981" w:rsidP="00C01A91">
            <w:pPr>
              <w:spacing w:line="0" w:lineRule="atLeast"/>
              <w:ind w:right="80"/>
              <w:jc w:val="right"/>
            </w:pPr>
            <w:r>
              <w:t>3.4</w:t>
            </w:r>
          </w:p>
        </w:tc>
        <w:tc>
          <w:tcPr>
            <w:tcW w:w="440" w:type="dxa"/>
            <w:gridSpan w:val="2"/>
            <w:shd w:val="clear" w:color="auto" w:fill="auto"/>
            <w:vAlign w:val="bottom"/>
          </w:tcPr>
          <w:p w:rsidR="00FA0981" w:rsidRDefault="00FA0981" w:rsidP="00C01A91">
            <w:pPr>
              <w:spacing w:line="0" w:lineRule="atLeast"/>
              <w:ind w:right="80"/>
              <w:jc w:val="right"/>
            </w:pPr>
            <w:r>
              <w:t>3.5</w:t>
            </w:r>
          </w:p>
        </w:tc>
        <w:tc>
          <w:tcPr>
            <w:tcW w:w="440" w:type="dxa"/>
            <w:gridSpan w:val="2"/>
            <w:shd w:val="clear" w:color="auto" w:fill="auto"/>
            <w:vAlign w:val="bottom"/>
          </w:tcPr>
          <w:p w:rsidR="00FA0981" w:rsidRDefault="00FA0981" w:rsidP="00C01A91">
            <w:pPr>
              <w:spacing w:line="0" w:lineRule="atLeast"/>
              <w:ind w:right="100"/>
              <w:jc w:val="right"/>
            </w:pPr>
            <w:r>
              <w:t>3.6</w:t>
            </w:r>
          </w:p>
        </w:tc>
        <w:tc>
          <w:tcPr>
            <w:tcW w:w="460" w:type="dxa"/>
            <w:gridSpan w:val="2"/>
            <w:shd w:val="clear" w:color="auto" w:fill="auto"/>
            <w:vAlign w:val="bottom"/>
          </w:tcPr>
          <w:p w:rsidR="00FA0981" w:rsidRDefault="00FA0981" w:rsidP="00C01A91">
            <w:pPr>
              <w:spacing w:line="0" w:lineRule="atLeast"/>
              <w:ind w:right="120"/>
              <w:jc w:val="right"/>
            </w:pPr>
            <w:r>
              <w:t>3.7</w:t>
            </w:r>
          </w:p>
        </w:tc>
        <w:tc>
          <w:tcPr>
            <w:tcW w:w="440" w:type="dxa"/>
            <w:gridSpan w:val="2"/>
            <w:shd w:val="clear" w:color="auto" w:fill="auto"/>
            <w:vAlign w:val="bottom"/>
          </w:tcPr>
          <w:p w:rsidR="00FA0981" w:rsidRDefault="00FA0981" w:rsidP="00C01A91">
            <w:pPr>
              <w:spacing w:line="0" w:lineRule="atLeast"/>
              <w:ind w:right="120"/>
              <w:jc w:val="right"/>
            </w:pPr>
            <w:r>
              <w:t>3.8</w:t>
            </w:r>
          </w:p>
        </w:tc>
        <w:tc>
          <w:tcPr>
            <w:tcW w:w="440" w:type="dxa"/>
            <w:gridSpan w:val="2"/>
            <w:shd w:val="clear" w:color="auto" w:fill="auto"/>
            <w:vAlign w:val="bottom"/>
          </w:tcPr>
          <w:p w:rsidR="00FA0981" w:rsidRDefault="00FA0981" w:rsidP="00C01A91">
            <w:pPr>
              <w:spacing w:line="0" w:lineRule="atLeast"/>
              <w:ind w:right="120"/>
              <w:jc w:val="right"/>
            </w:pPr>
            <w:r>
              <w:t>3.9</w:t>
            </w:r>
          </w:p>
        </w:tc>
        <w:tc>
          <w:tcPr>
            <w:tcW w:w="880" w:type="dxa"/>
            <w:gridSpan w:val="4"/>
            <w:shd w:val="clear" w:color="auto" w:fill="auto"/>
            <w:vAlign w:val="bottom"/>
          </w:tcPr>
          <w:p w:rsidR="00FA0981" w:rsidRDefault="00FA0981" w:rsidP="00C01A91">
            <w:pPr>
              <w:spacing w:line="0" w:lineRule="atLeast"/>
              <w:ind w:right="60"/>
              <w:jc w:val="right"/>
            </w:pPr>
            <w:r>
              <w:t>3.10 3.11</w:t>
            </w:r>
          </w:p>
        </w:tc>
        <w:tc>
          <w:tcPr>
            <w:tcW w:w="440" w:type="dxa"/>
            <w:gridSpan w:val="2"/>
            <w:shd w:val="clear" w:color="auto" w:fill="auto"/>
            <w:vAlign w:val="bottom"/>
          </w:tcPr>
          <w:p w:rsidR="00FA0981" w:rsidRDefault="00FA0981" w:rsidP="00C01A91">
            <w:pPr>
              <w:spacing w:line="0" w:lineRule="atLeast"/>
              <w:ind w:right="60"/>
              <w:jc w:val="right"/>
            </w:pPr>
            <w:r>
              <w:t>3.12</w:t>
            </w:r>
          </w:p>
        </w:tc>
        <w:tc>
          <w:tcPr>
            <w:tcW w:w="440" w:type="dxa"/>
            <w:gridSpan w:val="2"/>
            <w:shd w:val="clear" w:color="auto" w:fill="auto"/>
            <w:vAlign w:val="bottom"/>
          </w:tcPr>
          <w:p w:rsidR="00FA0981" w:rsidRDefault="00FA0981" w:rsidP="00C01A91">
            <w:pPr>
              <w:spacing w:line="0" w:lineRule="atLeast"/>
              <w:ind w:right="20"/>
              <w:jc w:val="right"/>
            </w:pPr>
            <w:r>
              <w:t>3.13</w:t>
            </w:r>
          </w:p>
        </w:tc>
        <w:tc>
          <w:tcPr>
            <w:tcW w:w="460" w:type="dxa"/>
            <w:gridSpan w:val="2"/>
            <w:shd w:val="clear" w:color="auto" w:fill="auto"/>
            <w:vAlign w:val="bottom"/>
          </w:tcPr>
          <w:p w:rsidR="00FA0981" w:rsidRDefault="00FA0981" w:rsidP="00C01A91">
            <w:pPr>
              <w:spacing w:line="0" w:lineRule="atLeast"/>
              <w:ind w:right="40"/>
              <w:jc w:val="right"/>
            </w:pPr>
            <w:r>
              <w:t>3.14</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bl>
    <w:p w:rsidR="00FA0981" w:rsidRDefault="00FA0981" w:rsidP="00FA0981">
      <w:pPr>
        <w:spacing w:line="148" w:lineRule="exact"/>
        <w:rPr>
          <w:rFonts w:ascii="Times New Roman" w:eastAsia="Times New Roman" w:hAnsi="Times New Roman"/>
        </w:rPr>
      </w:pPr>
    </w:p>
    <w:p w:rsidR="00FA0981" w:rsidRDefault="00FA0981" w:rsidP="00FA0981">
      <w:pPr>
        <w:spacing w:line="239" w:lineRule="auto"/>
        <w:ind w:left="3480"/>
        <w:rPr>
          <w:rFonts w:ascii="Arial" w:eastAsia="Arial" w:hAnsi="Arial"/>
        </w:rPr>
      </w:pPr>
      <w:r>
        <w:rPr>
          <w:rFonts w:ascii="Arial" w:eastAsia="Arial" w:hAnsi="Arial"/>
        </w:rPr>
        <w:t>Fonte: Marketing de lugares.</w:t>
      </w:r>
    </w:p>
    <w:p w:rsidR="00FA0981" w:rsidRDefault="00FA0981" w:rsidP="00FA0981">
      <w:pPr>
        <w:spacing w:line="200" w:lineRule="exact"/>
        <w:rPr>
          <w:rFonts w:ascii="Times New Roman" w:eastAsia="Times New Roman" w:hAnsi="Times New Roman"/>
        </w:rPr>
      </w:pPr>
      <w:r>
        <w:rPr>
          <w:rFonts w:ascii="Arial" w:eastAsia="Arial" w:hAnsi="Arial"/>
        </w:rPr>
        <w:br w:type="column"/>
      </w:r>
      <w:bookmarkStart w:id="157" w:name="page1025"/>
      <w:bookmarkEnd w:id="157"/>
    </w:p>
    <w:p w:rsidR="00FA0981" w:rsidRDefault="00FA0981" w:rsidP="00FA0981">
      <w:pPr>
        <w:spacing w:line="359" w:lineRule="auto"/>
        <w:ind w:firstLine="708"/>
        <w:jc w:val="both"/>
        <w:rPr>
          <w:rFonts w:ascii="Arial" w:eastAsia="Arial" w:hAnsi="Arial"/>
          <w:sz w:val="24"/>
        </w:rPr>
      </w:pPr>
      <w:r>
        <w:rPr>
          <w:rFonts w:ascii="Arial" w:eastAsia="Arial" w:hAnsi="Arial"/>
          <w:sz w:val="24"/>
        </w:rPr>
        <w:t xml:space="preserve">A Tabela 178 e Gráfico 15 correspondente evidenciam que a assessoria de impressa é a ferramenta de comunicação mais utilizada (“sempre” ou “bastante”) nas ações de publicidade e relações públicas; a realização de eventos e as fotos da cidade também são sempre ou bastante utilizadas como forma de publicidade do município; a publicação de jornal gratuito do município também foi citada, em sua maioria, como uma ferramenta sempre utilizada. As visitas de jornalistas ao município, a produção de vídeo da cidade, os cartões postais da cidade e as camisetas foram citados, em sua maioria, como pouco utilizados na publicidade. Já a publicação de revista gratuita do município, o mapa turístico da cidade, os </w:t>
      </w:r>
      <w:r>
        <w:rPr>
          <w:rFonts w:ascii="Arial" w:eastAsia="Arial" w:hAnsi="Arial"/>
          <w:i/>
          <w:sz w:val="24"/>
        </w:rPr>
        <w:t>kits</w:t>
      </w:r>
      <w:r>
        <w:rPr>
          <w:rFonts w:ascii="Arial" w:eastAsia="Arial" w:hAnsi="Arial"/>
          <w:sz w:val="24"/>
        </w:rPr>
        <w:t xml:space="preserve"> de material informativo, o guia turístico do município, os bonés e os </w:t>
      </w:r>
      <w:r>
        <w:rPr>
          <w:rFonts w:ascii="Arial" w:eastAsia="Arial" w:hAnsi="Arial"/>
          <w:i/>
          <w:sz w:val="24"/>
        </w:rPr>
        <w:t>souvenirs</w:t>
      </w:r>
      <w:r>
        <w:rPr>
          <w:rFonts w:ascii="Arial" w:eastAsia="Arial" w:hAnsi="Arial"/>
          <w:sz w:val="24"/>
        </w:rPr>
        <w:t>, em sua maioria, nunca são utilizados como ferramenta na publicidade e relações públicas do município.</w:t>
      </w:r>
    </w:p>
    <w:p w:rsidR="00FA0981" w:rsidRDefault="00FA0981" w:rsidP="00FA0981">
      <w:pPr>
        <w:spacing w:line="255" w:lineRule="exact"/>
        <w:rPr>
          <w:rFonts w:ascii="Times New Roman" w:eastAsia="Times New Roman" w:hAnsi="Times New Roman"/>
        </w:rPr>
      </w:pPr>
    </w:p>
    <w:p w:rsidR="00FA0981" w:rsidRDefault="00FA0981" w:rsidP="00FA0981">
      <w:pPr>
        <w:spacing w:line="358" w:lineRule="auto"/>
        <w:ind w:right="20" w:firstLine="708"/>
        <w:jc w:val="both"/>
        <w:rPr>
          <w:rFonts w:ascii="Arial" w:eastAsia="Arial" w:hAnsi="Arial"/>
          <w:sz w:val="24"/>
        </w:rPr>
      </w:pPr>
      <w:r>
        <w:rPr>
          <w:rFonts w:ascii="Arial" w:eastAsia="Arial" w:hAnsi="Arial"/>
          <w:sz w:val="24"/>
        </w:rPr>
        <w:t>Nesta tabela são encontrados resultados significativos na quantidade de municípios que utilizam “sempre” e “bastante” as ferramentas de publicidade e relações públicas, confirmando P1 (As ferramentas de comunicação mais utilizadas pelas cidades são a publicidade e as relações públicas). Além do uso da assessoria de imprensa, destaca-se o índice de realização de eventos diversos organizados pelo município ou terceirizados (65% de sempre/bastante), demonstrando a percepção dos municípios com a importância desta ferramenta estratégica de marketing que é o evento, que pode ser utilizado para reverter a sazonalidade do setor de Turismo</w:t>
      </w:r>
    </w:p>
    <w:p w:rsidR="00FA0981" w:rsidRDefault="00FA0981" w:rsidP="00FA0981">
      <w:pPr>
        <w:spacing w:line="263"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 xml:space="preserve">Este resultado também demonstra como os municípios ainda se encontram numa fase incipiente da sua comunicação com o mercado turístico, pois ferramentas de baixo investimento e extremamente necessárias ao turista, como o mapa turístico (54% de pouco/nunca), o guia turístico (64% de pouco/nunca) e o </w:t>
      </w:r>
      <w:r>
        <w:rPr>
          <w:rFonts w:ascii="Arial" w:eastAsia="Arial" w:hAnsi="Arial"/>
          <w:i/>
          <w:sz w:val="24"/>
        </w:rPr>
        <w:t>kit</w:t>
      </w:r>
      <w:r>
        <w:rPr>
          <w:rFonts w:ascii="Arial" w:eastAsia="Arial" w:hAnsi="Arial"/>
          <w:sz w:val="24"/>
        </w:rPr>
        <w:t xml:space="preserve"> de informações (58% de pouco/nunca), fundamentais na recepção ao turista e na prestação de serviços de informação a respeito do que a cidade oferece aos seus visitantes. Com relação a </w:t>
      </w:r>
      <w:r>
        <w:rPr>
          <w:rFonts w:ascii="Arial" w:eastAsia="Arial" w:hAnsi="Arial"/>
          <w:i/>
          <w:sz w:val="24"/>
        </w:rPr>
        <w:t>souvenirs</w:t>
      </w:r>
      <w:r>
        <w:rPr>
          <w:rFonts w:ascii="Arial" w:eastAsia="Arial" w:hAnsi="Arial"/>
          <w:sz w:val="24"/>
        </w:rPr>
        <w:t xml:space="preserve"> (70% de pouco/nunca), camisetas (73% de pouco/nunca), bonés (91% de pouco/nunca), cartões postais (69% de pouco/nunca), o resultado também surpreende, pois estas ferramentas representam uma forma de divulgação que o próprio turista adquire na forma de</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58" w:name="page1026"/>
      <w:bookmarkEnd w:id="158"/>
    </w:p>
    <w:p w:rsidR="00FA0981" w:rsidRDefault="00FA0981" w:rsidP="00FA0981">
      <w:pPr>
        <w:spacing w:line="312" w:lineRule="exact"/>
        <w:rPr>
          <w:rFonts w:ascii="Times New Roman" w:eastAsia="Times New Roman" w:hAnsi="Times New Roman"/>
        </w:rPr>
      </w:pPr>
    </w:p>
    <w:p w:rsidR="00FA0981" w:rsidRDefault="00FA0981" w:rsidP="00FA0981">
      <w:pPr>
        <w:spacing w:line="357" w:lineRule="auto"/>
        <w:ind w:right="1199"/>
        <w:jc w:val="both"/>
        <w:rPr>
          <w:rFonts w:ascii="Arial" w:eastAsia="Arial" w:hAnsi="Arial"/>
          <w:sz w:val="24"/>
        </w:rPr>
      </w:pPr>
      <w:r>
        <w:rPr>
          <w:rFonts w:ascii="Arial" w:eastAsia="Arial" w:hAnsi="Arial"/>
          <w:sz w:val="24"/>
        </w:rPr>
        <w:t>“lembranças” do local visitado, retornando ao município o investimento feito. Estas ferramentas, muitas vezes, representam a única “prova” de que a pessoa realmente visitou aquele determinado lugar. Afinal, o turista só leva do lugar as lembranças da viagem.</w:t>
      </w:r>
    </w:p>
    <w:p w:rsidR="00FA0981" w:rsidRDefault="00FA0981" w:rsidP="00FA0981">
      <w:pPr>
        <w:spacing w:line="254" w:lineRule="exact"/>
        <w:rPr>
          <w:rFonts w:ascii="Times New Roman" w:eastAsia="Times New Roman" w:hAnsi="Times New Roman"/>
        </w:rPr>
      </w:pPr>
    </w:p>
    <w:p w:rsidR="00FA0981" w:rsidRDefault="00FA0981" w:rsidP="00FA0981">
      <w:pPr>
        <w:spacing w:line="358" w:lineRule="auto"/>
        <w:ind w:right="1199" w:firstLine="708"/>
        <w:jc w:val="both"/>
        <w:rPr>
          <w:rFonts w:ascii="Arial" w:eastAsia="Arial" w:hAnsi="Arial"/>
          <w:sz w:val="24"/>
        </w:rPr>
      </w:pPr>
      <w:r>
        <w:rPr>
          <w:rFonts w:ascii="Arial" w:eastAsia="Arial" w:hAnsi="Arial"/>
          <w:sz w:val="24"/>
        </w:rPr>
        <w:t>Um outro resultado significativo é o da realização de visitas programadas de jornalistas ao município (64% de pouco/nunca), pois este tipo de ação pode trazer retorno de matérias gratuitas publicadas em mídia impressa nos locais de origem dos turistas em potencial. É uma ferramenta que, apesar do seu baixo custo, necessita ser bem trabalhada e acompanhada, para não trazer resultados adversos com relação aos conteúdos publicados (matérias que fazem uma imagem negativa do destino turístico).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59" w:name="page1027"/>
      <w:bookmarkEnd w:id="159"/>
    </w:p>
    <w:p w:rsidR="00FA0981" w:rsidRDefault="00FA0981" w:rsidP="00FA0981">
      <w:pPr>
        <w:spacing w:line="302" w:lineRule="exact"/>
        <w:rPr>
          <w:rFonts w:ascii="Times New Roman" w:eastAsia="Times New Roman" w:hAnsi="Times New Roman"/>
        </w:rPr>
      </w:pPr>
    </w:p>
    <w:p w:rsidR="00FA0981" w:rsidRDefault="00FA0981" w:rsidP="00FA0981">
      <w:pPr>
        <w:pStyle w:val="Ttulo1"/>
        <w:spacing w:before="0" w:after="0"/>
        <w:ind w:firstLine="720"/>
        <w:rPr>
          <w:rFonts w:eastAsia="Arial"/>
        </w:rPr>
      </w:pPr>
      <w:bookmarkStart w:id="160" w:name="_Toc507763580"/>
      <w:r>
        <w:rPr>
          <w:rFonts w:eastAsia="Arial"/>
        </w:rPr>
        <w:t>7.8 PESQUISA DE DEMANDA PAULISTANA</w:t>
      </w:r>
      <w:bookmarkEnd w:id="160"/>
    </w:p>
    <w:p w:rsidR="00FA0981" w:rsidRDefault="00FA0981" w:rsidP="00FA0981">
      <w:pPr>
        <w:spacing w:line="276" w:lineRule="exact"/>
        <w:rPr>
          <w:rFonts w:ascii="Times New Roman" w:eastAsia="Times New Roman" w:hAnsi="Times New Roman"/>
        </w:rPr>
      </w:pPr>
    </w:p>
    <w:p w:rsidR="00FA0981" w:rsidRDefault="00FA0981" w:rsidP="00FA0981">
      <w:pPr>
        <w:spacing w:line="239" w:lineRule="auto"/>
        <w:ind w:left="2820"/>
        <w:rPr>
          <w:rFonts w:ascii="Arial" w:eastAsia="Arial" w:hAnsi="Arial"/>
        </w:rPr>
      </w:pPr>
      <w:r>
        <w:rPr>
          <w:rFonts w:ascii="Arial" w:eastAsia="Arial" w:hAnsi="Arial"/>
        </w:rPr>
        <w:t>Tabela 195 – Turismo - Indicadores Gerais.</w:t>
      </w:r>
    </w:p>
    <w:p w:rsidR="00FA0981" w:rsidRDefault="00FA0981" w:rsidP="00FA0981">
      <w:pPr>
        <w:spacing w:line="2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660"/>
        <w:gridCol w:w="100"/>
        <w:gridCol w:w="120"/>
        <w:gridCol w:w="2820"/>
        <w:gridCol w:w="120"/>
        <w:gridCol w:w="100"/>
        <w:gridCol w:w="440"/>
        <w:gridCol w:w="120"/>
        <w:gridCol w:w="100"/>
        <w:gridCol w:w="2480"/>
        <w:gridCol w:w="120"/>
      </w:tblGrid>
      <w:tr w:rsidR="00FA0981" w:rsidTr="00C01A91">
        <w:trPr>
          <w:trHeight w:val="20"/>
        </w:trPr>
        <w:tc>
          <w:tcPr>
            <w:tcW w:w="120" w:type="dxa"/>
            <w:tcBorders>
              <w:lef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660" w:type="dxa"/>
            <w:vMerge w:val="restart"/>
            <w:shd w:val="clear" w:color="auto" w:fill="4F81BD"/>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Indicador</w:t>
            </w: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820" w:type="dxa"/>
            <w:vMerge w:val="restart"/>
            <w:shd w:val="clear" w:color="auto" w:fill="4F81BD"/>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Dado</w:t>
            </w:r>
          </w:p>
        </w:tc>
        <w:tc>
          <w:tcPr>
            <w:tcW w:w="1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440" w:type="dxa"/>
            <w:vMerge w:val="restart"/>
            <w:shd w:val="clear" w:color="auto" w:fill="4F81BD"/>
            <w:vAlign w:val="bottom"/>
          </w:tcPr>
          <w:p w:rsidR="00FA0981" w:rsidRDefault="00FA0981" w:rsidP="00C01A91">
            <w:pPr>
              <w:spacing w:line="229" w:lineRule="exact"/>
              <w:ind w:left="20"/>
              <w:rPr>
                <w:rFonts w:ascii="Arial" w:eastAsia="Arial" w:hAnsi="Arial"/>
                <w:b/>
                <w:shd w:val="clear" w:color="auto" w:fill="4F81BD"/>
              </w:rPr>
            </w:pPr>
            <w:r>
              <w:rPr>
                <w:rFonts w:ascii="Arial" w:eastAsia="Arial" w:hAnsi="Arial"/>
                <w:b/>
                <w:shd w:val="clear" w:color="auto" w:fill="4F81BD"/>
              </w:rPr>
              <w:t>Ano</w:t>
            </w:r>
          </w:p>
        </w:tc>
        <w:tc>
          <w:tcPr>
            <w:tcW w:w="1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480" w:type="dxa"/>
            <w:vMerge w:val="restart"/>
            <w:shd w:val="clear" w:color="auto" w:fill="4F81BD"/>
            <w:vAlign w:val="bottom"/>
          </w:tcPr>
          <w:p w:rsidR="00FA0981" w:rsidRDefault="00FA0981" w:rsidP="00C01A91">
            <w:pPr>
              <w:spacing w:line="229" w:lineRule="exact"/>
              <w:jc w:val="center"/>
              <w:rPr>
                <w:rFonts w:ascii="Arial" w:eastAsia="Arial" w:hAnsi="Arial"/>
                <w:b/>
              </w:rPr>
            </w:pPr>
            <w:r>
              <w:rPr>
                <w:rFonts w:ascii="Arial" w:eastAsia="Arial" w:hAnsi="Arial"/>
                <w:b/>
              </w:rPr>
              <w:t>Fonte</w:t>
            </w:r>
          </w:p>
        </w:tc>
        <w:tc>
          <w:tcPr>
            <w:tcW w:w="120" w:type="dxa"/>
            <w:tcBorders>
              <w:righ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r>
      <w:tr w:rsidR="00FA0981" w:rsidTr="00C01A91">
        <w:trPr>
          <w:trHeight w:val="234"/>
        </w:trPr>
        <w:tc>
          <w:tcPr>
            <w:tcW w:w="120" w:type="dxa"/>
            <w:tcBorders>
              <w:lef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266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282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44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248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r>
      <w:tr w:rsidR="00FA0981" w:rsidTr="00C01A91">
        <w:trPr>
          <w:trHeight w:val="34"/>
        </w:trPr>
        <w:tc>
          <w:tcPr>
            <w:tcW w:w="120" w:type="dxa"/>
            <w:tcBorders>
              <w:left w:val="single" w:sz="8" w:space="0" w:color="4F81BD"/>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6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8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44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48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6"/>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shd w:val="clear" w:color="auto" w:fill="auto"/>
            <w:vAlign w:val="bottom"/>
          </w:tcPr>
          <w:p w:rsidR="00FA0981" w:rsidRDefault="00FA0981" w:rsidP="00C01A91">
            <w:pPr>
              <w:spacing w:line="223" w:lineRule="exact"/>
              <w:ind w:right="100"/>
              <w:jc w:val="center"/>
              <w:rPr>
                <w:rFonts w:ascii="Arial" w:eastAsia="Arial" w:hAnsi="Arial"/>
                <w:b/>
                <w:w w:val="99"/>
              </w:rPr>
            </w:pPr>
            <w:r>
              <w:rPr>
                <w:rFonts w:ascii="Arial" w:eastAsia="Arial" w:hAnsi="Arial"/>
                <w:b/>
                <w:w w:val="99"/>
              </w:rPr>
              <w:t>Demanda Total de Turistas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40" w:type="dxa"/>
            <w:gridSpan w:val="2"/>
            <w:shd w:val="clear" w:color="auto" w:fill="auto"/>
            <w:vAlign w:val="bottom"/>
          </w:tcPr>
          <w:p w:rsidR="00FA0981" w:rsidRDefault="00FA0981" w:rsidP="00C01A91">
            <w:pPr>
              <w:spacing w:line="226" w:lineRule="exact"/>
              <w:ind w:right="120"/>
              <w:jc w:val="center"/>
              <w:rPr>
                <w:rFonts w:ascii="Arial" w:eastAsia="Arial" w:hAnsi="Arial"/>
                <w:w w:val="99"/>
              </w:rPr>
            </w:pPr>
            <w:r>
              <w:rPr>
                <w:rFonts w:ascii="Arial" w:eastAsia="Arial" w:hAnsi="Arial"/>
                <w:w w:val="99"/>
              </w:rPr>
              <w:t>13,2 milhões; 85% brasileiros,</w:t>
            </w:r>
          </w:p>
        </w:tc>
        <w:tc>
          <w:tcPr>
            <w:tcW w:w="540" w:type="dxa"/>
            <w:gridSpan w:val="2"/>
            <w:vMerge w:val="restart"/>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6" w:lineRule="exact"/>
              <w:ind w:right="120"/>
              <w:jc w:val="center"/>
              <w:rPr>
                <w:rFonts w:ascii="Arial" w:eastAsia="Arial" w:hAnsi="Arial"/>
                <w:w w:val="99"/>
              </w:rPr>
            </w:pPr>
            <w:r>
              <w:rPr>
                <w:rFonts w:ascii="Arial" w:eastAsia="Arial" w:hAnsi="Arial"/>
                <w:w w:val="99"/>
              </w:rPr>
              <w:t>SPTuris - PLATUM 2011 -</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225" w:lineRule="exact"/>
              <w:ind w:right="100"/>
              <w:jc w:val="center"/>
              <w:rPr>
                <w:rFonts w:ascii="Arial" w:eastAsia="Arial" w:hAnsi="Arial"/>
                <w:b/>
                <w:w w:val="98"/>
              </w:rPr>
            </w:pPr>
            <w:r>
              <w:rPr>
                <w:rFonts w:ascii="Arial" w:eastAsia="Arial" w:hAnsi="Arial"/>
                <w:b/>
                <w:w w:val="98"/>
              </w:rPr>
              <w:t>(estimativa)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rPr>
            </w:pPr>
            <w:r>
              <w:rPr>
                <w:rFonts w:ascii="Arial" w:eastAsia="Arial" w:hAnsi="Arial"/>
              </w:rPr>
              <w:t>15% estrangeiros.</w:t>
            </w: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val="restart"/>
            <w:shd w:val="clear" w:color="auto" w:fill="auto"/>
            <w:vAlign w:val="bottom"/>
          </w:tcPr>
          <w:p w:rsidR="00FA0981" w:rsidRDefault="00FA0981" w:rsidP="00C01A91">
            <w:pPr>
              <w:spacing w:line="227" w:lineRule="exact"/>
              <w:jc w:val="center"/>
              <w:rPr>
                <w:rFonts w:ascii="Arial" w:eastAsia="Arial" w:hAnsi="Arial"/>
                <w:w w:val="98"/>
              </w:rPr>
            </w:pPr>
            <w:r>
              <w:rPr>
                <w:rFonts w:ascii="Arial" w:eastAsia="Arial" w:hAnsi="Arial"/>
                <w:w w:val="98"/>
              </w:rPr>
              <w:t>2014</w:t>
            </w: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8"/>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shd w:val="clear" w:color="auto" w:fill="auto"/>
            <w:vAlign w:val="bottom"/>
          </w:tcPr>
          <w:p w:rsidR="00FA0981" w:rsidRDefault="00FA0981" w:rsidP="00C01A91">
            <w:pPr>
              <w:spacing w:line="224" w:lineRule="exact"/>
              <w:ind w:right="100"/>
              <w:jc w:val="center"/>
              <w:rPr>
                <w:rFonts w:ascii="Arial" w:eastAsia="Arial" w:hAnsi="Arial"/>
                <w:b/>
                <w:w w:val="99"/>
              </w:rPr>
            </w:pPr>
            <w:r>
              <w:rPr>
                <w:rFonts w:ascii="Arial" w:eastAsia="Arial" w:hAnsi="Arial"/>
                <w:b/>
                <w:w w:val="99"/>
              </w:rPr>
              <w:t>Demanda Total de Turistas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40" w:type="dxa"/>
            <w:gridSpan w:val="2"/>
            <w:shd w:val="clear" w:color="auto" w:fill="auto"/>
            <w:vAlign w:val="bottom"/>
          </w:tcPr>
          <w:p w:rsidR="00FA0981" w:rsidRDefault="00FA0981" w:rsidP="00C01A91">
            <w:pPr>
              <w:spacing w:line="227" w:lineRule="exact"/>
              <w:ind w:right="120"/>
              <w:jc w:val="center"/>
              <w:rPr>
                <w:rFonts w:ascii="Arial" w:eastAsia="Arial" w:hAnsi="Arial"/>
              </w:rPr>
            </w:pPr>
            <w:r>
              <w:rPr>
                <w:rFonts w:ascii="Arial" w:eastAsia="Arial" w:hAnsi="Arial"/>
              </w:rPr>
              <w:t>15,1 milhões; 83,5%</w:t>
            </w:r>
          </w:p>
        </w:tc>
        <w:tc>
          <w:tcPr>
            <w:tcW w:w="540" w:type="dxa"/>
            <w:gridSpan w:val="2"/>
            <w:vMerge w:val="restart"/>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2014</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SPTuris - PLATUM 2011 -</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225" w:lineRule="exact"/>
              <w:ind w:right="100"/>
              <w:jc w:val="center"/>
              <w:rPr>
                <w:rFonts w:ascii="Arial" w:eastAsia="Arial" w:hAnsi="Arial"/>
                <w:b/>
                <w:w w:val="98"/>
              </w:rPr>
            </w:pPr>
            <w:r>
              <w:rPr>
                <w:rFonts w:ascii="Arial" w:eastAsia="Arial" w:hAnsi="Arial"/>
                <w:b/>
                <w:w w:val="98"/>
              </w:rPr>
              <w:t>(estimativa)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val="restart"/>
            <w:shd w:val="clear" w:color="auto" w:fill="auto"/>
            <w:vAlign w:val="bottom"/>
          </w:tcPr>
          <w:p w:rsidR="00FA0981" w:rsidRDefault="00FA0981" w:rsidP="00C01A91">
            <w:pPr>
              <w:spacing w:line="227" w:lineRule="exact"/>
              <w:ind w:right="140"/>
              <w:jc w:val="center"/>
              <w:rPr>
                <w:rFonts w:ascii="Arial" w:eastAsia="Arial" w:hAnsi="Arial"/>
                <w:w w:val="99"/>
              </w:rPr>
            </w:pPr>
            <w:r>
              <w:rPr>
                <w:rFonts w:ascii="Arial" w:eastAsia="Arial" w:hAnsi="Arial"/>
                <w:w w:val="99"/>
              </w:rPr>
              <w:t>brasileiros, 16,5% estrangeiros.</w:t>
            </w: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val="restart"/>
            <w:shd w:val="clear" w:color="auto" w:fill="auto"/>
            <w:vAlign w:val="bottom"/>
          </w:tcPr>
          <w:p w:rsidR="00FA0981" w:rsidRDefault="00FA0981" w:rsidP="00C01A91">
            <w:pPr>
              <w:spacing w:line="227" w:lineRule="exact"/>
              <w:jc w:val="center"/>
              <w:rPr>
                <w:rFonts w:ascii="Arial" w:eastAsia="Arial" w:hAnsi="Arial"/>
                <w:w w:val="98"/>
              </w:rPr>
            </w:pPr>
            <w:r>
              <w:rPr>
                <w:rFonts w:ascii="Arial" w:eastAsia="Arial" w:hAnsi="Arial"/>
                <w:w w:val="98"/>
              </w:rPr>
              <w:t>2014</w:t>
            </w: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8"/>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shd w:val="clear" w:color="auto" w:fill="auto"/>
            <w:vAlign w:val="bottom"/>
          </w:tcPr>
          <w:p w:rsidR="00FA0981" w:rsidRDefault="00FA0981" w:rsidP="00C01A91">
            <w:pPr>
              <w:spacing w:line="224" w:lineRule="exact"/>
              <w:ind w:right="100"/>
              <w:jc w:val="center"/>
              <w:rPr>
                <w:rFonts w:ascii="Arial" w:eastAsia="Arial" w:hAnsi="Arial"/>
                <w:b/>
                <w:w w:val="99"/>
              </w:rPr>
            </w:pPr>
            <w:r>
              <w:rPr>
                <w:rFonts w:ascii="Arial" w:eastAsia="Arial" w:hAnsi="Arial"/>
                <w:b/>
                <w:w w:val="99"/>
              </w:rPr>
              <w:t>Principais Procedências -</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40" w:type="dxa"/>
            <w:gridSpan w:val="2"/>
            <w:shd w:val="clear" w:color="auto" w:fill="auto"/>
            <w:vAlign w:val="bottom"/>
          </w:tcPr>
          <w:p w:rsidR="00FA0981" w:rsidRDefault="00FA0981" w:rsidP="00C01A91">
            <w:pPr>
              <w:spacing w:line="227" w:lineRule="exact"/>
              <w:ind w:right="140"/>
              <w:jc w:val="center"/>
              <w:rPr>
                <w:rFonts w:ascii="Arial" w:eastAsia="Arial" w:hAnsi="Arial"/>
                <w:w w:val="99"/>
              </w:rPr>
            </w:pPr>
            <w:r>
              <w:rPr>
                <w:rFonts w:ascii="Arial" w:eastAsia="Arial" w:hAnsi="Arial"/>
                <w:w w:val="99"/>
              </w:rPr>
              <w:t>EUA, Argentina, Alemanha,</w:t>
            </w:r>
          </w:p>
        </w:tc>
        <w:tc>
          <w:tcPr>
            <w:tcW w:w="540" w:type="dxa"/>
            <w:gridSpan w:val="2"/>
            <w:vMerge w:val="restart"/>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rPr>
            </w:pPr>
            <w:r>
              <w:rPr>
                <w:rFonts w:ascii="Arial" w:eastAsia="Arial" w:hAnsi="Arial"/>
              </w:rPr>
              <w:t>EMBRATUR - Anuário</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225" w:lineRule="exact"/>
              <w:ind w:right="100"/>
              <w:jc w:val="center"/>
              <w:rPr>
                <w:rFonts w:ascii="Arial" w:eastAsia="Arial" w:hAnsi="Arial"/>
                <w:b/>
                <w:w w:val="98"/>
              </w:rPr>
            </w:pPr>
            <w:r>
              <w:rPr>
                <w:rFonts w:ascii="Arial" w:eastAsia="Arial" w:hAnsi="Arial"/>
                <w:b/>
                <w:w w:val="98"/>
              </w:rPr>
              <w:t>Internacionais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rPr>
            </w:pPr>
            <w:r>
              <w:rPr>
                <w:rFonts w:ascii="Arial" w:eastAsia="Arial" w:hAnsi="Arial"/>
              </w:rPr>
              <w:t>Chile, Espanha.</w:t>
            </w: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Estatístico 2013/2014</w:t>
            </w:r>
          </w:p>
        </w:tc>
      </w:tr>
      <w:tr w:rsidR="00FA0981" w:rsidTr="00C01A91">
        <w:trPr>
          <w:trHeight w:val="118"/>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shd w:val="clear" w:color="auto" w:fill="auto"/>
            <w:vAlign w:val="bottom"/>
          </w:tcPr>
          <w:p w:rsidR="00FA0981" w:rsidRDefault="00FA0981" w:rsidP="00C01A91">
            <w:pPr>
              <w:spacing w:line="224" w:lineRule="exact"/>
              <w:ind w:right="100"/>
              <w:jc w:val="center"/>
              <w:rPr>
                <w:rFonts w:ascii="Arial" w:eastAsia="Arial" w:hAnsi="Arial"/>
                <w:b/>
                <w:w w:val="99"/>
              </w:rPr>
            </w:pPr>
            <w:r>
              <w:rPr>
                <w:rFonts w:ascii="Arial" w:eastAsia="Arial" w:hAnsi="Arial"/>
                <w:b/>
                <w:w w:val="99"/>
              </w:rPr>
              <w:t>Receita com o Turismo</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4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R$ 10,9 bilhões</w:t>
            </w:r>
          </w:p>
        </w:tc>
        <w:tc>
          <w:tcPr>
            <w:tcW w:w="540" w:type="dxa"/>
            <w:gridSpan w:val="2"/>
            <w:vMerge w:val="restart"/>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SPTuris - PLATUM 2011 -</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225" w:lineRule="exact"/>
              <w:ind w:right="100"/>
              <w:jc w:val="center"/>
              <w:rPr>
                <w:rFonts w:ascii="Arial" w:eastAsia="Arial" w:hAnsi="Arial"/>
                <w:b/>
                <w:w w:val="98"/>
              </w:rPr>
            </w:pPr>
            <w:r>
              <w:rPr>
                <w:rFonts w:ascii="Arial" w:eastAsia="Arial" w:hAnsi="Arial"/>
                <w:b/>
                <w:w w:val="98"/>
              </w:rPr>
              <w:t>(estimativa)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val="restart"/>
            <w:shd w:val="clear" w:color="auto" w:fill="auto"/>
            <w:vAlign w:val="bottom"/>
          </w:tcPr>
          <w:p w:rsidR="00FA0981" w:rsidRDefault="00FA0981" w:rsidP="00C01A91">
            <w:pPr>
              <w:spacing w:line="227" w:lineRule="exact"/>
              <w:jc w:val="center"/>
              <w:rPr>
                <w:rFonts w:ascii="Arial" w:eastAsia="Arial" w:hAnsi="Arial"/>
                <w:w w:val="98"/>
              </w:rPr>
            </w:pPr>
            <w:r>
              <w:rPr>
                <w:rFonts w:ascii="Arial" w:eastAsia="Arial" w:hAnsi="Arial"/>
                <w:w w:val="98"/>
              </w:rPr>
              <w:t>2014</w:t>
            </w: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8"/>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shd w:val="clear" w:color="auto" w:fill="auto"/>
            <w:vAlign w:val="bottom"/>
          </w:tcPr>
          <w:p w:rsidR="00FA0981" w:rsidRDefault="00FA0981" w:rsidP="00C01A91">
            <w:pPr>
              <w:spacing w:line="224" w:lineRule="exact"/>
              <w:ind w:right="100"/>
              <w:jc w:val="center"/>
              <w:rPr>
                <w:rFonts w:ascii="Arial" w:eastAsia="Arial" w:hAnsi="Arial"/>
                <w:b/>
                <w:w w:val="99"/>
              </w:rPr>
            </w:pPr>
            <w:r>
              <w:rPr>
                <w:rFonts w:ascii="Arial" w:eastAsia="Arial" w:hAnsi="Arial"/>
                <w:b/>
                <w:w w:val="99"/>
              </w:rPr>
              <w:t>Receita com o Turismo</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4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R$ 11,3 bilhões</w:t>
            </w:r>
          </w:p>
        </w:tc>
        <w:tc>
          <w:tcPr>
            <w:tcW w:w="540" w:type="dxa"/>
            <w:gridSpan w:val="2"/>
            <w:vMerge w:val="restart"/>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2014</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SPTuris - PLATUM 2011 -</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val="restart"/>
            <w:shd w:val="clear" w:color="auto" w:fill="auto"/>
            <w:vAlign w:val="bottom"/>
          </w:tcPr>
          <w:p w:rsidR="00FA0981" w:rsidRDefault="00FA0981" w:rsidP="00C01A91">
            <w:pPr>
              <w:spacing w:line="225" w:lineRule="exact"/>
              <w:ind w:right="100"/>
              <w:jc w:val="center"/>
              <w:rPr>
                <w:rFonts w:ascii="Arial" w:eastAsia="Arial" w:hAnsi="Arial"/>
                <w:b/>
                <w:w w:val="98"/>
              </w:rPr>
            </w:pPr>
            <w:r>
              <w:rPr>
                <w:rFonts w:ascii="Arial" w:eastAsia="Arial" w:hAnsi="Arial"/>
                <w:b/>
                <w:w w:val="98"/>
              </w:rPr>
              <w:t>(estimativa)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7" w:lineRule="exact"/>
              <w:jc w:val="center"/>
              <w:rPr>
                <w:rFonts w:ascii="Arial" w:eastAsia="Arial" w:hAnsi="Arial"/>
                <w:w w:val="98"/>
              </w:rPr>
            </w:pPr>
            <w:r>
              <w:rPr>
                <w:rFonts w:ascii="Arial" w:eastAsia="Arial" w:hAnsi="Arial"/>
                <w:w w:val="98"/>
              </w:rPr>
              <w:t>2014</w:t>
            </w: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20"/>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Taxa de Ocupação Média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rPr>
            </w:pPr>
            <w:r>
              <w:rPr>
                <w:rFonts w:ascii="Arial" w:eastAsia="Arial" w:hAnsi="Arial"/>
              </w:rPr>
              <w:t>SPTuris - Relatório Mensal</w:t>
            </w:r>
          </w:p>
        </w:tc>
      </w:tr>
      <w:tr w:rsidR="00FA0981" w:rsidTr="00C01A91">
        <w:trPr>
          <w:trHeight w:val="111"/>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40" w:type="dxa"/>
            <w:gridSpan w:val="2"/>
            <w:vMerge w:val="restart"/>
            <w:shd w:val="clear" w:color="auto" w:fill="auto"/>
            <w:vAlign w:val="bottom"/>
          </w:tcPr>
          <w:p w:rsidR="00FA0981" w:rsidRDefault="00FA0981" w:rsidP="00C01A91">
            <w:pPr>
              <w:spacing w:line="228" w:lineRule="exact"/>
              <w:ind w:left="20"/>
              <w:jc w:val="center"/>
              <w:rPr>
                <w:rFonts w:ascii="Arial" w:eastAsia="Arial" w:hAnsi="Arial"/>
                <w:w w:val="97"/>
              </w:rPr>
            </w:pPr>
            <w:r>
              <w:rPr>
                <w:rFonts w:ascii="Arial" w:eastAsia="Arial" w:hAnsi="Arial"/>
                <w:w w:val="97"/>
              </w:rPr>
              <w:t>65,50%</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40" w:type="dxa"/>
            <w:gridSpan w:val="2"/>
            <w:vMerge w:val="restart"/>
            <w:shd w:val="clear" w:color="auto" w:fill="auto"/>
            <w:vAlign w:val="bottom"/>
          </w:tcPr>
          <w:p w:rsidR="00FA0981" w:rsidRDefault="00FA0981" w:rsidP="00C01A91">
            <w:pPr>
              <w:spacing w:line="228"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8" w:lineRule="exact"/>
              <w:ind w:right="140"/>
              <w:jc w:val="center"/>
              <w:rPr>
                <w:rFonts w:ascii="Arial" w:eastAsia="Arial" w:hAnsi="Arial"/>
                <w:w w:val="99"/>
              </w:rPr>
            </w:pPr>
            <w:r>
              <w:rPr>
                <w:rFonts w:ascii="Arial" w:eastAsia="Arial" w:hAnsi="Arial"/>
                <w:w w:val="99"/>
              </w:rPr>
              <w:t>da Taxa de Ocupação dos</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dos Hotéis</w:t>
            </w: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Meios de Hospedagem</w:t>
            </w:r>
          </w:p>
        </w:tc>
      </w:tr>
      <w:tr w:rsidR="00FA0981" w:rsidTr="00C01A91">
        <w:trPr>
          <w:trHeight w:val="122"/>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Taxa de Ocupação Média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4" w:lineRule="exact"/>
              <w:ind w:right="120"/>
              <w:jc w:val="center"/>
              <w:rPr>
                <w:rFonts w:ascii="Arial" w:eastAsia="Arial" w:hAnsi="Arial"/>
              </w:rPr>
            </w:pPr>
            <w:r>
              <w:rPr>
                <w:rFonts w:ascii="Arial" w:eastAsia="Arial" w:hAnsi="Arial"/>
              </w:rPr>
              <w:t>SPTuris - Relatório Mensal</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40" w:type="dxa"/>
            <w:gridSpan w:val="2"/>
            <w:vMerge w:val="restart"/>
            <w:shd w:val="clear" w:color="auto" w:fill="auto"/>
            <w:vAlign w:val="bottom"/>
          </w:tcPr>
          <w:p w:rsidR="00FA0981" w:rsidRDefault="00FA0981" w:rsidP="00C01A91">
            <w:pPr>
              <w:spacing w:line="229" w:lineRule="exact"/>
              <w:ind w:left="20"/>
              <w:jc w:val="center"/>
              <w:rPr>
                <w:rFonts w:ascii="Arial" w:eastAsia="Arial" w:hAnsi="Arial"/>
                <w:w w:val="97"/>
              </w:rPr>
            </w:pPr>
            <w:r>
              <w:rPr>
                <w:rFonts w:ascii="Arial" w:eastAsia="Arial" w:hAnsi="Arial"/>
                <w:w w:val="97"/>
              </w:rPr>
              <w:t>51,00%</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40" w:type="dxa"/>
            <w:gridSpan w:val="2"/>
            <w:vMerge w:val="restart"/>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da Taxa de Ocupação dos</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0" w:lineRule="atLeast"/>
              <w:ind w:right="100"/>
              <w:jc w:val="center"/>
              <w:rPr>
                <w:rFonts w:ascii="Arial" w:eastAsia="Arial" w:hAnsi="Arial"/>
                <w:b/>
              </w:rPr>
            </w:pPr>
            <w:r>
              <w:rPr>
                <w:rFonts w:ascii="Arial" w:eastAsia="Arial" w:hAnsi="Arial"/>
                <w:b/>
              </w:rPr>
              <w:t>dos Hostels</w:t>
            </w: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Meios de Hospedagem</w:t>
            </w:r>
          </w:p>
        </w:tc>
      </w:tr>
      <w:tr w:rsidR="00FA0981" w:rsidTr="00C01A91">
        <w:trPr>
          <w:trHeight w:val="122"/>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4" w:lineRule="exact"/>
              <w:ind w:right="120"/>
              <w:jc w:val="center"/>
              <w:rPr>
                <w:rFonts w:ascii="Arial" w:eastAsia="Arial" w:hAnsi="Arial"/>
              </w:rPr>
            </w:pPr>
            <w:r>
              <w:rPr>
                <w:rFonts w:ascii="Arial" w:eastAsia="Arial" w:hAnsi="Arial"/>
              </w:rPr>
              <w:t>SPTuris - Relatório Mensal</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shd w:val="clear" w:color="auto" w:fill="auto"/>
            <w:vAlign w:val="bottom"/>
          </w:tcPr>
          <w:p w:rsidR="00FA0981" w:rsidRDefault="00FA0981" w:rsidP="00C01A91">
            <w:pPr>
              <w:spacing w:line="227" w:lineRule="exact"/>
              <w:ind w:right="100"/>
              <w:jc w:val="center"/>
              <w:rPr>
                <w:rFonts w:ascii="Arial" w:eastAsia="Arial" w:hAnsi="Arial"/>
                <w:b/>
              </w:rPr>
            </w:pPr>
            <w:r>
              <w:rPr>
                <w:rFonts w:ascii="Arial" w:eastAsia="Arial" w:hAnsi="Arial"/>
                <w:b/>
              </w:rPr>
              <w:t>Diária Média dos Hotéis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940" w:type="dxa"/>
            <w:gridSpan w:val="2"/>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R$ 312,11</w:t>
            </w:r>
          </w:p>
        </w:tc>
        <w:tc>
          <w:tcPr>
            <w:tcW w:w="540" w:type="dxa"/>
            <w:gridSpan w:val="2"/>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da Taxa de Ocupação dos</w:t>
            </w:r>
          </w:p>
        </w:tc>
      </w:tr>
      <w:tr w:rsidR="00FA0981" w:rsidTr="00C01A91">
        <w:trPr>
          <w:trHeight w:val="235"/>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Meios de Hospedagem</w:t>
            </w: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4" w:lineRule="exact"/>
              <w:ind w:right="120"/>
              <w:jc w:val="center"/>
              <w:rPr>
                <w:rFonts w:ascii="Arial" w:eastAsia="Arial" w:hAnsi="Arial"/>
              </w:rPr>
            </w:pPr>
            <w:r>
              <w:rPr>
                <w:rFonts w:ascii="Arial" w:eastAsia="Arial" w:hAnsi="Arial"/>
              </w:rPr>
              <w:t>SPTuris - Relatório Mensal</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shd w:val="clear" w:color="auto" w:fill="auto"/>
            <w:vAlign w:val="bottom"/>
          </w:tcPr>
          <w:p w:rsidR="00FA0981" w:rsidRDefault="00FA0981" w:rsidP="00C01A91">
            <w:pPr>
              <w:spacing w:line="227" w:lineRule="exact"/>
              <w:ind w:right="100"/>
              <w:jc w:val="center"/>
              <w:rPr>
                <w:rFonts w:ascii="Arial" w:eastAsia="Arial" w:hAnsi="Arial"/>
                <w:b/>
              </w:rPr>
            </w:pPr>
            <w:r>
              <w:rPr>
                <w:rFonts w:ascii="Arial" w:eastAsia="Arial" w:hAnsi="Arial"/>
                <w:b/>
              </w:rPr>
              <w:t>Diária Média dos Hostels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940" w:type="dxa"/>
            <w:gridSpan w:val="2"/>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R$ 46,74</w:t>
            </w:r>
          </w:p>
        </w:tc>
        <w:tc>
          <w:tcPr>
            <w:tcW w:w="540" w:type="dxa"/>
            <w:gridSpan w:val="2"/>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da Taxa de Ocupação dos</w:t>
            </w:r>
          </w:p>
        </w:tc>
      </w:tr>
      <w:tr w:rsidR="00FA0981" w:rsidTr="00C01A91">
        <w:trPr>
          <w:trHeight w:val="233"/>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Meios de Hospedagem</w:t>
            </w: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shd w:val="clear" w:color="auto" w:fill="auto"/>
            <w:vAlign w:val="bottom"/>
          </w:tcPr>
          <w:p w:rsidR="00FA0981" w:rsidRDefault="00FA0981" w:rsidP="00C01A91">
            <w:pPr>
              <w:spacing w:line="224" w:lineRule="exact"/>
              <w:ind w:right="120"/>
              <w:jc w:val="center"/>
              <w:rPr>
                <w:rFonts w:ascii="Arial" w:eastAsia="Arial" w:hAnsi="Arial"/>
                <w:b/>
                <w:w w:val="99"/>
              </w:rPr>
            </w:pPr>
            <w:r>
              <w:rPr>
                <w:rFonts w:ascii="Arial" w:eastAsia="Arial" w:hAnsi="Arial"/>
                <w:b/>
                <w:w w:val="99"/>
              </w:rPr>
              <w:t>Arrecadação de Impostos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Secretaria Municipal de</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rPr>
            </w:pPr>
            <w:r>
              <w:rPr>
                <w:rFonts w:ascii="Arial" w:eastAsia="Arial" w:hAnsi="Arial"/>
                <w:b/>
              </w:rPr>
              <w:t>sobre Serviços (ISS/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98"/>
              </w:rPr>
            </w:pPr>
            <w:r>
              <w:rPr>
                <w:rFonts w:ascii="Arial" w:eastAsia="Arial" w:hAnsi="Arial"/>
                <w:w w:val="98"/>
              </w:rPr>
              <w:t>R$ 252,5 milhões</w:t>
            </w:r>
          </w:p>
        </w:tc>
        <w:tc>
          <w:tcPr>
            <w:tcW w:w="540" w:type="dxa"/>
            <w:gridSpan w:val="2"/>
            <w:vMerge w:val="restart"/>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8"/>
              </w:rPr>
            </w:pPr>
            <w:r>
              <w:rPr>
                <w:rFonts w:ascii="Arial" w:eastAsia="Arial" w:hAnsi="Arial"/>
                <w:w w:val="98"/>
              </w:rPr>
              <w:t>Finanças</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225" w:lineRule="exact"/>
              <w:ind w:right="100"/>
              <w:jc w:val="center"/>
              <w:rPr>
                <w:rFonts w:ascii="Arial" w:eastAsia="Arial" w:hAnsi="Arial"/>
                <w:b/>
                <w:w w:val="99"/>
              </w:rPr>
            </w:pPr>
            <w:r>
              <w:rPr>
                <w:rFonts w:ascii="Arial" w:eastAsia="Arial" w:hAnsi="Arial"/>
                <w:b/>
                <w:w w:val="99"/>
              </w:rPr>
              <w:t>Turismo - Grupo 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8"/>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shd w:val="clear" w:color="auto" w:fill="auto"/>
            <w:vAlign w:val="bottom"/>
          </w:tcPr>
          <w:p w:rsidR="00FA0981" w:rsidRDefault="00FA0981" w:rsidP="00C01A91">
            <w:pPr>
              <w:spacing w:line="224" w:lineRule="exact"/>
              <w:ind w:right="100"/>
              <w:jc w:val="center"/>
              <w:rPr>
                <w:rFonts w:ascii="Arial" w:eastAsia="Arial" w:hAnsi="Arial"/>
                <w:b/>
              </w:rPr>
            </w:pPr>
            <w:r>
              <w:rPr>
                <w:rFonts w:ascii="Arial" w:eastAsia="Arial" w:hAnsi="Arial"/>
                <w:b/>
              </w:rPr>
              <w:t>Empregos do Turismo na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FIPE/SPTuris - Pesquisa</w:t>
            </w:r>
          </w:p>
        </w:tc>
      </w:tr>
      <w:tr w:rsidR="00FA0981" w:rsidTr="00C01A91">
        <w:trPr>
          <w:trHeight w:val="22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shd w:val="clear" w:color="auto" w:fill="auto"/>
            <w:vAlign w:val="bottom"/>
          </w:tcPr>
          <w:p w:rsidR="00FA0981" w:rsidRDefault="00FA0981" w:rsidP="00C01A91">
            <w:pPr>
              <w:spacing w:line="225" w:lineRule="exact"/>
              <w:ind w:right="120"/>
              <w:jc w:val="center"/>
              <w:rPr>
                <w:rFonts w:ascii="Arial" w:eastAsia="Arial" w:hAnsi="Arial"/>
                <w:b/>
                <w:w w:val="99"/>
              </w:rPr>
            </w:pPr>
            <w:r>
              <w:rPr>
                <w:rFonts w:ascii="Arial" w:eastAsia="Arial" w:hAnsi="Arial"/>
                <w:b/>
                <w:w w:val="99"/>
              </w:rPr>
              <w:t>Cidade de São Paulo:</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4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448,5 mil (estimativa)</w:t>
            </w:r>
          </w:p>
        </w:tc>
        <w:tc>
          <w:tcPr>
            <w:tcW w:w="540" w:type="dxa"/>
            <w:gridSpan w:val="2"/>
            <w:vMerge w:val="restart"/>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2011</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de Mercado de Trabalho do</w:t>
            </w:r>
          </w:p>
        </w:tc>
      </w:tr>
      <w:tr w:rsidR="00FA0981" w:rsidTr="00C01A91">
        <w:trPr>
          <w:trHeight w:val="116"/>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228" w:lineRule="exact"/>
              <w:ind w:right="100"/>
              <w:jc w:val="center"/>
              <w:rPr>
                <w:rFonts w:ascii="Arial" w:eastAsia="Arial" w:hAnsi="Arial"/>
                <w:b/>
              </w:rPr>
            </w:pPr>
            <w:r>
              <w:rPr>
                <w:rFonts w:ascii="Arial" w:eastAsia="Arial" w:hAnsi="Arial"/>
                <w:b/>
              </w:rPr>
              <w:t>Empregos Diretos e</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Turismo na Cidade de São</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5"/>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tcBorders>
              <w:bottom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b/>
                <w:w w:val="99"/>
              </w:rPr>
            </w:pPr>
            <w:r>
              <w:rPr>
                <w:rFonts w:ascii="Arial" w:eastAsia="Arial" w:hAnsi="Arial"/>
                <w:b/>
                <w:w w:val="99"/>
              </w:rPr>
              <w:t>Indiretos</w:t>
            </w: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Paulo</w:t>
            </w: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4" w:lineRule="exact"/>
              <w:ind w:right="120"/>
              <w:jc w:val="center"/>
              <w:rPr>
                <w:rFonts w:ascii="Arial" w:eastAsia="Arial" w:hAnsi="Arial"/>
                <w:w w:val="99"/>
              </w:rPr>
            </w:pPr>
            <w:r>
              <w:rPr>
                <w:rFonts w:ascii="Arial" w:eastAsia="Arial" w:hAnsi="Arial"/>
                <w:w w:val="99"/>
              </w:rPr>
              <w:t>INFRAERO - Empresa</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Fluxo Total de Passageiros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940" w:type="dxa"/>
            <w:gridSpan w:val="2"/>
            <w:shd w:val="clear" w:color="auto" w:fill="auto"/>
            <w:vAlign w:val="bottom"/>
          </w:tcPr>
          <w:p w:rsidR="00FA0981" w:rsidRDefault="00FA0981" w:rsidP="00C01A91">
            <w:pPr>
              <w:spacing w:line="229" w:lineRule="exact"/>
              <w:ind w:right="120"/>
              <w:jc w:val="center"/>
              <w:rPr>
                <w:rFonts w:ascii="Arial" w:eastAsia="Arial" w:hAnsi="Arial"/>
                <w:w w:val="98"/>
              </w:rPr>
            </w:pPr>
            <w:r>
              <w:rPr>
                <w:rFonts w:ascii="Arial" w:eastAsia="Arial" w:hAnsi="Arial"/>
                <w:w w:val="98"/>
              </w:rPr>
              <w:t>Guarulhos 36 milhões;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Brasileira de Infraestrutura</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4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Congonhas 17 milhões;</w:t>
            </w:r>
          </w:p>
        </w:tc>
        <w:tc>
          <w:tcPr>
            <w:tcW w:w="540" w:type="dxa"/>
            <w:gridSpan w:val="2"/>
            <w:vMerge w:val="restart"/>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Aeroportuária, Viracopos</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w w:val="99"/>
              </w:rPr>
            </w:pPr>
            <w:r>
              <w:rPr>
                <w:rFonts w:ascii="Arial" w:eastAsia="Arial" w:hAnsi="Arial"/>
                <w:b/>
                <w:w w:val="99"/>
              </w:rPr>
              <w:t>nos Aeroportos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4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Viracopos 9,3 milhões.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Aeroportos Brasil e GRU</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3"/>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Airport</w:t>
            </w: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INFRAERO - Empresa</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Movimento de Aeronaves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940" w:type="dxa"/>
            <w:gridSpan w:val="2"/>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Guarulhos 284,2 mil;</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Brasileira de Infraestrutura</w:t>
            </w:r>
          </w:p>
        </w:tc>
      </w:tr>
      <w:tr w:rsidR="00FA0981" w:rsidTr="00C01A91">
        <w:trPr>
          <w:trHeight w:val="11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4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Congonhas 209,6 mil;</w:t>
            </w:r>
          </w:p>
        </w:tc>
        <w:tc>
          <w:tcPr>
            <w:tcW w:w="540" w:type="dxa"/>
            <w:gridSpan w:val="2"/>
            <w:vMerge w:val="restart"/>
            <w:shd w:val="clear" w:color="auto" w:fill="auto"/>
            <w:vAlign w:val="bottom"/>
          </w:tcPr>
          <w:p w:rsidR="00FA0981" w:rsidRDefault="00FA0981" w:rsidP="00C01A91">
            <w:pPr>
              <w:spacing w:line="227"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Aeroportuária, Viracopos</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0" w:lineRule="atLeast"/>
              <w:ind w:right="120"/>
              <w:jc w:val="center"/>
              <w:rPr>
                <w:rFonts w:ascii="Arial" w:eastAsia="Arial" w:hAnsi="Arial"/>
                <w:b/>
                <w:w w:val="99"/>
              </w:rPr>
            </w:pPr>
            <w:r>
              <w:rPr>
                <w:rFonts w:ascii="Arial" w:eastAsia="Arial" w:hAnsi="Arial"/>
                <w:b/>
                <w:w w:val="99"/>
              </w:rPr>
              <w:t>nos Aeroportos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4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Viracopos 127,3 mil.</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Aeroportos Brasil e GRU</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5"/>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Airport</w:t>
            </w: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shd w:val="clear" w:color="auto" w:fill="auto"/>
            <w:vAlign w:val="bottom"/>
          </w:tcPr>
          <w:p w:rsidR="00FA0981" w:rsidRDefault="00FA0981" w:rsidP="00C01A91">
            <w:pPr>
              <w:spacing w:line="222" w:lineRule="exact"/>
              <w:ind w:right="120"/>
              <w:jc w:val="center"/>
              <w:rPr>
                <w:rFonts w:ascii="Arial" w:eastAsia="Arial" w:hAnsi="Arial"/>
                <w:b/>
                <w:w w:val="99"/>
              </w:rPr>
            </w:pPr>
            <w:r>
              <w:rPr>
                <w:rFonts w:ascii="Arial" w:eastAsia="Arial" w:hAnsi="Arial"/>
                <w:b/>
                <w:w w:val="99"/>
              </w:rPr>
              <w:t>Desembarques de</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40" w:type="dxa"/>
            <w:gridSpan w:val="2"/>
            <w:shd w:val="clear" w:color="auto" w:fill="auto"/>
            <w:vAlign w:val="bottom"/>
          </w:tcPr>
          <w:p w:rsidR="00FA0981" w:rsidRDefault="00FA0981" w:rsidP="00C01A91">
            <w:pPr>
              <w:spacing w:line="224" w:lineRule="exact"/>
              <w:ind w:right="120"/>
              <w:jc w:val="center"/>
              <w:rPr>
                <w:rFonts w:ascii="Arial" w:eastAsia="Arial" w:hAnsi="Arial"/>
                <w:w w:val="99"/>
              </w:rPr>
            </w:pPr>
            <w:r>
              <w:rPr>
                <w:rFonts w:ascii="Arial" w:eastAsia="Arial" w:hAnsi="Arial"/>
                <w:w w:val="99"/>
              </w:rPr>
              <w:t>Tietê 11,1 milhões; Barra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4" w:lineRule="exact"/>
              <w:ind w:right="120"/>
              <w:jc w:val="center"/>
              <w:rPr>
                <w:rFonts w:ascii="Arial" w:eastAsia="Arial" w:hAnsi="Arial"/>
              </w:rPr>
            </w:pPr>
            <w:r>
              <w:rPr>
                <w:rFonts w:ascii="Arial" w:eastAsia="Arial" w:hAnsi="Arial"/>
              </w:rPr>
              <w:t>SOCICAM Terminais</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shd w:val="clear" w:color="auto" w:fill="auto"/>
            <w:vAlign w:val="bottom"/>
          </w:tcPr>
          <w:p w:rsidR="00FA0981" w:rsidRDefault="00FA0981" w:rsidP="00C01A91">
            <w:pPr>
              <w:spacing w:line="227" w:lineRule="exact"/>
              <w:ind w:right="100"/>
              <w:jc w:val="center"/>
              <w:rPr>
                <w:rFonts w:ascii="Arial" w:eastAsia="Arial" w:hAnsi="Arial"/>
                <w:b/>
                <w:w w:val="99"/>
              </w:rPr>
            </w:pPr>
            <w:r>
              <w:rPr>
                <w:rFonts w:ascii="Arial" w:eastAsia="Arial" w:hAnsi="Arial"/>
                <w:b/>
                <w:w w:val="99"/>
              </w:rPr>
              <w:t>Passageiros nos Terminais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940" w:type="dxa"/>
            <w:gridSpan w:val="2"/>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Funda 3,7 milhões; Jabaquara</w:t>
            </w:r>
          </w:p>
        </w:tc>
        <w:tc>
          <w:tcPr>
            <w:tcW w:w="540" w:type="dxa"/>
            <w:gridSpan w:val="2"/>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Rodoviarios e</w:t>
            </w:r>
          </w:p>
        </w:tc>
      </w:tr>
      <w:tr w:rsidR="00FA0981" w:rsidTr="00C01A91">
        <w:trPr>
          <w:trHeight w:val="235"/>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tcBorders>
              <w:bottom w:val="single" w:sz="8" w:space="0" w:color="4F81BD"/>
            </w:tcBorders>
            <w:shd w:val="clear" w:color="auto" w:fill="auto"/>
            <w:vAlign w:val="bottom"/>
          </w:tcPr>
          <w:p w:rsidR="00FA0981" w:rsidRDefault="00FA0981" w:rsidP="00C01A91">
            <w:pPr>
              <w:spacing w:line="227" w:lineRule="exact"/>
              <w:ind w:right="100"/>
              <w:jc w:val="center"/>
              <w:rPr>
                <w:rFonts w:ascii="Arial" w:eastAsia="Arial" w:hAnsi="Arial"/>
                <w:b/>
                <w:w w:val="98"/>
              </w:rPr>
            </w:pPr>
            <w:r>
              <w:rPr>
                <w:rFonts w:ascii="Arial" w:eastAsia="Arial" w:hAnsi="Arial"/>
                <w:b/>
                <w:w w:val="98"/>
              </w:rPr>
              <w:t>Rodoviários</w:t>
            </w: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940" w:type="dxa"/>
            <w:gridSpan w:val="2"/>
            <w:tcBorders>
              <w:bottom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8"/>
              </w:rPr>
            </w:pPr>
            <w:r>
              <w:rPr>
                <w:rFonts w:ascii="Arial" w:eastAsia="Arial" w:hAnsi="Arial"/>
                <w:w w:val="98"/>
              </w:rPr>
              <w:t>1,4 milhões.</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0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Representações LTDA</w:t>
            </w: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rPr>
            </w:pPr>
            <w:r>
              <w:rPr>
                <w:rFonts w:ascii="Arial" w:eastAsia="Arial" w:hAnsi="Arial"/>
                <w:b/>
              </w:rPr>
              <w:t>Chegada de Ônibus nos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4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Tietê 467,4 mil; Barra Funda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00" w:type="dxa"/>
            <w:gridSpan w:val="2"/>
            <w:tcBorders>
              <w:right w:val="single" w:sz="8" w:space="0" w:color="4F81BD"/>
            </w:tcBorders>
            <w:shd w:val="clear" w:color="auto" w:fill="auto"/>
            <w:vAlign w:val="bottom"/>
          </w:tcPr>
          <w:p w:rsidR="00FA0981" w:rsidRDefault="00FA0981" w:rsidP="00C01A91">
            <w:pPr>
              <w:spacing w:line="224" w:lineRule="exact"/>
              <w:ind w:right="120"/>
              <w:jc w:val="center"/>
              <w:rPr>
                <w:rFonts w:ascii="Arial" w:eastAsia="Arial" w:hAnsi="Arial"/>
              </w:rPr>
            </w:pPr>
            <w:r>
              <w:rPr>
                <w:rFonts w:ascii="Arial" w:eastAsia="Arial" w:hAnsi="Arial"/>
              </w:rPr>
              <w:t>SOCICAM Terminais</w:t>
            </w:r>
          </w:p>
        </w:tc>
      </w:tr>
      <w:tr w:rsidR="00FA0981" w:rsidTr="00C01A91">
        <w:trPr>
          <w:trHeight w:val="116"/>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40" w:type="dxa"/>
            <w:gridSpan w:val="2"/>
            <w:vMerge w:val="restart"/>
            <w:shd w:val="clear" w:color="auto" w:fill="auto"/>
            <w:vAlign w:val="bottom"/>
          </w:tcPr>
          <w:p w:rsidR="00FA0981" w:rsidRDefault="00FA0981" w:rsidP="00C01A91">
            <w:pPr>
              <w:spacing w:line="229" w:lineRule="exact"/>
              <w:ind w:left="100"/>
              <w:rPr>
                <w:rFonts w:ascii="Arial" w:eastAsia="Arial" w:hAnsi="Arial"/>
                <w:w w:val="94"/>
              </w:rPr>
            </w:pPr>
            <w:r>
              <w:rPr>
                <w:rFonts w:ascii="Arial" w:eastAsia="Arial" w:hAnsi="Arial"/>
                <w:w w:val="94"/>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Rodoviarios e</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shd w:val="clear" w:color="auto" w:fill="auto"/>
            <w:vAlign w:val="bottom"/>
          </w:tcPr>
          <w:p w:rsidR="00FA0981" w:rsidRDefault="00FA0981" w:rsidP="00C01A91">
            <w:pPr>
              <w:spacing w:line="227" w:lineRule="exact"/>
              <w:ind w:right="100"/>
              <w:jc w:val="center"/>
              <w:rPr>
                <w:rFonts w:ascii="Arial" w:eastAsia="Arial" w:hAnsi="Arial"/>
                <w:b/>
                <w:w w:val="99"/>
              </w:rPr>
            </w:pPr>
            <w:r>
              <w:rPr>
                <w:rFonts w:ascii="Arial" w:eastAsia="Arial" w:hAnsi="Arial"/>
                <w:b/>
                <w:w w:val="99"/>
              </w:rPr>
              <w:t>Terminais Rodoviários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val="restart"/>
            <w:shd w:val="clear" w:color="auto" w:fill="auto"/>
            <w:vAlign w:val="bottom"/>
          </w:tcPr>
          <w:p w:rsidR="00FA0981" w:rsidRDefault="00FA0981" w:rsidP="00C01A91">
            <w:pPr>
              <w:spacing w:line="229" w:lineRule="exact"/>
              <w:ind w:right="140"/>
              <w:jc w:val="center"/>
              <w:rPr>
                <w:rFonts w:ascii="Arial" w:eastAsia="Arial" w:hAnsi="Arial"/>
              </w:rPr>
            </w:pPr>
            <w:r>
              <w:rPr>
                <w:rFonts w:ascii="Arial" w:eastAsia="Arial" w:hAnsi="Arial"/>
              </w:rPr>
              <w:t>177,5 mil; Jabaquara 71,6 mil.</w:t>
            </w:r>
          </w:p>
        </w:tc>
        <w:tc>
          <w:tcPr>
            <w:tcW w:w="5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val="restart"/>
            <w:tcBorders>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Representações LTDA</w:t>
            </w:r>
          </w:p>
        </w:tc>
      </w:tr>
      <w:tr w:rsidR="00FA0981" w:rsidTr="00C01A91">
        <w:trPr>
          <w:trHeight w:val="120"/>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0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234" w:lineRule="auto"/>
        <w:ind w:left="3980"/>
        <w:rPr>
          <w:rFonts w:ascii="Arial" w:eastAsia="Arial" w:hAnsi="Arial"/>
        </w:rPr>
      </w:pPr>
      <w:r>
        <w:rPr>
          <w:rFonts w:ascii="Arial" w:eastAsia="Arial" w:hAnsi="Arial"/>
        </w:rPr>
        <w:t>Fonte: SPTURIS.</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504"/>
      </w:tblGrid>
      <w:tr w:rsidR="00FA0981" w:rsidTr="00C01A91">
        <w:trPr>
          <w:trHeight w:val="1600"/>
          <w:jc w:val="center"/>
        </w:trPr>
        <w:tc>
          <w:tcPr>
            <w:tcW w:w="504" w:type="dxa"/>
            <w:shd w:val="clear" w:color="auto" w:fill="auto"/>
            <w:textDirection w:val="btLr"/>
            <w:vAlign w:val="bottom"/>
          </w:tcPr>
          <w:p w:rsidR="00FA0981" w:rsidRDefault="00FA0981" w:rsidP="00C01A91">
            <w:pPr>
              <w:spacing w:line="0" w:lineRule="atLeast"/>
              <w:rPr>
                <w:rFonts w:ascii="Cambria" w:eastAsia="Cambria" w:hAnsi="Cambria"/>
                <w:sz w:val="43"/>
              </w:rPr>
            </w:pPr>
          </w:p>
        </w:tc>
      </w:tr>
    </w:tbl>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61" w:name="page1028"/>
      <w:bookmarkEnd w:id="161"/>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3160"/>
        <w:rPr>
          <w:rFonts w:ascii="Arial" w:eastAsia="Arial" w:hAnsi="Arial"/>
        </w:rPr>
      </w:pPr>
      <w:r>
        <w:rPr>
          <w:rFonts w:ascii="Arial" w:eastAsia="Arial" w:hAnsi="Arial"/>
        </w:rPr>
        <w:t>Tabela 196 – Turismo foco negócios.</w:t>
      </w:r>
    </w:p>
    <w:p w:rsidR="00FA0981" w:rsidRDefault="00FA0981" w:rsidP="00FA0981">
      <w:pPr>
        <w:spacing w:line="2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2400"/>
        <w:gridCol w:w="120"/>
        <w:gridCol w:w="100"/>
        <w:gridCol w:w="2480"/>
        <w:gridCol w:w="100"/>
        <w:gridCol w:w="120"/>
        <w:gridCol w:w="620"/>
        <w:gridCol w:w="120"/>
        <w:gridCol w:w="100"/>
        <w:gridCol w:w="3240"/>
        <w:gridCol w:w="120"/>
      </w:tblGrid>
      <w:tr w:rsidR="00FA0981" w:rsidTr="00C01A91">
        <w:trPr>
          <w:trHeight w:val="20"/>
        </w:trPr>
        <w:tc>
          <w:tcPr>
            <w:tcW w:w="100" w:type="dxa"/>
            <w:tcBorders>
              <w:lef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400" w:type="dxa"/>
            <w:vMerge w:val="restart"/>
            <w:shd w:val="clear" w:color="auto" w:fill="4F81BD"/>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Indicador</w:t>
            </w:r>
          </w:p>
        </w:tc>
        <w:tc>
          <w:tcPr>
            <w:tcW w:w="1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480" w:type="dxa"/>
            <w:vMerge w:val="restart"/>
            <w:shd w:val="clear" w:color="auto" w:fill="4F81BD"/>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Dado</w:t>
            </w: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620" w:type="dxa"/>
            <w:vMerge w:val="restart"/>
            <w:shd w:val="clear" w:color="auto" w:fill="4F81BD"/>
            <w:vAlign w:val="bottom"/>
          </w:tcPr>
          <w:p w:rsidR="00FA0981" w:rsidRDefault="00FA0981" w:rsidP="00C01A91">
            <w:pPr>
              <w:spacing w:line="229" w:lineRule="exact"/>
              <w:ind w:left="120"/>
              <w:rPr>
                <w:rFonts w:ascii="Arial" w:eastAsia="Arial" w:hAnsi="Arial"/>
                <w:b/>
              </w:rPr>
            </w:pPr>
            <w:r>
              <w:rPr>
                <w:rFonts w:ascii="Arial" w:eastAsia="Arial" w:hAnsi="Arial"/>
                <w:b/>
              </w:rPr>
              <w:t>Ano</w:t>
            </w:r>
          </w:p>
        </w:tc>
        <w:tc>
          <w:tcPr>
            <w:tcW w:w="1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3240" w:type="dxa"/>
            <w:vMerge w:val="restart"/>
            <w:shd w:val="clear" w:color="auto" w:fill="4F81BD"/>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Fonte</w:t>
            </w:r>
          </w:p>
        </w:tc>
        <w:tc>
          <w:tcPr>
            <w:tcW w:w="120" w:type="dxa"/>
            <w:tcBorders>
              <w:righ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r>
      <w:tr w:rsidR="00FA0981" w:rsidTr="00C01A91">
        <w:trPr>
          <w:trHeight w:val="236"/>
        </w:trPr>
        <w:tc>
          <w:tcPr>
            <w:tcW w:w="100" w:type="dxa"/>
            <w:tcBorders>
              <w:lef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240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248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62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324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r>
      <w:tr w:rsidR="00FA0981" w:rsidTr="00C01A91">
        <w:trPr>
          <w:trHeight w:val="32"/>
        </w:trPr>
        <w:tc>
          <w:tcPr>
            <w:tcW w:w="100" w:type="dxa"/>
            <w:tcBorders>
              <w:left w:val="single" w:sz="8" w:space="0" w:color="4F81BD"/>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4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48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6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324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6"/>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20" w:type="dxa"/>
            <w:gridSpan w:val="2"/>
            <w:shd w:val="clear" w:color="auto" w:fill="auto"/>
            <w:vAlign w:val="bottom"/>
          </w:tcPr>
          <w:p w:rsidR="00FA0981" w:rsidRDefault="00FA0981" w:rsidP="00C01A91">
            <w:pPr>
              <w:spacing w:line="223" w:lineRule="exact"/>
              <w:ind w:right="120"/>
              <w:jc w:val="center"/>
              <w:rPr>
                <w:rFonts w:ascii="Arial" w:eastAsia="Arial" w:hAnsi="Arial"/>
                <w:b/>
              </w:rPr>
            </w:pPr>
            <w:r>
              <w:rPr>
                <w:rFonts w:ascii="Arial" w:eastAsia="Arial" w:hAnsi="Arial"/>
                <w:b/>
              </w:rPr>
              <w:t>Principais Procedências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80" w:type="dxa"/>
            <w:gridSpan w:val="2"/>
            <w:shd w:val="clear" w:color="auto" w:fill="auto"/>
            <w:vAlign w:val="bottom"/>
          </w:tcPr>
          <w:p w:rsidR="00FA0981" w:rsidRDefault="00FA0981" w:rsidP="00C01A91">
            <w:pPr>
              <w:spacing w:line="226" w:lineRule="exact"/>
              <w:ind w:right="120"/>
              <w:jc w:val="center"/>
              <w:rPr>
                <w:rFonts w:ascii="Arial" w:eastAsia="Arial" w:hAnsi="Arial"/>
              </w:rPr>
            </w:pPr>
            <w:r>
              <w:rPr>
                <w:rFonts w:ascii="Arial" w:eastAsia="Arial" w:hAnsi="Arial"/>
              </w:rPr>
              <w:t>São Paulo, Rio de Janeiro,</w:t>
            </w:r>
          </w:p>
        </w:tc>
        <w:tc>
          <w:tcPr>
            <w:tcW w:w="740" w:type="dxa"/>
            <w:gridSpan w:val="2"/>
            <w:shd w:val="clear" w:color="auto" w:fill="auto"/>
            <w:vAlign w:val="bottom"/>
          </w:tcPr>
          <w:p w:rsidR="00FA0981" w:rsidRDefault="00FA0981" w:rsidP="00C01A91">
            <w:pPr>
              <w:spacing w:line="226"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60" w:type="dxa"/>
            <w:gridSpan w:val="2"/>
            <w:tcBorders>
              <w:right w:val="single" w:sz="8" w:space="0" w:color="4F81BD"/>
            </w:tcBorders>
            <w:shd w:val="clear" w:color="auto" w:fill="auto"/>
            <w:vAlign w:val="bottom"/>
          </w:tcPr>
          <w:p w:rsidR="00FA0981" w:rsidRDefault="00FA0981" w:rsidP="00C01A91">
            <w:pPr>
              <w:spacing w:line="226" w:lineRule="exact"/>
              <w:ind w:right="120"/>
              <w:jc w:val="center"/>
              <w:rPr>
                <w:rFonts w:ascii="Arial" w:eastAsia="Arial" w:hAnsi="Arial"/>
              </w:rPr>
            </w:pPr>
            <w:r>
              <w:rPr>
                <w:rFonts w:ascii="Arial" w:eastAsia="Arial" w:hAnsi="Arial"/>
              </w:rPr>
              <w:t>SPTuris - Pesquisa de Perfil dos</w:t>
            </w:r>
          </w:p>
        </w:tc>
      </w:tr>
      <w:tr w:rsidR="00FA0981" w:rsidTr="00C01A91">
        <w:trPr>
          <w:trHeight w:val="230"/>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20" w:type="dxa"/>
            <w:gridSpan w:val="2"/>
            <w:shd w:val="clear" w:color="auto" w:fill="auto"/>
            <w:vAlign w:val="bottom"/>
          </w:tcPr>
          <w:p w:rsidR="00FA0981" w:rsidRDefault="00FA0981" w:rsidP="00C01A91">
            <w:pPr>
              <w:spacing w:line="227" w:lineRule="exact"/>
              <w:ind w:right="120"/>
              <w:jc w:val="center"/>
              <w:rPr>
                <w:rFonts w:ascii="Arial" w:eastAsia="Arial" w:hAnsi="Arial"/>
                <w:b/>
                <w:w w:val="99"/>
              </w:rPr>
            </w:pPr>
            <w:r>
              <w:rPr>
                <w:rFonts w:ascii="Arial" w:eastAsia="Arial" w:hAnsi="Arial"/>
                <w:b/>
                <w:w w:val="99"/>
              </w:rPr>
              <w:t>- Nacionais (Por</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80" w:type="dxa"/>
            <w:gridSpan w:val="2"/>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Minas Gerais, Paraná, Rio</w:t>
            </w:r>
          </w:p>
        </w:tc>
        <w:tc>
          <w:tcPr>
            <w:tcW w:w="740" w:type="dxa"/>
            <w:gridSpan w:val="2"/>
            <w:shd w:val="clear" w:color="auto" w:fill="auto"/>
            <w:vAlign w:val="bottom"/>
          </w:tcPr>
          <w:p w:rsidR="00FA0981" w:rsidRDefault="00FA0981" w:rsidP="00C01A91">
            <w:pPr>
              <w:spacing w:line="229"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60" w:type="dxa"/>
            <w:gridSpan w:val="2"/>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233"/>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20" w:type="dxa"/>
            <w:gridSpan w:val="2"/>
            <w:tcBorders>
              <w:bottom w:val="single" w:sz="8" w:space="0" w:color="4F81BD"/>
            </w:tcBorders>
            <w:shd w:val="clear" w:color="auto" w:fill="auto"/>
            <w:vAlign w:val="bottom"/>
          </w:tcPr>
          <w:p w:rsidR="00FA0981" w:rsidRDefault="00FA0981" w:rsidP="00C01A91">
            <w:pPr>
              <w:spacing w:line="225" w:lineRule="exact"/>
              <w:ind w:right="120"/>
              <w:jc w:val="center"/>
              <w:rPr>
                <w:rFonts w:ascii="Arial" w:eastAsia="Arial" w:hAnsi="Arial"/>
                <w:b/>
                <w:w w:val="99"/>
              </w:rPr>
            </w:pPr>
            <w:r>
              <w:rPr>
                <w:rFonts w:ascii="Arial" w:eastAsia="Arial" w:hAnsi="Arial"/>
                <w:b/>
                <w:w w:val="99"/>
              </w:rPr>
              <w:t>Estados)</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80" w:type="dxa"/>
            <w:gridSpan w:val="2"/>
            <w:tcBorders>
              <w:bottom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Grande do Sul.</w:t>
            </w: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40" w:type="dxa"/>
            <w:gridSpan w:val="2"/>
            <w:tcBorders>
              <w:bottom w:val="single" w:sz="8" w:space="0" w:color="4F81BD"/>
            </w:tcBorders>
            <w:shd w:val="clear" w:color="auto" w:fill="auto"/>
            <w:vAlign w:val="bottom"/>
          </w:tcPr>
          <w:p w:rsidR="00FA0981" w:rsidRDefault="00FA0981" w:rsidP="00C01A91">
            <w:pPr>
              <w:spacing w:line="227" w:lineRule="exact"/>
              <w:ind w:left="100"/>
              <w:rPr>
                <w:rFonts w:ascii="Arial" w:eastAsia="Arial" w:hAnsi="Arial"/>
              </w:rPr>
            </w:pPr>
            <w:r>
              <w:rPr>
                <w:rFonts w:ascii="Arial" w:eastAsia="Arial" w:hAnsi="Arial"/>
              </w:rPr>
              <w:t>sem.</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360" w:type="dxa"/>
            <w:gridSpan w:val="2"/>
            <w:tcBorders>
              <w:bottom w:val="single" w:sz="8" w:space="0" w:color="4F81BD"/>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227"/>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80" w:type="dxa"/>
            <w:gridSpan w:val="2"/>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Grande São Paulo,</w:t>
            </w:r>
          </w:p>
        </w:tc>
        <w:tc>
          <w:tcPr>
            <w:tcW w:w="740" w:type="dxa"/>
            <w:gridSpan w:val="2"/>
            <w:vMerge w:val="restart"/>
            <w:shd w:val="clear" w:color="auto" w:fill="auto"/>
            <w:vAlign w:val="bottom"/>
          </w:tcPr>
          <w:p w:rsidR="00FA0981" w:rsidRDefault="00FA0981" w:rsidP="00C01A91">
            <w:pPr>
              <w:spacing w:line="229"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SPTuris - Pesquisa de Perfil dos</w:t>
            </w:r>
          </w:p>
        </w:tc>
      </w:tr>
      <w:tr w:rsidR="00FA0981" w:rsidTr="00C01A91">
        <w:trPr>
          <w:trHeight w:val="11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20" w:type="dxa"/>
            <w:gridSpan w:val="2"/>
            <w:vMerge w:val="restart"/>
            <w:shd w:val="clear" w:color="auto" w:fill="auto"/>
            <w:vAlign w:val="bottom"/>
          </w:tcPr>
          <w:p w:rsidR="00FA0981" w:rsidRDefault="00FA0981" w:rsidP="00C01A91">
            <w:pPr>
              <w:spacing w:line="225" w:lineRule="exact"/>
              <w:ind w:right="120"/>
              <w:jc w:val="center"/>
              <w:rPr>
                <w:rFonts w:ascii="Arial" w:eastAsia="Arial" w:hAnsi="Arial"/>
                <w:b/>
              </w:rPr>
            </w:pPr>
            <w:r>
              <w:rPr>
                <w:rFonts w:ascii="Arial" w:eastAsia="Arial" w:hAnsi="Arial"/>
                <w:b/>
              </w:rPr>
              <w:t>Principais Procedências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Ribeirão Preto, Campinas,</w:t>
            </w: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gridSpan w:val="2"/>
            <w:vMerge w:val="restart"/>
            <w:shd w:val="clear" w:color="auto" w:fill="auto"/>
            <w:vAlign w:val="bottom"/>
          </w:tcPr>
          <w:p w:rsidR="00FA0981" w:rsidRDefault="00FA0981" w:rsidP="00C01A91">
            <w:pPr>
              <w:spacing w:line="227"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7"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11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2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b/>
              </w:rPr>
            </w:pPr>
            <w:r>
              <w:rPr>
                <w:rFonts w:ascii="Arial" w:eastAsia="Arial" w:hAnsi="Arial"/>
                <w:b/>
              </w:rPr>
              <w:t>- Estado de São Paulo.</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rPr>
            </w:pPr>
            <w:r>
              <w:rPr>
                <w:rFonts w:ascii="Arial" w:eastAsia="Arial" w:hAnsi="Arial"/>
              </w:rPr>
              <w:t>São José dos Campos,</w:t>
            </w: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val="restart"/>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sem.</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11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São José do Rio Preto.</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0"/>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80" w:type="dxa"/>
            <w:gridSpan w:val="2"/>
            <w:shd w:val="clear" w:color="auto" w:fill="auto"/>
            <w:vAlign w:val="bottom"/>
          </w:tcPr>
          <w:p w:rsidR="00FA0981" w:rsidRDefault="00FA0981" w:rsidP="00C01A91">
            <w:pPr>
              <w:spacing w:line="224" w:lineRule="exact"/>
              <w:ind w:right="100"/>
              <w:jc w:val="center"/>
              <w:rPr>
                <w:rFonts w:ascii="Arial" w:eastAsia="Arial" w:hAnsi="Arial"/>
                <w:w w:val="99"/>
              </w:rPr>
            </w:pPr>
            <w:r>
              <w:rPr>
                <w:rFonts w:ascii="Arial" w:eastAsia="Arial" w:hAnsi="Arial"/>
                <w:w w:val="99"/>
              </w:rPr>
              <w:t>Negócios 51,4%; Eventos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2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Principais Motivações –</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80" w:type="dxa"/>
            <w:gridSpan w:val="2"/>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15%; Lazer 12,1%; Estudos</w:t>
            </w:r>
          </w:p>
        </w:tc>
        <w:tc>
          <w:tcPr>
            <w:tcW w:w="740" w:type="dxa"/>
            <w:gridSpan w:val="2"/>
            <w:shd w:val="clear" w:color="auto" w:fill="auto"/>
            <w:vAlign w:val="bottom"/>
          </w:tcPr>
          <w:p w:rsidR="00FA0981" w:rsidRDefault="00FA0981" w:rsidP="00C01A91">
            <w:pPr>
              <w:spacing w:line="229"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60" w:type="dxa"/>
            <w:gridSpan w:val="2"/>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SPTuris - Pesquisa de Perfil dos</w:t>
            </w: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9,2%; Saúde 3,5%; Visita</w:t>
            </w:r>
          </w:p>
        </w:tc>
        <w:tc>
          <w:tcPr>
            <w:tcW w:w="740" w:type="dxa"/>
            <w:gridSpan w:val="2"/>
            <w:vMerge w:val="restart"/>
            <w:shd w:val="clear" w:color="auto" w:fill="auto"/>
            <w:vAlign w:val="bottom"/>
          </w:tcPr>
          <w:p w:rsidR="00FA0981" w:rsidRDefault="00FA0981" w:rsidP="00C01A91">
            <w:pPr>
              <w:spacing w:line="229"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118"/>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2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w w:val="98"/>
              </w:rPr>
            </w:pPr>
            <w:r>
              <w:rPr>
                <w:rFonts w:ascii="Arial" w:eastAsia="Arial" w:hAnsi="Arial"/>
                <w:b/>
                <w:w w:val="98"/>
              </w:rPr>
              <w:t>Geral.</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Amigos/ Parentes 2,6%;</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gridSpan w:val="2"/>
            <w:vMerge w:val="restart"/>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sem.</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118"/>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3"/>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80" w:type="dxa"/>
            <w:gridSpan w:val="2"/>
            <w:tcBorders>
              <w:bottom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Outros 2,2%.</w:t>
            </w: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2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27"/>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80" w:type="dxa"/>
            <w:gridSpan w:val="2"/>
            <w:shd w:val="clear" w:color="auto" w:fill="auto"/>
            <w:vAlign w:val="bottom"/>
          </w:tcPr>
          <w:p w:rsidR="00FA0981" w:rsidRDefault="00FA0981" w:rsidP="00C01A91">
            <w:pPr>
              <w:spacing w:line="227" w:lineRule="exact"/>
              <w:ind w:right="100"/>
              <w:jc w:val="center"/>
              <w:rPr>
                <w:rFonts w:ascii="Arial" w:eastAsia="Arial" w:hAnsi="Arial"/>
                <w:w w:val="99"/>
              </w:rPr>
            </w:pPr>
            <w:r>
              <w:rPr>
                <w:rFonts w:ascii="Arial" w:eastAsia="Arial" w:hAnsi="Arial"/>
                <w:w w:val="99"/>
              </w:rPr>
              <w:t>Negócios 63,5%; Eventos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1"/>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2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Principais Motivações –</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80" w:type="dxa"/>
            <w:gridSpan w:val="2"/>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15%; Lazer 12,8%; Estudos</w:t>
            </w:r>
          </w:p>
        </w:tc>
        <w:tc>
          <w:tcPr>
            <w:tcW w:w="740" w:type="dxa"/>
            <w:gridSpan w:val="2"/>
            <w:shd w:val="clear" w:color="auto" w:fill="auto"/>
            <w:vAlign w:val="bottom"/>
          </w:tcPr>
          <w:p w:rsidR="00FA0981" w:rsidRDefault="00FA0981" w:rsidP="00C01A91">
            <w:pPr>
              <w:spacing w:line="229"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60" w:type="dxa"/>
            <w:gridSpan w:val="2"/>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SPTuris - Pesquisa de Perfil dos</w:t>
            </w:r>
          </w:p>
        </w:tc>
      </w:tr>
      <w:tr w:rsidR="00FA0981" w:rsidTr="00C01A91">
        <w:trPr>
          <w:trHeight w:val="110"/>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7" w:lineRule="exact"/>
              <w:ind w:right="100"/>
              <w:jc w:val="center"/>
              <w:rPr>
                <w:rFonts w:ascii="Arial" w:eastAsia="Arial" w:hAnsi="Arial"/>
              </w:rPr>
            </w:pPr>
            <w:r>
              <w:rPr>
                <w:rFonts w:ascii="Arial" w:eastAsia="Arial" w:hAnsi="Arial"/>
              </w:rPr>
              <w:t>3,5%; Visita Amigos/</w:t>
            </w:r>
          </w:p>
        </w:tc>
        <w:tc>
          <w:tcPr>
            <w:tcW w:w="740" w:type="dxa"/>
            <w:gridSpan w:val="2"/>
            <w:vMerge w:val="restart"/>
            <w:shd w:val="clear" w:color="auto" w:fill="auto"/>
            <w:vAlign w:val="bottom"/>
          </w:tcPr>
          <w:p w:rsidR="00FA0981" w:rsidRDefault="00FA0981" w:rsidP="00C01A91">
            <w:pPr>
              <w:spacing w:line="227"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7"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118"/>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2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w w:val="99"/>
              </w:rPr>
            </w:pPr>
            <w:r>
              <w:rPr>
                <w:rFonts w:ascii="Arial" w:eastAsia="Arial" w:hAnsi="Arial"/>
                <w:b/>
                <w:w w:val="99"/>
              </w:rPr>
              <w:t>Internacionais.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Parentes 2,6%; Saúde</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gridSpan w:val="2"/>
            <w:vMerge w:val="restart"/>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sem.</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118"/>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5"/>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80" w:type="dxa"/>
            <w:gridSpan w:val="2"/>
            <w:tcBorders>
              <w:bottom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1,5%; Outros 2,2%.</w:t>
            </w: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2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2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80" w:type="dxa"/>
            <w:gridSpan w:val="2"/>
            <w:shd w:val="clear" w:color="auto" w:fill="auto"/>
            <w:vAlign w:val="bottom"/>
          </w:tcPr>
          <w:p w:rsidR="00FA0981" w:rsidRDefault="00FA0981" w:rsidP="00C01A91">
            <w:pPr>
              <w:spacing w:line="224" w:lineRule="exact"/>
              <w:ind w:right="100"/>
              <w:jc w:val="center"/>
              <w:rPr>
                <w:rFonts w:ascii="Arial" w:eastAsia="Arial" w:hAnsi="Arial"/>
                <w:w w:val="99"/>
              </w:rPr>
            </w:pPr>
            <w:r>
              <w:rPr>
                <w:rFonts w:ascii="Arial" w:eastAsia="Arial" w:hAnsi="Arial"/>
                <w:w w:val="99"/>
              </w:rPr>
              <w:t>Negócios 48,4%; Eventos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2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Principais Motivações –</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80" w:type="dxa"/>
            <w:gridSpan w:val="2"/>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20,2%; Lazer 12%; Estudos</w:t>
            </w:r>
          </w:p>
        </w:tc>
        <w:tc>
          <w:tcPr>
            <w:tcW w:w="740" w:type="dxa"/>
            <w:gridSpan w:val="2"/>
            <w:shd w:val="clear" w:color="auto" w:fill="auto"/>
            <w:vAlign w:val="bottom"/>
          </w:tcPr>
          <w:p w:rsidR="00FA0981" w:rsidRDefault="00FA0981" w:rsidP="00C01A91">
            <w:pPr>
              <w:spacing w:line="229"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60" w:type="dxa"/>
            <w:gridSpan w:val="2"/>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SPTuris - Pesquisa de Perfil dos</w:t>
            </w: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10,7%; Saúde 3,7%; Visita</w:t>
            </w:r>
          </w:p>
        </w:tc>
        <w:tc>
          <w:tcPr>
            <w:tcW w:w="740" w:type="dxa"/>
            <w:gridSpan w:val="2"/>
            <w:vMerge w:val="restart"/>
            <w:shd w:val="clear" w:color="auto" w:fill="auto"/>
            <w:vAlign w:val="bottom"/>
          </w:tcPr>
          <w:p w:rsidR="00FA0981" w:rsidRDefault="00FA0981" w:rsidP="00C01A91">
            <w:pPr>
              <w:spacing w:line="229"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118"/>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2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w w:val="99"/>
              </w:rPr>
            </w:pPr>
            <w:r>
              <w:rPr>
                <w:rFonts w:ascii="Arial" w:eastAsia="Arial" w:hAnsi="Arial"/>
                <w:b/>
                <w:w w:val="99"/>
              </w:rPr>
              <w:t>Nacionais.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Amigos/Parentes 2,9%;</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gridSpan w:val="2"/>
            <w:vMerge w:val="restart"/>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sem.</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118"/>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3"/>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80" w:type="dxa"/>
            <w:gridSpan w:val="2"/>
            <w:tcBorders>
              <w:bottom w:val="single" w:sz="8" w:space="0" w:color="4F81BD"/>
            </w:tcBorders>
            <w:shd w:val="clear" w:color="auto" w:fill="auto"/>
            <w:vAlign w:val="bottom"/>
          </w:tcPr>
          <w:p w:rsidR="00FA0981" w:rsidRDefault="00FA0981" w:rsidP="00C01A91">
            <w:pPr>
              <w:spacing w:line="227" w:lineRule="exact"/>
              <w:ind w:right="100"/>
              <w:jc w:val="center"/>
              <w:rPr>
                <w:rFonts w:ascii="Arial" w:eastAsia="Arial" w:hAnsi="Arial"/>
                <w:w w:val="99"/>
              </w:rPr>
            </w:pPr>
            <w:r>
              <w:rPr>
                <w:rFonts w:ascii="Arial" w:eastAsia="Arial" w:hAnsi="Arial"/>
                <w:w w:val="99"/>
              </w:rPr>
              <w:t>Outros 2,2%.</w:t>
            </w: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2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27"/>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2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Permanência Média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40" w:type="dxa"/>
            <w:gridSpan w:val="2"/>
            <w:shd w:val="clear" w:color="auto" w:fill="auto"/>
            <w:vAlign w:val="bottom"/>
          </w:tcPr>
          <w:p w:rsidR="00FA0981" w:rsidRDefault="00FA0981" w:rsidP="00C01A91">
            <w:pPr>
              <w:spacing w:line="227"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6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rPr>
            </w:pPr>
            <w:r>
              <w:rPr>
                <w:rFonts w:ascii="Arial" w:eastAsia="Arial" w:hAnsi="Arial"/>
              </w:rPr>
              <w:t>SPTuris - Pesquisa de Perfil dos</w:t>
            </w: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3,4 dias</w:t>
            </w:r>
          </w:p>
        </w:tc>
        <w:tc>
          <w:tcPr>
            <w:tcW w:w="740" w:type="dxa"/>
            <w:gridSpan w:val="2"/>
            <w:vMerge w:val="restart"/>
            <w:shd w:val="clear" w:color="auto" w:fill="auto"/>
            <w:vAlign w:val="bottom"/>
          </w:tcPr>
          <w:p w:rsidR="00FA0981" w:rsidRDefault="00FA0981" w:rsidP="00C01A91">
            <w:pPr>
              <w:spacing w:line="227"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7"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11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2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b/>
              </w:rPr>
            </w:pPr>
            <w:r>
              <w:rPr>
                <w:rFonts w:ascii="Arial" w:eastAsia="Arial" w:hAnsi="Arial"/>
                <w:b/>
              </w:rPr>
              <w:t>Geral dos Turistas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4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gridSpan w:val="2"/>
            <w:vMerge w:val="restart"/>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sem.</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122"/>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20" w:type="dxa"/>
            <w:gridSpan w:val="2"/>
            <w:shd w:val="clear" w:color="auto" w:fill="auto"/>
            <w:vAlign w:val="bottom"/>
          </w:tcPr>
          <w:p w:rsidR="00FA0981" w:rsidRDefault="00FA0981" w:rsidP="00C01A91">
            <w:pPr>
              <w:spacing w:line="222" w:lineRule="exact"/>
              <w:ind w:right="100"/>
              <w:jc w:val="center"/>
              <w:rPr>
                <w:rFonts w:ascii="Arial" w:eastAsia="Arial" w:hAnsi="Arial"/>
                <w:b/>
                <w:w w:val="99"/>
              </w:rPr>
            </w:pPr>
            <w:r>
              <w:rPr>
                <w:rFonts w:ascii="Arial" w:eastAsia="Arial" w:hAnsi="Arial"/>
                <w:b/>
                <w:w w:val="99"/>
              </w:rPr>
              <w:t>Permanência Média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40" w:type="dxa"/>
            <w:gridSpan w:val="2"/>
            <w:shd w:val="clear" w:color="auto" w:fill="auto"/>
            <w:vAlign w:val="bottom"/>
          </w:tcPr>
          <w:p w:rsidR="00FA0981" w:rsidRDefault="00FA0981" w:rsidP="00C01A91">
            <w:pPr>
              <w:spacing w:line="224"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60" w:type="dxa"/>
            <w:gridSpan w:val="2"/>
            <w:tcBorders>
              <w:right w:val="single" w:sz="8" w:space="0" w:color="4F81BD"/>
            </w:tcBorders>
            <w:shd w:val="clear" w:color="auto" w:fill="auto"/>
            <w:vAlign w:val="bottom"/>
          </w:tcPr>
          <w:p w:rsidR="00FA0981" w:rsidRDefault="00FA0981" w:rsidP="00C01A91">
            <w:pPr>
              <w:spacing w:line="224" w:lineRule="exact"/>
              <w:ind w:right="120"/>
              <w:jc w:val="center"/>
              <w:rPr>
                <w:rFonts w:ascii="Arial" w:eastAsia="Arial" w:hAnsi="Arial"/>
              </w:rPr>
            </w:pPr>
            <w:r>
              <w:rPr>
                <w:rFonts w:ascii="Arial" w:eastAsia="Arial" w:hAnsi="Arial"/>
              </w:rPr>
              <w:t>SPTuris - Pesquisa de Perfil dos</w:t>
            </w:r>
          </w:p>
        </w:tc>
      </w:tr>
      <w:tr w:rsidR="00FA0981" w:rsidTr="00C01A91">
        <w:trPr>
          <w:trHeight w:val="230"/>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20" w:type="dxa"/>
            <w:gridSpan w:val="2"/>
            <w:shd w:val="clear" w:color="auto" w:fill="auto"/>
            <w:vAlign w:val="bottom"/>
          </w:tcPr>
          <w:p w:rsidR="00FA0981" w:rsidRDefault="00FA0981" w:rsidP="00C01A91">
            <w:pPr>
              <w:spacing w:line="227" w:lineRule="exact"/>
              <w:ind w:right="120"/>
              <w:jc w:val="center"/>
              <w:rPr>
                <w:rFonts w:ascii="Arial" w:eastAsia="Arial" w:hAnsi="Arial"/>
                <w:b/>
              </w:rPr>
            </w:pPr>
            <w:r>
              <w:rPr>
                <w:rFonts w:ascii="Arial" w:eastAsia="Arial" w:hAnsi="Arial"/>
                <w:b/>
              </w:rPr>
              <w:t>Geral dos Turistas -</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80" w:type="dxa"/>
            <w:gridSpan w:val="2"/>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5,2 dias</w:t>
            </w:r>
          </w:p>
        </w:tc>
        <w:tc>
          <w:tcPr>
            <w:tcW w:w="740" w:type="dxa"/>
            <w:gridSpan w:val="2"/>
            <w:shd w:val="clear" w:color="auto" w:fill="auto"/>
            <w:vAlign w:val="bottom"/>
          </w:tcPr>
          <w:p w:rsidR="00FA0981" w:rsidRDefault="00FA0981" w:rsidP="00C01A91">
            <w:pPr>
              <w:spacing w:line="229"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60" w:type="dxa"/>
            <w:gridSpan w:val="2"/>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235"/>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20" w:type="dxa"/>
            <w:gridSpan w:val="2"/>
            <w:tcBorders>
              <w:bottom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b/>
              </w:rPr>
            </w:pPr>
            <w:r>
              <w:rPr>
                <w:rFonts w:ascii="Arial" w:eastAsia="Arial" w:hAnsi="Arial"/>
                <w:b/>
              </w:rPr>
              <w:t>Internacionais</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40" w:type="dxa"/>
            <w:gridSpan w:val="2"/>
            <w:tcBorders>
              <w:bottom w:val="single" w:sz="8" w:space="0" w:color="4F81BD"/>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sem.</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36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22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20" w:type="dxa"/>
            <w:gridSpan w:val="2"/>
            <w:shd w:val="clear" w:color="auto" w:fill="auto"/>
            <w:vAlign w:val="bottom"/>
          </w:tcPr>
          <w:p w:rsidR="00FA0981" w:rsidRDefault="00FA0981" w:rsidP="00C01A91">
            <w:pPr>
              <w:spacing w:line="222" w:lineRule="exact"/>
              <w:ind w:right="100"/>
              <w:jc w:val="center"/>
              <w:rPr>
                <w:rFonts w:ascii="Arial" w:eastAsia="Arial" w:hAnsi="Arial"/>
                <w:b/>
                <w:w w:val="99"/>
              </w:rPr>
            </w:pPr>
            <w:r>
              <w:rPr>
                <w:rFonts w:ascii="Arial" w:eastAsia="Arial" w:hAnsi="Arial"/>
                <w:b/>
                <w:w w:val="99"/>
              </w:rPr>
              <w:t>Permanência Média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40" w:type="dxa"/>
            <w:gridSpan w:val="2"/>
            <w:shd w:val="clear" w:color="auto" w:fill="auto"/>
            <w:vAlign w:val="bottom"/>
          </w:tcPr>
          <w:p w:rsidR="00FA0981" w:rsidRDefault="00FA0981" w:rsidP="00C01A91">
            <w:pPr>
              <w:spacing w:line="224"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60" w:type="dxa"/>
            <w:gridSpan w:val="2"/>
            <w:tcBorders>
              <w:right w:val="single" w:sz="8" w:space="0" w:color="4F81BD"/>
            </w:tcBorders>
            <w:shd w:val="clear" w:color="auto" w:fill="auto"/>
            <w:vAlign w:val="bottom"/>
          </w:tcPr>
          <w:p w:rsidR="00FA0981" w:rsidRDefault="00FA0981" w:rsidP="00C01A91">
            <w:pPr>
              <w:spacing w:line="224" w:lineRule="exact"/>
              <w:ind w:right="120"/>
              <w:jc w:val="center"/>
              <w:rPr>
                <w:rFonts w:ascii="Arial" w:eastAsia="Arial" w:hAnsi="Arial"/>
              </w:rPr>
            </w:pPr>
            <w:r>
              <w:rPr>
                <w:rFonts w:ascii="Arial" w:eastAsia="Arial" w:hAnsi="Arial"/>
              </w:rPr>
              <w:t>SPTuris - Pesquisa de Perfil dos</w:t>
            </w:r>
          </w:p>
        </w:tc>
      </w:tr>
      <w:tr w:rsidR="00FA0981" w:rsidTr="00C01A91">
        <w:trPr>
          <w:trHeight w:val="231"/>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20" w:type="dxa"/>
            <w:gridSpan w:val="2"/>
            <w:shd w:val="clear" w:color="auto" w:fill="auto"/>
            <w:vAlign w:val="bottom"/>
          </w:tcPr>
          <w:p w:rsidR="00FA0981" w:rsidRDefault="00FA0981" w:rsidP="00C01A91">
            <w:pPr>
              <w:spacing w:line="228" w:lineRule="exact"/>
              <w:ind w:right="120"/>
              <w:jc w:val="center"/>
              <w:rPr>
                <w:rFonts w:ascii="Arial" w:eastAsia="Arial" w:hAnsi="Arial"/>
                <w:b/>
              </w:rPr>
            </w:pPr>
            <w:r>
              <w:rPr>
                <w:rFonts w:ascii="Arial" w:eastAsia="Arial" w:hAnsi="Arial"/>
                <w:b/>
              </w:rPr>
              <w:t>Geral dos Turistas -</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80" w:type="dxa"/>
            <w:gridSpan w:val="2"/>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2,7 dias</w:t>
            </w:r>
          </w:p>
        </w:tc>
        <w:tc>
          <w:tcPr>
            <w:tcW w:w="740" w:type="dxa"/>
            <w:gridSpan w:val="2"/>
            <w:shd w:val="clear" w:color="auto" w:fill="auto"/>
            <w:vAlign w:val="bottom"/>
          </w:tcPr>
          <w:p w:rsidR="00FA0981" w:rsidRDefault="00FA0981" w:rsidP="00C01A91">
            <w:pPr>
              <w:spacing w:line="229"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60" w:type="dxa"/>
            <w:gridSpan w:val="2"/>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235"/>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20" w:type="dxa"/>
            <w:gridSpan w:val="2"/>
            <w:tcBorders>
              <w:bottom w:val="single" w:sz="8" w:space="0" w:color="4F81BD"/>
            </w:tcBorders>
            <w:shd w:val="clear" w:color="auto" w:fill="auto"/>
            <w:vAlign w:val="bottom"/>
          </w:tcPr>
          <w:p w:rsidR="00FA0981" w:rsidRDefault="00FA0981" w:rsidP="00C01A91">
            <w:pPr>
              <w:spacing w:line="227" w:lineRule="exact"/>
              <w:ind w:right="100"/>
              <w:jc w:val="center"/>
              <w:rPr>
                <w:rFonts w:ascii="Arial" w:eastAsia="Arial" w:hAnsi="Arial"/>
                <w:b/>
                <w:w w:val="99"/>
              </w:rPr>
            </w:pPr>
            <w:r>
              <w:rPr>
                <w:rFonts w:ascii="Arial" w:eastAsia="Arial" w:hAnsi="Arial"/>
                <w:b/>
                <w:w w:val="99"/>
              </w:rPr>
              <w:t>Nacionais</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40" w:type="dxa"/>
            <w:gridSpan w:val="2"/>
            <w:tcBorders>
              <w:bottom w:val="single" w:sz="8" w:space="0" w:color="4F81BD"/>
            </w:tcBorders>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sem.</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36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22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2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Gasto Diário Médio Geral</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40" w:type="dxa"/>
            <w:gridSpan w:val="2"/>
            <w:shd w:val="clear" w:color="auto" w:fill="auto"/>
            <w:vAlign w:val="bottom"/>
          </w:tcPr>
          <w:p w:rsidR="00FA0981" w:rsidRDefault="00FA0981" w:rsidP="00C01A91">
            <w:pPr>
              <w:spacing w:line="224"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60" w:type="dxa"/>
            <w:gridSpan w:val="2"/>
            <w:tcBorders>
              <w:right w:val="single" w:sz="8" w:space="0" w:color="4F81BD"/>
            </w:tcBorders>
            <w:shd w:val="clear" w:color="auto" w:fill="auto"/>
            <w:vAlign w:val="bottom"/>
          </w:tcPr>
          <w:p w:rsidR="00FA0981" w:rsidRDefault="00FA0981" w:rsidP="00C01A91">
            <w:pPr>
              <w:spacing w:line="224" w:lineRule="exact"/>
              <w:ind w:right="120"/>
              <w:jc w:val="center"/>
              <w:rPr>
                <w:rFonts w:ascii="Arial" w:eastAsia="Arial" w:hAnsi="Arial"/>
              </w:rPr>
            </w:pPr>
            <w:r>
              <w:rPr>
                <w:rFonts w:ascii="Arial" w:eastAsia="Arial" w:hAnsi="Arial"/>
              </w:rPr>
              <w:t>SPTuris - Pesquisa de Perfil dos</w:t>
            </w: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R$ 534</w:t>
            </w:r>
          </w:p>
        </w:tc>
        <w:tc>
          <w:tcPr>
            <w:tcW w:w="740" w:type="dxa"/>
            <w:gridSpan w:val="2"/>
            <w:vMerge w:val="restart"/>
            <w:shd w:val="clear" w:color="auto" w:fill="auto"/>
            <w:vAlign w:val="bottom"/>
          </w:tcPr>
          <w:p w:rsidR="00FA0981" w:rsidRDefault="00FA0981" w:rsidP="00C01A91">
            <w:pPr>
              <w:spacing w:line="229"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118"/>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2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dos Turistas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4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gridSpan w:val="2"/>
            <w:vMerge w:val="restart"/>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sem.</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122"/>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2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Gasto Diário Médio dos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40" w:type="dxa"/>
            <w:gridSpan w:val="2"/>
            <w:shd w:val="clear" w:color="auto" w:fill="auto"/>
            <w:vAlign w:val="bottom"/>
          </w:tcPr>
          <w:p w:rsidR="00FA0981" w:rsidRDefault="00FA0981" w:rsidP="00C01A91">
            <w:pPr>
              <w:spacing w:line="224"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60" w:type="dxa"/>
            <w:gridSpan w:val="2"/>
            <w:tcBorders>
              <w:right w:val="single" w:sz="8" w:space="0" w:color="4F81BD"/>
            </w:tcBorders>
            <w:shd w:val="clear" w:color="auto" w:fill="auto"/>
            <w:vAlign w:val="bottom"/>
          </w:tcPr>
          <w:p w:rsidR="00FA0981" w:rsidRDefault="00FA0981" w:rsidP="00C01A91">
            <w:pPr>
              <w:spacing w:line="224" w:lineRule="exact"/>
              <w:ind w:right="120"/>
              <w:jc w:val="center"/>
              <w:rPr>
                <w:rFonts w:ascii="Arial" w:eastAsia="Arial" w:hAnsi="Arial"/>
              </w:rPr>
            </w:pPr>
            <w:r>
              <w:rPr>
                <w:rFonts w:ascii="Arial" w:eastAsia="Arial" w:hAnsi="Arial"/>
              </w:rPr>
              <w:t>SPTuris - Pesquisa de Perfil dos</w:t>
            </w: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R$ 664</w:t>
            </w:r>
          </w:p>
        </w:tc>
        <w:tc>
          <w:tcPr>
            <w:tcW w:w="740" w:type="dxa"/>
            <w:gridSpan w:val="2"/>
            <w:vMerge w:val="restart"/>
            <w:shd w:val="clear" w:color="auto" w:fill="auto"/>
            <w:vAlign w:val="bottom"/>
          </w:tcPr>
          <w:p w:rsidR="00FA0981" w:rsidRDefault="00FA0981" w:rsidP="00C01A91">
            <w:pPr>
              <w:spacing w:line="229"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118"/>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2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Turistas - Internacionais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4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gridSpan w:val="2"/>
            <w:vMerge w:val="restart"/>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sem.</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120"/>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2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Gasto Diário Médio dos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40" w:type="dxa"/>
            <w:gridSpan w:val="2"/>
            <w:shd w:val="clear" w:color="auto" w:fill="auto"/>
            <w:vAlign w:val="bottom"/>
          </w:tcPr>
          <w:p w:rsidR="00FA0981" w:rsidRDefault="00FA0981" w:rsidP="00C01A91">
            <w:pPr>
              <w:spacing w:line="227" w:lineRule="exact"/>
              <w:ind w:left="20"/>
              <w:jc w:val="center"/>
              <w:rPr>
                <w:rFonts w:ascii="Arial" w:eastAsia="Arial" w:hAnsi="Arial"/>
                <w:w w:val="99"/>
              </w:rPr>
            </w:pPr>
            <w:r>
              <w:rPr>
                <w:rFonts w:ascii="Arial" w:eastAsia="Arial" w:hAnsi="Arial"/>
                <w:w w:val="99"/>
              </w:rPr>
              <w:t>2013/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6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rPr>
            </w:pPr>
            <w:r>
              <w:rPr>
                <w:rFonts w:ascii="Arial" w:eastAsia="Arial" w:hAnsi="Arial"/>
              </w:rPr>
              <w:t>SPTuris - Pesquisa de Perfil dos</w:t>
            </w: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80" w:type="dxa"/>
            <w:gridSpan w:val="2"/>
            <w:vMerge w:val="restart"/>
            <w:shd w:val="clear" w:color="auto" w:fill="auto"/>
            <w:vAlign w:val="bottom"/>
          </w:tcPr>
          <w:p w:rsidR="00FA0981" w:rsidRDefault="00FA0981" w:rsidP="00C01A91">
            <w:pPr>
              <w:spacing w:line="227" w:lineRule="exact"/>
              <w:ind w:right="100"/>
              <w:jc w:val="center"/>
              <w:rPr>
                <w:rFonts w:ascii="Arial" w:eastAsia="Arial" w:hAnsi="Arial"/>
                <w:w w:val="99"/>
              </w:rPr>
            </w:pPr>
            <w:r>
              <w:rPr>
                <w:rFonts w:ascii="Arial" w:eastAsia="Arial" w:hAnsi="Arial"/>
                <w:w w:val="99"/>
              </w:rPr>
              <w:t>R$ 519</w:t>
            </w:r>
          </w:p>
        </w:tc>
        <w:tc>
          <w:tcPr>
            <w:tcW w:w="740" w:type="dxa"/>
            <w:gridSpan w:val="2"/>
            <w:vMerge w:val="restart"/>
            <w:shd w:val="clear" w:color="auto" w:fill="auto"/>
            <w:vAlign w:val="bottom"/>
          </w:tcPr>
          <w:p w:rsidR="00FA0981" w:rsidRDefault="00FA0981" w:rsidP="00C01A91">
            <w:pPr>
              <w:spacing w:line="227" w:lineRule="exact"/>
              <w:ind w:left="20"/>
              <w:jc w:val="center"/>
              <w:rPr>
                <w:rFonts w:ascii="Arial" w:eastAsia="Arial" w:hAnsi="Arial"/>
                <w:w w:val="97"/>
              </w:rPr>
            </w:pPr>
            <w:r>
              <w:rPr>
                <w:rFonts w:ascii="Arial" w:eastAsia="Arial" w:hAnsi="Arial"/>
                <w:w w:val="97"/>
              </w:rPr>
              <w:t>2º</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7" w:lineRule="exact"/>
              <w:ind w:right="100"/>
              <w:jc w:val="center"/>
              <w:rPr>
                <w:rFonts w:ascii="Arial" w:eastAsia="Arial" w:hAnsi="Arial"/>
                <w:w w:val="99"/>
              </w:rPr>
            </w:pPr>
            <w:r>
              <w:rPr>
                <w:rFonts w:ascii="Arial" w:eastAsia="Arial" w:hAnsi="Arial"/>
                <w:w w:val="99"/>
              </w:rPr>
              <w:t>Hóspedes em Meios de</w:t>
            </w:r>
          </w:p>
        </w:tc>
      </w:tr>
      <w:tr w:rsidR="00FA0981" w:rsidTr="00C01A91">
        <w:trPr>
          <w:trHeight w:val="115"/>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20" w:type="dxa"/>
            <w:gridSpan w:val="2"/>
            <w:vMerge w:val="restart"/>
            <w:shd w:val="clear" w:color="auto" w:fill="auto"/>
            <w:vAlign w:val="bottom"/>
          </w:tcPr>
          <w:p w:rsidR="00FA0981" w:rsidRDefault="00FA0981" w:rsidP="00C01A91">
            <w:pPr>
              <w:spacing w:line="227" w:lineRule="exact"/>
              <w:ind w:right="100"/>
              <w:jc w:val="center"/>
              <w:rPr>
                <w:rFonts w:ascii="Arial" w:eastAsia="Arial" w:hAnsi="Arial"/>
                <w:b/>
                <w:w w:val="99"/>
              </w:rPr>
            </w:pPr>
            <w:r>
              <w:rPr>
                <w:rFonts w:ascii="Arial" w:eastAsia="Arial" w:hAnsi="Arial"/>
                <w:b/>
                <w:w w:val="99"/>
              </w:rPr>
              <w:t>Turistas - Nacionais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0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4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40" w:type="dxa"/>
            <w:gridSpan w:val="2"/>
            <w:vMerge w:val="restart"/>
            <w:shd w:val="clear" w:color="auto" w:fill="auto"/>
            <w:vAlign w:val="bottom"/>
          </w:tcPr>
          <w:p w:rsidR="00FA0981" w:rsidRDefault="00FA0981" w:rsidP="00C01A91">
            <w:pPr>
              <w:spacing w:line="229" w:lineRule="exact"/>
              <w:ind w:left="100"/>
              <w:rPr>
                <w:rFonts w:ascii="Arial" w:eastAsia="Arial" w:hAnsi="Arial"/>
              </w:rPr>
            </w:pPr>
            <w:r>
              <w:rPr>
                <w:rFonts w:ascii="Arial" w:eastAsia="Arial" w:hAnsi="Arial"/>
              </w:rPr>
              <w:t>sem.</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Hospedagem, 2º Semestre 2013</w:t>
            </w:r>
          </w:p>
        </w:tc>
      </w:tr>
      <w:tr w:rsidR="00FA0981" w:rsidTr="00C01A91">
        <w:trPr>
          <w:trHeight w:val="122"/>
        </w:trPr>
        <w:tc>
          <w:tcPr>
            <w:tcW w:w="10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237" w:lineRule="auto"/>
        <w:ind w:left="4040"/>
        <w:rPr>
          <w:rFonts w:ascii="Arial" w:eastAsia="Arial" w:hAnsi="Arial"/>
        </w:rPr>
      </w:pPr>
      <w:r>
        <w:rPr>
          <w:rFonts w:ascii="Arial" w:eastAsia="Arial" w:hAnsi="Arial"/>
        </w:rPr>
        <w:t>Fonte: SPTURIS.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96"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62" w:name="page1029"/>
      <w:bookmarkEnd w:id="162"/>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3080"/>
        <w:rPr>
          <w:rFonts w:ascii="Arial" w:eastAsia="Arial" w:hAnsi="Arial"/>
        </w:rPr>
      </w:pPr>
      <w:r>
        <w:rPr>
          <w:rFonts w:ascii="Arial" w:eastAsia="Arial" w:hAnsi="Arial"/>
        </w:rPr>
        <w:t>Tabela 197 – Turismo Foco Lazer.</w:t>
      </w:r>
    </w:p>
    <w:p w:rsidR="00FA0981" w:rsidRDefault="00FA0981" w:rsidP="00FA0981">
      <w:pPr>
        <w:spacing w:line="2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440"/>
        <w:gridCol w:w="120"/>
        <w:gridCol w:w="100"/>
        <w:gridCol w:w="2760"/>
        <w:gridCol w:w="120"/>
        <w:gridCol w:w="100"/>
        <w:gridCol w:w="560"/>
        <w:gridCol w:w="100"/>
        <w:gridCol w:w="120"/>
        <w:gridCol w:w="2540"/>
        <w:gridCol w:w="120"/>
      </w:tblGrid>
      <w:tr w:rsidR="00FA0981" w:rsidTr="00C01A91">
        <w:trPr>
          <w:trHeight w:val="20"/>
        </w:trPr>
        <w:tc>
          <w:tcPr>
            <w:tcW w:w="120" w:type="dxa"/>
            <w:tcBorders>
              <w:lef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440" w:type="dxa"/>
            <w:vMerge w:val="restart"/>
            <w:shd w:val="clear" w:color="auto" w:fill="4F81BD"/>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Indicador</w:t>
            </w:r>
          </w:p>
        </w:tc>
        <w:tc>
          <w:tcPr>
            <w:tcW w:w="1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760" w:type="dxa"/>
            <w:vMerge w:val="restart"/>
            <w:shd w:val="clear" w:color="auto" w:fill="4F81BD"/>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Dado</w:t>
            </w:r>
          </w:p>
        </w:tc>
        <w:tc>
          <w:tcPr>
            <w:tcW w:w="1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560" w:type="dxa"/>
            <w:vMerge w:val="restart"/>
            <w:shd w:val="clear" w:color="auto" w:fill="4F81BD"/>
            <w:vAlign w:val="bottom"/>
          </w:tcPr>
          <w:p w:rsidR="00FA0981" w:rsidRDefault="00FA0981" w:rsidP="00C01A91">
            <w:pPr>
              <w:spacing w:line="229" w:lineRule="exact"/>
              <w:ind w:left="80"/>
              <w:rPr>
                <w:rFonts w:ascii="Arial" w:eastAsia="Arial" w:hAnsi="Arial"/>
                <w:b/>
              </w:rPr>
            </w:pPr>
            <w:r>
              <w:rPr>
                <w:rFonts w:ascii="Arial" w:eastAsia="Arial" w:hAnsi="Arial"/>
                <w:b/>
              </w:rPr>
              <w:t>Ano</w:t>
            </w: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540" w:type="dxa"/>
            <w:vMerge w:val="restart"/>
            <w:shd w:val="clear" w:color="auto" w:fill="4F81BD"/>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Fonte</w:t>
            </w:r>
          </w:p>
        </w:tc>
        <w:tc>
          <w:tcPr>
            <w:tcW w:w="120" w:type="dxa"/>
            <w:tcBorders>
              <w:righ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r>
      <w:tr w:rsidR="00FA0981" w:rsidTr="00C01A91">
        <w:trPr>
          <w:trHeight w:val="236"/>
        </w:trPr>
        <w:tc>
          <w:tcPr>
            <w:tcW w:w="120" w:type="dxa"/>
            <w:tcBorders>
              <w:lef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244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276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56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254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r>
      <w:tr w:rsidR="00FA0981" w:rsidTr="00C01A91">
        <w:trPr>
          <w:trHeight w:val="32"/>
        </w:trPr>
        <w:tc>
          <w:tcPr>
            <w:tcW w:w="120" w:type="dxa"/>
            <w:tcBorders>
              <w:left w:val="single" w:sz="8" w:space="0" w:color="4F81BD"/>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44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7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5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54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6"/>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80" w:type="dxa"/>
            <w:gridSpan w:val="2"/>
            <w:shd w:val="clear" w:color="auto" w:fill="auto"/>
            <w:vAlign w:val="bottom"/>
          </w:tcPr>
          <w:p w:rsidR="00FA0981" w:rsidRDefault="00FA0981" w:rsidP="00C01A91">
            <w:pPr>
              <w:spacing w:line="226" w:lineRule="exact"/>
              <w:ind w:right="100"/>
              <w:jc w:val="center"/>
              <w:rPr>
                <w:rFonts w:ascii="Arial" w:eastAsia="Arial" w:hAnsi="Arial"/>
                <w:w w:val="99"/>
              </w:rPr>
            </w:pPr>
            <w:r>
              <w:rPr>
                <w:rFonts w:ascii="Arial" w:eastAsia="Arial" w:hAnsi="Arial"/>
                <w:w w:val="99"/>
              </w:rPr>
              <w:t>Turismo/ Entretenimento</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57,5%; Negócios 13,1%;</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2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Principais Motivações –</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80" w:type="dxa"/>
            <w:gridSpan w:val="2"/>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Eventos 9,8%; Visita a</w:t>
            </w:r>
          </w:p>
        </w:tc>
        <w:tc>
          <w:tcPr>
            <w:tcW w:w="660" w:type="dxa"/>
            <w:gridSpan w:val="2"/>
            <w:shd w:val="clear" w:color="auto" w:fill="auto"/>
            <w:vAlign w:val="bottom"/>
          </w:tcPr>
          <w:p w:rsidR="00FA0981" w:rsidRDefault="00FA0981" w:rsidP="00C01A91">
            <w:pPr>
              <w:spacing w:line="227" w:lineRule="exact"/>
              <w:jc w:val="center"/>
              <w:rPr>
                <w:rFonts w:ascii="Arial" w:eastAsia="Arial" w:hAnsi="Arial"/>
                <w:w w:val="99"/>
              </w:rPr>
            </w:pPr>
            <w:r>
              <w:rPr>
                <w:rFonts w:ascii="Arial" w:eastAsia="Arial" w:hAnsi="Arial"/>
                <w:w w:val="99"/>
              </w:rPr>
              <w:t>2013/</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60" w:type="dxa"/>
            <w:gridSpan w:val="2"/>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SPTuris - Pesquisa Perfil de</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parentes e amigos 7,6%;</w:t>
            </w:r>
          </w:p>
        </w:tc>
        <w:tc>
          <w:tcPr>
            <w:tcW w:w="660" w:type="dxa"/>
            <w:gridSpan w:val="2"/>
            <w:vMerge w:val="restart"/>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2º</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w w:val="98"/>
              </w:rPr>
            </w:pPr>
            <w:r>
              <w:rPr>
                <w:rFonts w:ascii="Arial" w:eastAsia="Arial" w:hAnsi="Arial"/>
                <w:b/>
                <w:w w:val="98"/>
              </w:rPr>
              <w:t>Geral.</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Estudos 4,1%; Cultura 3,9%;</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gridSpan w:val="2"/>
            <w:vMerge w:val="restart"/>
            <w:shd w:val="clear" w:color="auto" w:fill="auto"/>
            <w:vAlign w:val="bottom"/>
          </w:tcPr>
          <w:p w:rsidR="00FA0981" w:rsidRDefault="00FA0981" w:rsidP="00C01A91">
            <w:pPr>
              <w:spacing w:line="229" w:lineRule="exact"/>
              <w:ind w:left="60"/>
              <w:rPr>
                <w:rFonts w:ascii="Arial" w:eastAsia="Arial" w:hAnsi="Arial"/>
              </w:rPr>
            </w:pPr>
            <w:r>
              <w:rPr>
                <w:rFonts w:ascii="Arial" w:eastAsia="Arial" w:hAnsi="Arial"/>
              </w:rPr>
              <w:t>sem.</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Informação Turística - CITs</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Saúde  2,0%; Compras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5"/>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tcBorders>
              <w:bottom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1,3%;Outros 0,6%.</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80" w:type="dxa"/>
            <w:gridSpan w:val="2"/>
            <w:shd w:val="clear" w:color="auto" w:fill="auto"/>
            <w:vAlign w:val="bottom"/>
          </w:tcPr>
          <w:p w:rsidR="00FA0981" w:rsidRDefault="00FA0981" w:rsidP="00C01A91">
            <w:pPr>
              <w:spacing w:line="224" w:lineRule="exact"/>
              <w:ind w:right="100"/>
              <w:jc w:val="center"/>
              <w:rPr>
                <w:rFonts w:ascii="Arial" w:eastAsia="Arial" w:hAnsi="Arial"/>
                <w:w w:val="99"/>
              </w:rPr>
            </w:pPr>
            <w:r>
              <w:rPr>
                <w:rFonts w:ascii="Arial" w:eastAsia="Arial" w:hAnsi="Arial"/>
                <w:w w:val="99"/>
              </w:rPr>
              <w:t>Turismo/ Entretenimento</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59,4%; Eventos 10,7%;</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Principais Motivações –</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Negócios 10,3%; Estudos</w:t>
            </w:r>
          </w:p>
        </w:tc>
        <w:tc>
          <w:tcPr>
            <w:tcW w:w="660" w:type="dxa"/>
            <w:gridSpan w:val="2"/>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2013/</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60" w:type="dxa"/>
            <w:gridSpan w:val="2"/>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SPTuris - Pesquisa Perfil de</w:t>
            </w:r>
          </w:p>
        </w:tc>
      </w:tr>
      <w:tr w:rsidR="00FA0981" w:rsidTr="00C01A91">
        <w:trPr>
          <w:trHeight w:val="11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7" w:lineRule="exact"/>
              <w:ind w:right="100"/>
              <w:jc w:val="center"/>
              <w:rPr>
                <w:rFonts w:ascii="Arial" w:eastAsia="Arial" w:hAnsi="Arial"/>
                <w:w w:val="99"/>
              </w:rPr>
            </w:pPr>
            <w:r>
              <w:rPr>
                <w:rFonts w:ascii="Arial" w:eastAsia="Arial" w:hAnsi="Arial"/>
                <w:w w:val="99"/>
              </w:rPr>
              <w:t>6,2%; Visita a parentes e</w:t>
            </w:r>
          </w:p>
        </w:tc>
        <w:tc>
          <w:tcPr>
            <w:tcW w:w="660" w:type="dxa"/>
            <w:gridSpan w:val="2"/>
            <w:vMerge w:val="restart"/>
            <w:shd w:val="clear" w:color="auto" w:fill="auto"/>
            <w:vAlign w:val="bottom"/>
          </w:tcPr>
          <w:p w:rsidR="00FA0981" w:rsidRDefault="00FA0981" w:rsidP="00C01A91">
            <w:pPr>
              <w:spacing w:line="227" w:lineRule="exact"/>
              <w:jc w:val="center"/>
              <w:rPr>
                <w:rFonts w:ascii="Arial" w:eastAsia="Arial" w:hAnsi="Arial"/>
              </w:rPr>
            </w:pPr>
            <w:r>
              <w:rPr>
                <w:rFonts w:ascii="Arial" w:eastAsia="Arial" w:hAnsi="Arial"/>
              </w:rPr>
              <w:t>2º</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7" w:lineRule="exact"/>
              <w:ind w:right="10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w w:val="99"/>
              </w:rPr>
            </w:pPr>
            <w:r>
              <w:rPr>
                <w:rFonts w:ascii="Arial" w:eastAsia="Arial" w:hAnsi="Arial"/>
                <w:b/>
                <w:w w:val="99"/>
              </w:rPr>
              <w:t>Internacionais.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amigos 5,8%; Cultura 3,6%;</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gridSpan w:val="2"/>
            <w:vMerge w:val="restart"/>
            <w:shd w:val="clear" w:color="auto" w:fill="auto"/>
            <w:vAlign w:val="bottom"/>
          </w:tcPr>
          <w:p w:rsidR="00FA0981" w:rsidRDefault="00FA0981" w:rsidP="00C01A91">
            <w:pPr>
              <w:spacing w:line="229" w:lineRule="exact"/>
              <w:ind w:left="60"/>
              <w:rPr>
                <w:rFonts w:ascii="Arial" w:eastAsia="Arial" w:hAnsi="Arial"/>
              </w:rPr>
            </w:pPr>
            <w:r>
              <w:rPr>
                <w:rFonts w:ascii="Arial" w:eastAsia="Arial" w:hAnsi="Arial"/>
              </w:rPr>
              <w:t>sem.</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Informação Turística - CITs</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shd w:val="clear" w:color="auto" w:fill="auto"/>
            <w:vAlign w:val="bottom"/>
          </w:tcPr>
          <w:p w:rsidR="00FA0981" w:rsidRDefault="00FA0981" w:rsidP="00C01A91">
            <w:pPr>
              <w:spacing w:line="229" w:lineRule="exact"/>
              <w:ind w:right="100"/>
              <w:jc w:val="center"/>
              <w:rPr>
                <w:rFonts w:ascii="Arial" w:eastAsia="Arial" w:hAnsi="Arial"/>
              </w:rPr>
            </w:pPr>
            <w:r>
              <w:rPr>
                <w:rFonts w:ascii="Arial" w:eastAsia="Arial" w:hAnsi="Arial"/>
              </w:rPr>
              <w:t>Compras 1,4%; Saúde 0,9%;</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6"/>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tcBorders>
              <w:bottom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Outros 1,7%.</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80" w:type="dxa"/>
            <w:gridSpan w:val="2"/>
            <w:shd w:val="clear" w:color="auto" w:fill="auto"/>
            <w:vAlign w:val="bottom"/>
          </w:tcPr>
          <w:p w:rsidR="00FA0981" w:rsidRDefault="00FA0981" w:rsidP="00C01A91">
            <w:pPr>
              <w:spacing w:line="224" w:lineRule="exact"/>
              <w:ind w:right="100"/>
              <w:jc w:val="center"/>
              <w:rPr>
                <w:rFonts w:ascii="Arial" w:eastAsia="Arial" w:hAnsi="Arial"/>
                <w:w w:val="99"/>
              </w:rPr>
            </w:pPr>
            <w:r>
              <w:rPr>
                <w:rFonts w:ascii="Arial" w:eastAsia="Arial" w:hAnsi="Arial"/>
                <w:w w:val="99"/>
              </w:rPr>
              <w:t>Turismo/ Entretenimento</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shd w:val="clear" w:color="auto" w:fill="auto"/>
            <w:vAlign w:val="bottom"/>
          </w:tcPr>
          <w:p w:rsidR="00FA0981" w:rsidRDefault="00FA0981" w:rsidP="00C01A91">
            <w:pPr>
              <w:spacing w:line="229" w:lineRule="exact"/>
              <w:ind w:right="120"/>
              <w:jc w:val="center"/>
              <w:rPr>
                <w:rFonts w:ascii="Arial" w:eastAsia="Arial" w:hAnsi="Arial"/>
              </w:rPr>
            </w:pPr>
            <w:r>
              <w:rPr>
                <w:rFonts w:ascii="Arial" w:eastAsia="Arial" w:hAnsi="Arial"/>
              </w:rPr>
              <w:t>45,2%; Eventos 14,3%;</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Principais Motivações –</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Negócios 10,8%; Estudos</w:t>
            </w:r>
          </w:p>
        </w:tc>
        <w:tc>
          <w:tcPr>
            <w:tcW w:w="660" w:type="dxa"/>
            <w:gridSpan w:val="2"/>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2013/</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60" w:type="dxa"/>
            <w:gridSpan w:val="2"/>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SPTuris - Pesquisa Perfil de</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rPr>
            </w:pPr>
            <w:r>
              <w:rPr>
                <w:rFonts w:ascii="Arial" w:eastAsia="Arial" w:hAnsi="Arial"/>
              </w:rPr>
              <w:t>10,3%; Visita a parentes e</w:t>
            </w:r>
          </w:p>
        </w:tc>
        <w:tc>
          <w:tcPr>
            <w:tcW w:w="660" w:type="dxa"/>
            <w:gridSpan w:val="2"/>
            <w:vMerge w:val="restart"/>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2º</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6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b/>
                <w:w w:val="99"/>
              </w:rPr>
            </w:pPr>
            <w:r>
              <w:rPr>
                <w:rFonts w:ascii="Arial" w:eastAsia="Arial" w:hAnsi="Arial"/>
                <w:b/>
                <w:w w:val="99"/>
              </w:rPr>
              <w:t>Nacionais.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rPr>
            </w:pPr>
            <w:r>
              <w:rPr>
                <w:rFonts w:ascii="Arial" w:eastAsia="Arial" w:hAnsi="Arial"/>
              </w:rPr>
              <w:t>amigos 8,5%; Cultura 5,3%;</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gridSpan w:val="2"/>
            <w:vMerge w:val="restart"/>
            <w:shd w:val="clear" w:color="auto" w:fill="auto"/>
            <w:vAlign w:val="bottom"/>
          </w:tcPr>
          <w:p w:rsidR="00FA0981" w:rsidRDefault="00FA0981" w:rsidP="00C01A91">
            <w:pPr>
              <w:spacing w:line="227" w:lineRule="exact"/>
              <w:ind w:left="60"/>
              <w:rPr>
                <w:rFonts w:ascii="Arial" w:eastAsia="Arial" w:hAnsi="Arial"/>
              </w:rPr>
            </w:pPr>
            <w:r>
              <w:rPr>
                <w:rFonts w:ascii="Arial" w:eastAsia="Arial" w:hAnsi="Arial"/>
              </w:rPr>
              <w:t>sem.</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Informação Turística - CITs</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shd w:val="clear" w:color="auto" w:fill="auto"/>
            <w:vAlign w:val="bottom"/>
          </w:tcPr>
          <w:p w:rsidR="00FA0981" w:rsidRDefault="00FA0981" w:rsidP="00C01A91">
            <w:pPr>
              <w:spacing w:line="229" w:lineRule="exact"/>
              <w:ind w:right="100"/>
              <w:jc w:val="center"/>
              <w:rPr>
                <w:rFonts w:ascii="Arial" w:eastAsia="Arial" w:hAnsi="Arial"/>
              </w:rPr>
            </w:pPr>
            <w:r>
              <w:rPr>
                <w:rFonts w:ascii="Arial" w:eastAsia="Arial" w:hAnsi="Arial"/>
              </w:rPr>
              <w:t>Compras 3,3%; Saúde 0,8%;</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5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35"/>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80" w:type="dxa"/>
            <w:gridSpan w:val="2"/>
            <w:tcBorders>
              <w:bottom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Outros 1,5%.</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5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Permanência Média dos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5"/>
            <w:tcBorders>
              <w:right w:val="single" w:sz="8" w:space="0" w:color="4F81BD"/>
            </w:tcBorders>
            <w:shd w:val="clear" w:color="auto" w:fill="auto"/>
            <w:vAlign w:val="bottom"/>
          </w:tcPr>
          <w:p w:rsidR="00FA0981" w:rsidRDefault="00FA0981" w:rsidP="00C01A91">
            <w:pPr>
              <w:spacing w:line="224" w:lineRule="exact"/>
              <w:ind w:left="20"/>
              <w:rPr>
                <w:rFonts w:ascii="Arial" w:eastAsia="Arial" w:hAnsi="Arial"/>
              </w:rPr>
            </w:pPr>
            <w:r>
              <w:rPr>
                <w:rFonts w:ascii="Arial" w:eastAsia="Arial" w:hAnsi="Arial"/>
              </w:rPr>
              <w:t>2013/   SPTuris - Pesquisa Perfil de</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7,1 dias</w:t>
            </w:r>
          </w:p>
        </w:tc>
        <w:tc>
          <w:tcPr>
            <w:tcW w:w="660" w:type="dxa"/>
            <w:gridSpan w:val="2"/>
            <w:vMerge w:val="restart"/>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2º</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rPr>
            </w:pPr>
            <w:r>
              <w:rPr>
                <w:rFonts w:ascii="Arial" w:eastAsia="Arial" w:hAnsi="Arial"/>
                <w:b/>
              </w:rPr>
              <w:t>Turistas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gridSpan w:val="2"/>
            <w:vMerge w:val="restart"/>
            <w:shd w:val="clear" w:color="auto" w:fill="auto"/>
            <w:vAlign w:val="bottom"/>
          </w:tcPr>
          <w:p w:rsidR="00FA0981" w:rsidRDefault="00FA0981" w:rsidP="00C01A91">
            <w:pPr>
              <w:spacing w:line="229" w:lineRule="exact"/>
              <w:ind w:left="60"/>
              <w:rPr>
                <w:rFonts w:ascii="Arial" w:eastAsia="Arial" w:hAnsi="Arial"/>
              </w:rPr>
            </w:pPr>
            <w:r>
              <w:rPr>
                <w:rFonts w:ascii="Arial" w:eastAsia="Arial" w:hAnsi="Arial"/>
              </w:rPr>
              <w:t>sem.</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Informação Turística - CITs</w:t>
            </w:r>
          </w:p>
        </w:tc>
      </w:tr>
      <w:tr w:rsidR="00FA0981" w:rsidTr="00C01A91">
        <w:trPr>
          <w:trHeight w:val="122"/>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Permanência Média dos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5"/>
            <w:tcBorders>
              <w:right w:val="single" w:sz="8" w:space="0" w:color="4F81BD"/>
            </w:tcBorders>
            <w:shd w:val="clear" w:color="auto" w:fill="auto"/>
            <w:vAlign w:val="bottom"/>
          </w:tcPr>
          <w:p w:rsidR="00FA0981" w:rsidRDefault="00FA0981" w:rsidP="00C01A91">
            <w:pPr>
              <w:spacing w:line="224" w:lineRule="exact"/>
              <w:ind w:left="20"/>
              <w:rPr>
                <w:rFonts w:ascii="Arial" w:eastAsia="Arial" w:hAnsi="Arial"/>
              </w:rPr>
            </w:pPr>
            <w:r>
              <w:rPr>
                <w:rFonts w:ascii="Arial" w:eastAsia="Arial" w:hAnsi="Arial"/>
              </w:rPr>
              <w:t>2013/   SPTuris - Pesquisa Perfil de</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7,5 dias</w:t>
            </w:r>
          </w:p>
        </w:tc>
        <w:tc>
          <w:tcPr>
            <w:tcW w:w="660" w:type="dxa"/>
            <w:gridSpan w:val="2"/>
            <w:vMerge w:val="restart"/>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2º</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Turistas - Internacionais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gridSpan w:val="2"/>
            <w:vMerge w:val="restart"/>
            <w:shd w:val="clear" w:color="auto" w:fill="auto"/>
            <w:vAlign w:val="bottom"/>
          </w:tcPr>
          <w:p w:rsidR="00FA0981" w:rsidRDefault="00FA0981" w:rsidP="00C01A91">
            <w:pPr>
              <w:spacing w:line="229" w:lineRule="exact"/>
              <w:ind w:left="60"/>
              <w:rPr>
                <w:rFonts w:ascii="Arial" w:eastAsia="Arial" w:hAnsi="Arial"/>
              </w:rPr>
            </w:pPr>
            <w:r>
              <w:rPr>
                <w:rFonts w:ascii="Arial" w:eastAsia="Arial" w:hAnsi="Arial"/>
              </w:rPr>
              <w:t>sem.</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Informação Turística - CITs</w:t>
            </w:r>
          </w:p>
        </w:tc>
      </w:tr>
      <w:tr w:rsidR="00FA0981" w:rsidTr="00C01A91">
        <w:trPr>
          <w:trHeight w:val="120"/>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Permanência Média dos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5"/>
            <w:tcBorders>
              <w:right w:val="single" w:sz="8" w:space="0" w:color="4F81BD"/>
            </w:tcBorders>
            <w:shd w:val="clear" w:color="auto" w:fill="auto"/>
            <w:vAlign w:val="bottom"/>
          </w:tcPr>
          <w:p w:rsidR="00FA0981" w:rsidRDefault="00FA0981" w:rsidP="00C01A91">
            <w:pPr>
              <w:spacing w:line="227" w:lineRule="exact"/>
              <w:ind w:left="20"/>
              <w:rPr>
                <w:rFonts w:ascii="Arial" w:eastAsia="Arial" w:hAnsi="Arial"/>
              </w:rPr>
            </w:pPr>
            <w:r>
              <w:rPr>
                <w:rFonts w:ascii="Arial" w:eastAsia="Arial" w:hAnsi="Arial"/>
              </w:rPr>
              <w:t>2013/   SPTuris - Pesquisa Perfil de</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6,4 dias</w:t>
            </w:r>
          </w:p>
        </w:tc>
        <w:tc>
          <w:tcPr>
            <w:tcW w:w="660" w:type="dxa"/>
            <w:gridSpan w:val="2"/>
            <w:vMerge w:val="restart"/>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2º</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60" w:type="dxa"/>
            <w:gridSpan w:val="2"/>
            <w:vMerge w:val="restart"/>
            <w:shd w:val="clear" w:color="auto" w:fill="auto"/>
            <w:vAlign w:val="bottom"/>
          </w:tcPr>
          <w:p w:rsidR="00FA0981" w:rsidRDefault="00FA0981" w:rsidP="00C01A91">
            <w:pPr>
              <w:spacing w:line="227" w:lineRule="exact"/>
              <w:ind w:right="100"/>
              <w:jc w:val="center"/>
              <w:rPr>
                <w:rFonts w:ascii="Arial" w:eastAsia="Arial" w:hAnsi="Arial"/>
                <w:b/>
                <w:w w:val="99"/>
              </w:rPr>
            </w:pPr>
            <w:r>
              <w:rPr>
                <w:rFonts w:ascii="Arial" w:eastAsia="Arial" w:hAnsi="Arial"/>
                <w:b/>
                <w:w w:val="99"/>
              </w:rPr>
              <w:t>Turistas - Nacionais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gridSpan w:val="2"/>
            <w:vMerge w:val="restart"/>
            <w:shd w:val="clear" w:color="auto" w:fill="auto"/>
            <w:vAlign w:val="bottom"/>
          </w:tcPr>
          <w:p w:rsidR="00FA0981" w:rsidRDefault="00FA0981" w:rsidP="00C01A91">
            <w:pPr>
              <w:spacing w:line="228" w:lineRule="exact"/>
              <w:ind w:left="60"/>
              <w:rPr>
                <w:rFonts w:ascii="Arial" w:eastAsia="Arial" w:hAnsi="Arial"/>
              </w:rPr>
            </w:pPr>
            <w:r>
              <w:rPr>
                <w:rFonts w:ascii="Arial" w:eastAsia="Arial" w:hAnsi="Arial"/>
              </w:rPr>
              <w:t>sem.</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8" w:lineRule="exact"/>
              <w:ind w:right="120"/>
              <w:jc w:val="center"/>
              <w:rPr>
                <w:rFonts w:ascii="Arial" w:eastAsia="Arial" w:hAnsi="Arial"/>
                <w:w w:val="99"/>
              </w:rPr>
            </w:pPr>
            <w:r>
              <w:rPr>
                <w:rFonts w:ascii="Arial" w:eastAsia="Arial" w:hAnsi="Arial"/>
                <w:w w:val="99"/>
              </w:rPr>
              <w:t>Informação Turística - CITs</w:t>
            </w:r>
          </w:p>
        </w:tc>
      </w:tr>
      <w:tr w:rsidR="00FA0981" w:rsidTr="00C01A91">
        <w:trPr>
          <w:trHeight w:val="123"/>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Gasto Diário Médio dos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5"/>
            <w:tcBorders>
              <w:right w:val="single" w:sz="8" w:space="0" w:color="4F81BD"/>
            </w:tcBorders>
            <w:shd w:val="clear" w:color="auto" w:fill="auto"/>
            <w:vAlign w:val="bottom"/>
          </w:tcPr>
          <w:p w:rsidR="00FA0981" w:rsidRDefault="00FA0981" w:rsidP="00C01A91">
            <w:pPr>
              <w:spacing w:line="227" w:lineRule="exact"/>
              <w:ind w:left="20"/>
              <w:rPr>
                <w:rFonts w:ascii="Arial" w:eastAsia="Arial" w:hAnsi="Arial"/>
              </w:rPr>
            </w:pPr>
            <w:r>
              <w:rPr>
                <w:rFonts w:ascii="Arial" w:eastAsia="Arial" w:hAnsi="Arial"/>
              </w:rPr>
              <w:t>2013/   SPTuris - Pesquisa Perfil de</w:t>
            </w:r>
          </w:p>
        </w:tc>
      </w:tr>
      <w:tr w:rsidR="00FA0981" w:rsidTr="00C01A91">
        <w:trPr>
          <w:trHeight w:val="11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w w:val="99"/>
              </w:rPr>
            </w:pPr>
            <w:r>
              <w:rPr>
                <w:rFonts w:ascii="Arial" w:eastAsia="Arial" w:hAnsi="Arial"/>
                <w:w w:val="99"/>
              </w:rPr>
              <w:t>R$ 222</w:t>
            </w:r>
          </w:p>
        </w:tc>
        <w:tc>
          <w:tcPr>
            <w:tcW w:w="660" w:type="dxa"/>
            <w:gridSpan w:val="2"/>
            <w:vMerge w:val="restart"/>
            <w:shd w:val="clear" w:color="auto" w:fill="auto"/>
            <w:vAlign w:val="bottom"/>
          </w:tcPr>
          <w:p w:rsidR="00FA0981" w:rsidRDefault="00FA0981" w:rsidP="00C01A91">
            <w:pPr>
              <w:spacing w:line="227" w:lineRule="exact"/>
              <w:jc w:val="center"/>
              <w:rPr>
                <w:rFonts w:ascii="Arial" w:eastAsia="Arial" w:hAnsi="Arial"/>
              </w:rPr>
            </w:pPr>
            <w:r>
              <w:rPr>
                <w:rFonts w:ascii="Arial" w:eastAsia="Arial" w:hAnsi="Arial"/>
              </w:rPr>
              <w:t>2º</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7" w:lineRule="exact"/>
              <w:ind w:right="10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rPr>
            </w:pPr>
            <w:r>
              <w:rPr>
                <w:rFonts w:ascii="Arial" w:eastAsia="Arial" w:hAnsi="Arial"/>
                <w:b/>
              </w:rPr>
              <w:t>Turistas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gridSpan w:val="2"/>
            <w:vMerge w:val="restart"/>
            <w:shd w:val="clear" w:color="auto" w:fill="auto"/>
            <w:vAlign w:val="bottom"/>
          </w:tcPr>
          <w:p w:rsidR="00FA0981" w:rsidRDefault="00FA0981" w:rsidP="00C01A91">
            <w:pPr>
              <w:spacing w:line="229" w:lineRule="exact"/>
              <w:ind w:left="60"/>
              <w:rPr>
                <w:rFonts w:ascii="Arial" w:eastAsia="Arial" w:hAnsi="Arial"/>
              </w:rPr>
            </w:pPr>
            <w:r>
              <w:rPr>
                <w:rFonts w:ascii="Arial" w:eastAsia="Arial" w:hAnsi="Arial"/>
              </w:rPr>
              <w:t>sem.</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Informação Turística - CITs</w:t>
            </w:r>
          </w:p>
        </w:tc>
      </w:tr>
      <w:tr w:rsidR="00FA0981" w:rsidTr="00C01A91">
        <w:trPr>
          <w:trHeight w:val="122"/>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Gasto Diário Médio dos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5"/>
            <w:tcBorders>
              <w:right w:val="single" w:sz="8" w:space="0" w:color="4F81BD"/>
            </w:tcBorders>
            <w:shd w:val="clear" w:color="auto" w:fill="auto"/>
            <w:vAlign w:val="bottom"/>
          </w:tcPr>
          <w:p w:rsidR="00FA0981" w:rsidRDefault="00FA0981" w:rsidP="00C01A91">
            <w:pPr>
              <w:spacing w:line="224" w:lineRule="exact"/>
              <w:ind w:left="20"/>
              <w:rPr>
                <w:rFonts w:ascii="Arial" w:eastAsia="Arial" w:hAnsi="Arial"/>
              </w:rPr>
            </w:pPr>
            <w:r>
              <w:rPr>
                <w:rFonts w:ascii="Arial" w:eastAsia="Arial" w:hAnsi="Arial"/>
              </w:rPr>
              <w:t>2013/   SPTuris - Pesquisa Perfil de</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R$ 223</w:t>
            </w:r>
          </w:p>
        </w:tc>
        <w:tc>
          <w:tcPr>
            <w:tcW w:w="660" w:type="dxa"/>
            <w:gridSpan w:val="2"/>
            <w:vMerge w:val="restart"/>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2º</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Turistas - Internacionais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gridSpan w:val="2"/>
            <w:vMerge w:val="restart"/>
            <w:shd w:val="clear" w:color="auto" w:fill="auto"/>
            <w:vAlign w:val="bottom"/>
          </w:tcPr>
          <w:p w:rsidR="00FA0981" w:rsidRDefault="00FA0981" w:rsidP="00C01A91">
            <w:pPr>
              <w:spacing w:line="229" w:lineRule="exact"/>
              <w:ind w:left="60"/>
              <w:rPr>
                <w:rFonts w:ascii="Arial" w:eastAsia="Arial" w:hAnsi="Arial"/>
              </w:rPr>
            </w:pPr>
            <w:r>
              <w:rPr>
                <w:rFonts w:ascii="Arial" w:eastAsia="Arial" w:hAnsi="Arial"/>
              </w:rPr>
              <w:t>sem.</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Informação Turística - CITs</w:t>
            </w:r>
          </w:p>
        </w:tc>
      </w:tr>
      <w:tr w:rsidR="00FA0981" w:rsidTr="00C01A91">
        <w:trPr>
          <w:trHeight w:val="122"/>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6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b/>
              </w:rPr>
            </w:pPr>
            <w:r>
              <w:rPr>
                <w:rFonts w:ascii="Arial" w:eastAsia="Arial" w:hAnsi="Arial"/>
                <w:b/>
              </w:rPr>
              <w:t>Gasto Diário Médio dos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5"/>
            <w:tcBorders>
              <w:right w:val="single" w:sz="8" w:space="0" w:color="4F81BD"/>
            </w:tcBorders>
            <w:shd w:val="clear" w:color="auto" w:fill="auto"/>
            <w:vAlign w:val="bottom"/>
          </w:tcPr>
          <w:p w:rsidR="00FA0981" w:rsidRDefault="00FA0981" w:rsidP="00C01A91">
            <w:pPr>
              <w:spacing w:line="224" w:lineRule="exact"/>
              <w:ind w:left="20"/>
              <w:rPr>
                <w:rFonts w:ascii="Arial" w:eastAsia="Arial" w:hAnsi="Arial"/>
              </w:rPr>
            </w:pPr>
            <w:r>
              <w:rPr>
                <w:rFonts w:ascii="Arial" w:eastAsia="Arial" w:hAnsi="Arial"/>
              </w:rPr>
              <w:t>2013/   SPTuris - Pesquisa Perfil de</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R$ 225</w:t>
            </w:r>
          </w:p>
        </w:tc>
        <w:tc>
          <w:tcPr>
            <w:tcW w:w="660" w:type="dxa"/>
            <w:gridSpan w:val="2"/>
            <w:vMerge w:val="restart"/>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2º</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0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60" w:type="dxa"/>
            <w:gridSpan w:val="2"/>
            <w:vMerge w:val="restart"/>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Turistas - Nacionais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gridSpan w:val="2"/>
            <w:vMerge w:val="restart"/>
            <w:shd w:val="clear" w:color="auto" w:fill="auto"/>
            <w:vAlign w:val="bottom"/>
          </w:tcPr>
          <w:p w:rsidR="00FA0981" w:rsidRDefault="00FA0981" w:rsidP="00C01A91">
            <w:pPr>
              <w:spacing w:line="229" w:lineRule="exact"/>
              <w:ind w:left="60"/>
              <w:rPr>
                <w:rFonts w:ascii="Arial" w:eastAsia="Arial" w:hAnsi="Arial"/>
              </w:rPr>
            </w:pPr>
            <w:r>
              <w:rPr>
                <w:rFonts w:ascii="Arial" w:eastAsia="Arial" w:hAnsi="Arial"/>
              </w:rPr>
              <w:t>sem.</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6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Informação Turística - CITs</w:t>
            </w:r>
          </w:p>
        </w:tc>
      </w:tr>
      <w:tr w:rsidR="00FA0981" w:rsidTr="00C01A91">
        <w:trPr>
          <w:trHeight w:val="122"/>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6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237" w:lineRule="auto"/>
        <w:ind w:left="3840"/>
        <w:rPr>
          <w:rFonts w:ascii="Arial" w:eastAsia="Arial" w:hAnsi="Arial"/>
        </w:rPr>
      </w:pPr>
      <w:r>
        <w:rPr>
          <w:rFonts w:ascii="Arial" w:eastAsia="Arial" w:hAnsi="Arial"/>
        </w:rPr>
        <w:t>Fonte: SPTURIS.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63" w:name="page1030"/>
      <w:bookmarkEnd w:id="163"/>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Tabela 198 – Turismo foco lazer.</w:t>
      </w:r>
    </w:p>
    <w:p w:rsidR="00FA0981" w:rsidRDefault="00FA0981" w:rsidP="00FA0981">
      <w:pPr>
        <w:spacing w:line="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100"/>
        <w:gridCol w:w="2820"/>
        <w:gridCol w:w="620"/>
        <w:gridCol w:w="300"/>
        <w:gridCol w:w="2060"/>
        <w:gridCol w:w="60"/>
        <w:gridCol w:w="160"/>
        <w:gridCol w:w="520"/>
        <w:gridCol w:w="60"/>
        <w:gridCol w:w="200"/>
        <w:gridCol w:w="2550"/>
        <w:gridCol w:w="130"/>
      </w:tblGrid>
      <w:tr w:rsidR="00FA0981" w:rsidTr="00C01A91">
        <w:trPr>
          <w:trHeight w:val="20"/>
        </w:trPr>
        <w:tc>
          <w:tcPr>
            <w:tcW w:w="40" w:type="dxa"/>
            <w:tcBorders>
              <w:right w:val="single" w:sz="8" w:space="0" w:color="4F81BD"/>
            </w:tcBorders>
            <w:shd w:val="clear" w:color="auto" w:fill="auto"/>
            <w:vAlign w:val="bottom"/>
          </w:tcPr>
          <w:p w:rsidR="00FA0981" w:rsidRDefault="00FA0981" w:rsidP="00C01A91">
            <w:pPr>
              <w:spacing w:line="20" w:lineRule="exact"/>
              <w:rPr>
                <w:rFonts w:ascii="Times New Roman" w:eastAsia="Times New Roman" w:hAnsi="Times New Roman"/>
                <w:sz w:val="1"/>
              </w:rPr>
            </w:pP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820" w:type="dxa"/>
            <w:vMerge w:val="restart"/>
            <w:shd w:val="clear" w:color="auto" w:fill="4F81BD"/>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Indicador</w:t>
            </w:r>
          </w:p>
        </w:tc>
        <w:tc>
          <w:tcPr>
            <w:tcW w:w="6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3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060" w:type="dxa"/>
            <w:vMerge w:val="restart"/>
            <w:shd w:val="clear" w:color="auto" w:fill="4F81BD"/>
            <w:vAlign w:val="bottom"/>
          </w:tcPr>
          <w:p w:rsidR="00FA0981" w:rsidRDefault="00FA0981" w:rsidP="00C01A91">
            <w:pPr>
              <w:spacing w:line="229" w:lineRule="exact"/>
              <w:ind w:left="420"/>
              <w:rPr>
                <w:rFonts w:ascii="Arial" w:eastAsia="Arial" w:hAnsi="Arial"/>
                <w:b/>
              </w:rPr>
            </w:pPr>
            <w:r>
              <w:rPr>
                <w:rFonts w:ascii="Arial" w:eastAsia="Arial" w:hAnsi="Arial"/>
                <w:b/>
              </w:rPr>
              <w:t>Dado</w:t>
            </w:r>
          </w:p>
        </w:tc>
        <w:tc>
          <w:tcPr>
            <w:tcW w:w="6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6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520" w:type="dxa"/>
            <w:vMerge w:val="restart"/>
            <w:shd w:val="clear" w:color="auto" w:fill="4F81BD"/>
            <w:vAlign w:val="bottom"/>
          </w:tcPr>
          <w:p w:rsidR="00FA0981" w:rsidRDefault="00FA0981" w:rsidP="00C01A91">
            <w:pPr>
              <w:spacing w:line="229" w:lineRule="exact"/>
              <w:ind w:left="80"/>
              <w:rPr>
                <w:rFonts w:ascii="Arial" w:eastAsia="Arial" w:hAnsi="Arial"/>
                <w:b/>
              </w:rPr>
            </w:pPr>
            <w:r>
              <w:rPr>
                <w:rFonts w:ascii="Arial" w:eastAsia="Arial" w:hAnsi="Arial"/>
                <w:b/>
              </w:rPr>
              <w:t>Ano</w:t>
            </w:r>
          </w:p>
        </w:tc>
        <w:tc>
          <w:tcPr>
            <w:tcW w:w="6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550" w:type="dxa"/>
            <w:vMerge w:val="restart"/>
            <w:shd w:val="clear" w:color="auto" w:fill="4F81BD"/>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Fonte</w:t>
            </w:r>
          </w:p>
        </w:tc>
        <w:tc>
          <w:tcPr>
            <w:tcW w:w="130" w:type="dxa"/>
            <w:tcBorders>
              <w:righ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r>
      <w:tr w:rsidR="00FA0981" w:rsidTr="00C01A91">
        <w:trPr>
          <w:trHeight w:val="248"/>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820" w:type="dxa"/>
            <w:vMerge/>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6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3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060" w:type="dxa"/>
            <w:vMerge/>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6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6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520" w:type="dxa"/>
            <w:vMerge/>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6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550" w:type="dxa"/>
            <w:vMerge/>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3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8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6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3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0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5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55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3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4"/>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3" w:lineRule="exact"/>
              <w:ind w:right="140"/>
              <w:jc w:val="center"/>
              <w:rPr>
                <w:rFonts w:ascii="Arial" w:eastAsia="Arial" w:hAnsi="Arial"/>
                <w:w w:val="99"/>
              </w:rPr>
            </w:pPr>
            <w:r>
              <w:rPr>
                <w:rFonts w:ascii="Arial" w:eastAsia="Arial" w:hAnsi="Arial"/>
                <w:w w:val="99"/>
              </w:rPr>
              <w:t>SPTuris - Pesquisa Perfil de</w:t>
            </w:r>
          </w:p>
        </w:tc>
      </w:tr>
      <w:tr w:rsidR="00FA0981" w:rsidTr="00C01A91">
        <w:trPr>
          <w:trHeight w:val="23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440" w:type="dxa"/>
            <w:gridSpan w:val="2"/>
            <w:shd w:val="clear" w:color="auto" w:fill="auto"/>
            <w:vAlign w:val="bottom"/>
          </w:tcPr>
          <w:p w:rsidR="00FA0981" w:rsidRDefault="00FA0981" w:rsidP="00C01A91">
            <w:pPr>
              <w:spacing w:line="227" w:lineRule="exact"/>
              <w:ind w:right="620"/>
              <w:jc w:val="center"/>
              <w:rPr>
                <w:rFonts w:ascii="Arial" w:eastAsia="Arial" w:hAnsi="Arial"/>
                <w:b/>
                <w:w w:val="99"/>
              </w:rPr>
            </w:pPr>
            <w:r>
              <w:rPr>
                <w:rFonts w:ascii="Arial" w:eastAsia="Arial" w:hAnsi="Arial"/>
                <w:b/>
                <w:w w:val="99"/>
              </w:rPr>
              <w:t>Atendimentos Internacionais</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shd w:val="clear" w:color="auto" w:fill="auto"/>
            <w:vAlign w:val="bottom"/>
          </w:tcPr>
          <w:p w:rsidR="00FA0981" w:rsidRDefault="00FA0981" w:rsidP="00C01A91">
            <w:pPr>
              <w:spacing w:line="229" w:lineRule="exact"/>
              <w:ind w:right="620"/>
              <w:jc w:val="center"/>
              <w:rPr>
                <w:rFonts w:ascii="Arial" w:eastAsia="Arial" w:hAnsi="Arial"/>
              </w:rPr>
            </w:pPr>
            <w:r>
              <w:rPr>
                <w:rFonts w:ascii="Arial" w:eastAsia="Arial" w:hAnsi="Arial"/>
              </w:rPr>
              <w:t>19.672</w:t>
            </w:r>
          </w:p>
        </w:tc>
        <w:tc>
          <w:tcPr>
            <w:tcW w:w="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680" w:type="dxa"/>
            <w:gridSpan w:val="2"/>
            <w:shd w:val="clear" w:color="auto" w:fill="auto"/>
            <w:vAlign w:val="bottom"/>
          </w:tcPr>
          <w:p w:rsidR="00FA0981" w:rsidRDefault="00FA0981" w:rsidP="00C01A91">
            <w:pPr>
              <w:spacing w:line="229" w:lineRule="exact"/>
              <w:ind w:left="220"/>
              <w:rPr>
                <w:rFonts w:ascii="Arial" w:eastAsia="Arial" w:hAnsi="Arial"/>
                <w:w w:val="98"/>
              </w:rPr>
            </w:pPr>
            <w:r>
              <w:rPr>
                <w:rFonts w:ascii="Arial" w:eastAsia="Arial" w:hAnsi="Arial"/>
                <w:w w:val="98"/>
              </w:rPr>
              <w:t>2013</w:t>
            </w:r>
          </w:p>
        </w:tc>
        <w:tc>
          <w:tcPr>
            <w:tcW w:w="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Visitantes das Centrais de</w:t>
            </w:r>
          </w:p>
        </w:tc>
      </w:tr>
      <w:tr w:rsidR="00FA0981" w:rsidTr="00C01A91">
        <w:trPr>
          <w:trHeight w:val="235"/>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Informação Turística - CITs</w:t>
            </w:r>
          </w:p>
        </w:tc>
      </w:tr>
      <w:tr w:rsidR="00FA0981" w:rsidTr="00C01A91">
        <w:trPr>
          <w:trHeight w:val="225"/>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4" w:lineRule="exact"/>
              <w:ind w:right="140"/>
              <w:jc w:val="center"/>
              <w:rPr>
                <w:rFonts w:ascii="Arial" w:eastAsia="Arial" w:hAnsi="Arial"/>
                <w:w w:val="99"/>
              </w:rPr>
            </w:pPr>
            <w:r>
              <w:rPr>
                <w:rFonts w:ascii="Arial" w:eastAsia="Arial" w:hAnsi="Arial"/>
                <w:w w:val="99"/>
              </w:rPr>
              <w:t>SPTuris - Pesquisa Perfil de</w:t>
            </w:r>
          </w:p>
        </w:tc>
      </w:tr>
      <w:tr w:rsidR="00FA0981" w:rsidTr="00C01A91">
        <w:trPr>
          <w:trHeight w:val="23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440" w:type="dxa"/>
            <w:gridSpan w:val="2"/>
            <w:shd w:val="clear" w:color="auto" w:fill="auto"/>
            <w:vAlign w:val="bottom"/>
          </w:tcPr>
          <w:p w:rsidR="00FA0981" w:rsidRDefault="00FA0981" w:rsidP="00C01A91">
            <w:pPr>
              <w:spacing w:line="227" w:lineRule="exact"/>
              <w:ind w:right="620"/>
              <w:jc w:val="center"/>
              <w:rPr>
                <w:rFonts w:ascii="Arial" w:eastAsia="Arial" w:hAnsi="Arial"/>
                <w:b/>
              </w:rPr>
            </w:pPr>
            <w:r>
              <w:rPr>
                <w:rFonts w:ascii="Arial" w:eastAsia="Arial" w:hAnsi="Arial"/>
                <w:b/>
              </w:rPr>
              <w:t>Atendimentos Nacionais</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shd w:val="clear" w:color="auto" w:fill="auto"/>
            <w:vAlign w:val="bottom"/>
          </w:tcPr>
          <w:p w:rsidR="00FA0981" w:rsidRDefault="00FA0981" w:rsidP="00C01A91">
            <w:pPr>
              <w:spacing w:line="229" w:lineRule="exact"/>
              <w:ind w:right="620"/>
              <w:jc w:val="center"/>
              <w:rPr>
                <w:rFonts w:ascii="Arial" w:eastAsia="Arial" w:hAnsi="Arial"/>
              </w:rPr>
            </w:pPr>
            <w:r>
              <w:rPr>
                <w:rFonts w:ascii="Arial" w:eastAsia="Arial" w:hAnsi="Arial"/>
              </w:rPr>
              <w:t>12.882</w:t>
            </w:r>
          </w:p>
        </w:tc>
        <w:tc>
          <w:tcPr>
            <w:tcW w:w="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680" w:type="dxa"/>
            <w:gridSpan w:val="2"/>
            <w:shd w:val="clear" w:color="auto" w:fill="auto"/>
            <w:vAlign w:val="bottom"/>
          </w:tcPr>
          <w:p w:rsidR="00FA0981" w:rsidRDefault="00FA0981" w:rsidP="00C01A91">
            <w:pPr>
              <w:spacing w:line="229" w:lineRule="exact"/>
              <w:ind w:left="220"/>
              <w:rPr>
                <w:rFonts w:ascii="Arial" w:eastAsia="Arial" w:hAnsi="Arial"/>
                <w:w w:val="98"/>
              </w:rPr>
            </w:pPr>
            <w:r>
              <w:rPr>
                <w:rFonts w:ascii="Arial" w:eastAsia="Arial" w:hAnsi="Arial"/>
                <w:w w:val="98"/>
              </w:rPr>
              <w:t>2013</w:t>
            </w:r>
          </w:p>
        </w:tc>
        <w:tc>
          <w:tcPr>
            <w:tcW w:w="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Visitantes das Centrais de</w:t>
            </w:r>
          </w:p>
        </w:tc>
      </w:tr>
      <w:tr w:rsidR="00FA0981" w:rsidTr="00C01A91">
        <w:trPr>
          <w:trHeight w:val="235"/>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Informação Turística - CITs</w:t>
            </w:r>
          </w:p>
        </w:tc>
      </w:tr>
      <w:tr w:rsidR="00FA0981" w:rsidTr="00C01A91">
        <w:trPr>
          <w:trHeight w:val="225"/>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2"/>
            <w:vMerge w:val="restart"/>
            <w:shd w:val="clear" w:color="auto" w:fill="auto"/>
            <w:vAlign w:val="bottom"/>
          </w:tcPr>
          <w:p w:rsidR="00FA0981" w:rsidRDefault="00FA0981" w:rsidP="00C01A91">
            <w:pPr>
              <w:spacing w:line="229" w:lineRule="exact"/>
              <w:ind w:right="620"/>
              <w:jc w:val="center"/>
              <w:rPr>
                <w:rFonts w:ascii="Arial" w:eastAsia="Arial" w:hAnsi="Arial"/>
                <w:b/>
                <w:w w:val="99"/>
              </w:rPr>
            </w:pPr>
            <w:r>
              <w:rPr>
                <w:rFonts w:ascii="Arial" w:eastAsia="Arial" w:hAnsi="Arial"/>
                <w:b/>
                <w:w w:val="99"/>
              </w:rPr>
              <w:t>Atendimentos de Turistas do</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4" w:lineRule="exact"/>
              <w:ind w:right="140"/>
              <w:jc w:val="center"/>
              <w:rPr>
                <w:rFonts w:ascii="Arial" w:eastAsia="Arial" w:hAnsi="Arial"/>
                <w:w w:val="99"/>
              </w:rPr>
            </w:pPr>
            <w:r>
              <w:rPr>
                <w:rFonts w:ascii="Arial" w:eastAsia="Arial" w:hAnsi="Arial"/>
                <w:w w:val="99"/>
              </w:rPr>
              <w:t>SPTuris - Pesquisa Perfil de</w:t>
            </w:r>
          </w:p>
        </w:tc>
      </w:tr>
      <w:tr w:rsidR="00FA0981" w:rsidTr="00C01A91">
        <w:trPr>
          <w:trHeight w:val="113"/>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4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60" w:type="dxa"/>
            <w:vMerge w:val="restart"/>
            <w:shd w:val="clear" w:color="auto" w:fill="auto"/>
            <w:vAlign w:val="bottom"/>
          </w:tcPr>
          <w:p w:rsidR="00FA0981" w:rsidRDefault="00FA0981" w:rsidP="00C01A91">
            <w:pPr>
              <w:spacing w:line="229" w:lineRule="exact"/>
              <w:ind w:right="620"/>
              <w:jc w:val="center"/>
              <w:rPr>
                <w:rFonts w:ascii="Arial" w:eastAsia="Arial" w:hAnsi="Arial"/>
                <w:w w:val="99"/>
              </w:rPr>
            </w:pPr>
            <w:r>
              <w:rPr>
                <w:rFonts w:ascii="Arial" w:eastAsia="Arial" w:hAnsi="Arial"/>
                <w:w w:val="99"/>
              </w:rPr>
              <w:t>2.573</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80" w:type="dxa"/>
            <w:gridSpan w:val="2"/>
            <w:vMerge w:val="restart"/>
            <w:shd w:val="clear" w:color="auto" w:fill="auto"/>
            <w:vAlign w:val="bottom"/>
          </w:tcPr>
          <w:p w:rsidR="00FA0981" w:rsidRDefault="00FA0981" w:rsidP="00C01A91">
            <w:pPr>
              <w:spacing w:line="229" w:lineRule="exact"/>
              <w:ind w:left="220"/>
              <w:rPr>
                <w:rFonts w:ascii="Arial" w:eastAsia="Arial" w:hAnsi="Arial"/>
                <w:w w:val="98"/>
              </w:rPr>
            </w:pPr>
            <w:r>
              <w:rPr>
                <w:rFonts w:ascii="Arial" w:eastAsia="Arial" w:hAnsi="Arial"/>
                <w:w w:val="98"/>
              </w:rPr>
              <w:t>2013</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8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40" w:type="dxa"/>
            <w:gridSpan w:val="2"/>
            <w:vMerge w:val="restart"/>
            <w:shd w:val="clear" w:color="auto" w:fill="auto"/>
            <w:vAlign w:val="bottom"/>
          </w:tcPr>
          <w:p w:rsidR="00FA0981" w:rsidRDefault="00FA0981" w:rsidP="00C01A91">
            <w:pPr>
              <w:spacing w:line="229" w:lineRule="exact"/>
              <w:ind w:right="620"/>
              <w:jc w:val="center"/>
              <w:rPr>
                <w:rFonts w:ascii="Arial" w:eastAsia="Arial" w:hAnsi="Arial"/>
                <w:b/>
              </w:rPr>
            </w:pPr>
            <w:r>
              <w:rPr>
                <w:rFonts w:ascii="Arial" w:eastAsia="Arial" w:hAnsi="Arial"/>
                <w:b/>
              </w:rPr>
              <w:t>Estado de São Paulo</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8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4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80" w:type="dxa"/>
            <w:gridSpan w:val="2"/>
            <w:vMerge w:val="restart"/>
            <w:tcBorders>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Informação Turística - CITs</w:t>
            </w:r>
          </w:p>
        </w:tc>
      </w:tr>
      <w:tr w:rsidR="00FA0981" w:rsidTr="00C01A91">
        <w:trPr>
          <w:trHeight w:val="12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8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2"/>
            <w:vMerge w:val="restart"/>
            <w:shd w:val="clear" w:color="auto" w:fill="auto"/>
            <w:vAlign w:val="bottom"/>
          </w:tcPr>
          <w:p w:rsidR="00FA0981" w:rsidRDefault="00FA0981" w:rsidP="00C01A91">
            <w:pPr>
              <w:spacing w:line="229" w:lineRule="exact"/>
              <w:ind w:right="620"/>
              <w:jc w:val="center"/>
              <w:rPr>
                <w:rFonts w:ascii="Arial" w:eastAsia="Arial" w:hAnsi="Arial"/>
                <w:b/>
                <w:w w:val="99"/>
              </w:rPr>
            </w:pPr>
            <w:r>
              <w:rPr>
                <w:rFonts w:ascii="Arial" w:eastAsia="Arial" w:hAnsi="Arial"/>
                <w:b/>
                <w:w w:val="99"/>
              </w:rPr>
              <w:t>Atendimentos de Turistas de</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7" w:lineRule="exact"/>
              <w:ind w:right="140"/>
              <w:jc w:val="center"/>
              <w:rPr>
                <w:rFonts w:ascii="Arial" w:eastAsia="Arial" w:hAnsi="Arial"/>
                <w:w w:val="99"/>
              </w:rPr>
            </w:pPr>
            <w:r>
              <w:rPr>
                <w:rFonts w:ascii="Arial" w:eastAsia="Arial" w:hAnsi="Arial"/>
                <w:w w:val="99"/>
              </w:rPr>
              <w:t>SPTuris - Pesquisa Perfil de</w:t>
            </w:r>
          </w:p>
        </w:tc>
      </w:tr>
      <w:tr w:rsidR="00FA0981" w:rsidTr="00C01A91">
        <w:trPr>
          <w:trHeight w:val="113"/>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4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60" w:type="dxa"/>
            <w:vMerge w:val="restart"/>
            <w:shd w:val="clear" w:color="auto" w:fill="auto"/>
            <w:vAlign w:val="bottom"/>
          </w:tcPr>
          <w:p w:rsidR="00FA0981" w:rsidRDefault="00FA0981" w:rsidP="00C01A91">
            <w:pPr>
              <w:spacing w:line="229" w:lineRule="exact"/>
              <w:ind w:right="620"/>
              <w:jc w:val="center"/>
              <w:rPr>
                <w:rFonts w:ascii="Arial" w:eastAsia="Arial" w:hAnsi="Arial"/>
              </w:rPr>
            </w:pPr>
            <w:r>
              <w:rPr>
                <w:rFonts w:ascii="Arial" w:eastAsia="Arial" w:hAnsi="Arial"/>
              </w:rPr>
              <w:t>10.309</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80" w:type="dxa"/>
            <w:gridSpan w:val="2"/>
            <w:vMerge w:val="restart"/>
            <w:shd w:val="clear" w:color="auto" w:fill="auto"/>
            <w:vAlign w:val="bottom"/>
          </w:tcPr>
          <w:p w:rsidR="00FA0981" w:rsidRDefault="00FA0981" w:rsidP="00C01A91">
            <w:pPr>
              <w:spacing w:line="229" w:lineRule="exact"/>
              <w:ind w:left="220"/>
              <w:rPr>
                <w:rFonts w:ascii="Arial" w:eastAsia="Arial" w:hAnsi="Arial"/>
                <w:w w:val="98"/>
              </w:rPr>
            </w:pPr>
            <w:r>
              <w:rPr>
                <w:rFonts w:ascii="Arial" w:eastAsia="Arial" w:hAnsi="Arial"/>
                <w:w w:val="98"/>
              </w:rPr>
              <w:t>2013</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80" w:type="dxa"/>
            <w:gridSpan w:val="2"/>
            <w:vMerge w:val="restart"/>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Visitantes das Centrais de</w:t>
            </w:r>
          </w:p>
        </w:tc>
      </w:tr>
      <w:tr w:rsidR="00FA0981" w:rsidTr="00C01A91">
        <w:trPr>
          <w:trHeight w:val="118"/>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40" w:type="dxa"/>
            <w:gridSpan w:val="2"/>
            <w:vMerge w:val="restart"/>
            <w:shd w:val="clear" w:color="auto" w:fill="auto"/>
            <w:vAlign w:val="bottom"/>
          </w:tcPr>
          <w:p w:rsidR="00FA0981" w:rsidRDefault="00FA0981" w:rsidP="00C01A91">
            <w:pPr>
              <w:spacing w:line="227" w:lineRule="exact"/>
              <w:ind w:right="640"/>
              <w:jc w:val="center"/>
              <w:rPr>
                <w:rFonts w:ascii="Arial" w:eastAsia="Arial" w:hAnsi="Arial"/>
                <w:b/>
                <w:w w:val="99"/>
              </w:rPr>
            </w:pPr>
            <w:r>
              <w:rPr>
                <w:rFonts w:ascii="Arial" w:eastAsia="Arial" w:hAnsi="Arial"/>
                <w:b/>
                <w:w w:val="99"/>
              </w:rPr>
              <w:t>Outros Estados</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8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4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80" w:type="dxa"/>
            <w:gridSpan w:val="2"/>
            <w:vMerge w:val="restart"/>
            <w:tcBorders>
              <w:right w:val="single" w:sz="8" w:space="0" w:color="4F81BD"/>
            </w:tcBorders>
            <w:shd w:val="clear" w:color="auto" w:fill="auto"/>
            <w:vAlign w:val="bottom"/>
          </w:tcPr>
          <w:p w:rsidR="00FA0981" w:rsidRDefault="00FA0981" w:rsidP="00C01A91">
            <w:pPr>
              <w:spacing w:line="227" w:lineRule="exact"/>
              <w:ind w:right="140"/>
              <w:jc w:val="center"/>
              <w:rPr>
                <w:rFonts w:ascii="Arial" w:eastAsia="Arial" w:hAnsi="Arial"/>
                <w:w w:val="99"/>
              </w:rPr>
            </w:pPr>
            <w:r>
              <w:rPr>
                <w:rFonts w:ascii="Arial" w:eastAsia="Arial" w:hAnsi="Arial"/>
                <w:w w:val="99"/>
              </w:rPr>
              <w:t>Informação Turística - CITs</w:t>
            </w:r>
          </w:p>
        </w:tc>
      </w:tr>
      <w:tr w:rsidR="00FA0981" w:rsidTr="00C01A91">
        <w:trPr>
          <w:trHeight w:val="122"/>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8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7" w:lineRule="exact"/>
              <w:ind w:right="140"/>
              <w:jc w:val="center"/>
              <w:rPr>
                <w:rFonts w:ascii="Arial" w:eastAsia="Arial" w:hAnsi="Arial"/>
                <w:w w:val="99"/>
              </w:rPr>
            </w:pPr>
            <w:r>
              <w:rPr>
                <w:rFonts w:ascii="Arial" w:eastAsia="Arial" w:hAnsi="Arial"/>
                <w:w w:val="99"/>
              </w:rPr>
              <w:t>SPTuris - Pesquisa Perfil de</w:t>
            </w:r>
          </w:p>
        </w:tc>
      </w:tr>
      <w:tr w:rsidR="00FA0981" w:rsidTr="00C01A91">
        <w:trPr>
          <w:trHeight w:val="229"/>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2"/>
            <w:shd w:val="clear" w:color="auto" w:fill="auto"/>
            <w:vAlign w:val="bottom"/>
          </w:tcPr>
          <w:p w:rsidR="00FA0981" w:rsidRDefault="00FA0981" w:rsidP="00C01A91">
            <w:pPr>
              <w:spacing w:line="226" w:lineRule="exact"/>
              <w:ind w:right="640"/>
              <w:jc w:val="center"/>
              <w:rPr>
                <w:rFonts w:ascii="Arial" w:eastAsia="Arial" w:hAnsi="Arial"/>
                <w:b/>
                <w:w w:val="99"/>
              </w:rPr>
            </w:pPr>
            <w:r>
              <w:rPr>
                <w:rFonts w:ascii="Arial" w:eastAsia="Arial" w:hAnsi="Arial"/>
                <w:b/>
                <w:w w:val="99"/>
              </w:rPr>
              <w:t>Atendimentos da População</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228" w:lineRule="exact"/>
              <w:ind w:right="620"/>
              <w:jc w:val="center"/>
              <w:rPr>
                <w:rFonts w:ascii="Arial" w:eastAsia="Arial" w:hAnsi="Arial"/>
              </w:rPr>
            </w:pPr>
            <w:r>
              <w:rPr>
                <w:rFonts w:ascii="Arial" w:eastAsia="Arial" w:hAnsi="Arial"/>
              </w:rPr>
              <w:t>20.501</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80" w:type="dxa"/>
            <w:gridSpan w:val="2"/>
            <w:shd w:val="clear" w:color="auto" w:fill="auto"/>
            <w:vAlign w:val="bottom"/>
          </w:tcPr>
          <w:p w:rsidR="00FA0981" w:rsidRDefault="00FA0981" w:rsidP="00C01A91">
            <w:pPr>
              <w:spacing w:line="228" w:lineRule="exact"/>
              <w:ind w:left="220"/>
              <w:rPr>
                <w:rFonts w:ascii="Arial" w:eastAsia="Arial" w:hAnsi="Arial"/>
                <w:w w:val="98"/>
              </w:rPr>
            </w:pPr>
            <w:r>
              <w:rPr>
                <w:rFonts w:ascii="Arial" w:eastAsia="Arial" w:hAnsi="Arial"/>
                <w:w w:val="98"/>
              </w:rPr>
              <w:t>2013</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8" w:lineRule="exact"/>
              <w:ind w:right="120"/>
              <w:jc w:val="center"/>
              <w:rPr>
                <w:rFonts w:ascii="Arial" w:eastAsia="Arial" w:hAnsi="Arial"/>
                <w:w w:val="99"/>
              </w:rPr>
            </w:pPr>
            <w:r>
              <w:rPr>
                <w:rFonts w:ascii="Arial" w:eastAsia="Arial" w:hAnsi="Arial"/>
                <w:w w:val="99"/>
              </w:rPr>
              <w:t>Visitantes das Centrais de</w:t>
            </w:r>
          </w:p>
        </w:tc>
      </w:tr>
      <w:tr w:rsidR="00FA0981" w:rsidTr="00C01A91">
        <w:trPr>
          <w:trHeight w:val="235"/>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Informação Turística - CITs</w:t>
            </w:r>
          </w:p>
        </w:tc>
      </w:tr>
      <w:tr w:rsidR="00FA0981" w:rsidTr="00C01A91">
        <w:trPr>
          <w:trHeight w:val="225"/>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4" w:lineRule="exact"/>
              <w:ind w:right="140"/>
              <w:jc w:val="center"/>
              <w:rPr>
                <w:rFonts w:ascii="Arial" w:eastAsia="Arial" w:hAnsi="Arial"/>
                <w:w w:val="99"/>
              </w:rPr>
            </w:pPr>
            <w:r>
              <w:rPr>
                <w:rFonts w:ascii="Arial" w:eastAsia="Arial" w:hAnsi="Arial"/>
                <w:w w:val="99"/>
              </w:rPr>
              <w:t>SPTuris - Pesquisa Perfil de</w:t>
            </w:r>
          </w:p>
        </w:tc>
      </w:tr>
      <w:tr w:rsidR="00FA0981" w:rsidTr="00C01A91">
        <w:trPr>
          <w:trHeight w:val="23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440" w:type="dxa"/>
            <w:gridSpan w:val="2"/>
            <w:shd w:val="clear" w:color="auto" w:fill="auto"/>
            <w:vAlign w:val="bottom"/>
          </w:tcPr>
          <w:p w:rsidR="00FA0981" w:rsidRDefault="00FA0981" w:rsidP="00C01A91">
            <w:pPr>
              <w:spacing w:line="227" w:lineRule="exact"/>
              <w:ind w:right="620"/>
              <w:jc w:val="center"/>
              <w:rPr>
                <w:rFonts w:ascii="Arial" w:eastAsia="Arial" w:hAnsi="Arial"/>
                <w:b/>
                <w:w w:val="99"/>
              </w:rPr>
            </w:pPr>
            <w:r>
              <w:rPr>
                <w:rFonts w:ascii="Arial" w:eastAsia="Arial" w:hAnsi="Arial"/>
                <w:b/>
                <w:w w:val="99"/>
              </w:rPr>
              <w:t>Total de Atendimentos</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shd w:val="clear" w:color="auto" w:fill="auto"/>
            <w:vAlign w:val="bottom"/>
          </w:tcPr>
          <w:p w:rsidR="00FA0981" w:rsidRDefault="00FA0981" w:rsidP="00C01A91">
            <w:pPr>
              <w:spacing w:line="229" w:lineRule="exact"/>
              <w:ind w:right="620"/>
              <w:jc w:val="center"/>
              <w:rPr>
                <w:rFonts w:ascii="Arial" w:eastAsia="Arial" w:hAnsi="Arial"/>
              </w:rPr>
            </w:pPr>
            <w:r>
              <w:rPr>
                <w:rFonts w:ascii="Arial" w:eastAsia="Arial" w:hAnsi="Arial"/>
              </w:rPr>
              <w:t>53.064</w:t>
            </w:r>
          </w:p>
        </w:tc>
        <w:tc>
          <w:tcPr>
            <w:tcW w:w="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680" w:type="dxa"/>
            <w:gridSpan w:val="2"/>
            <w:shd w:val="clear" w:color="auto" w:fill="auto"/>
            <w:vAlign w:val="bottom"/>
          </w:tcPr>
          <w:p w:rsidR="00FA0981" w:rsidRDefault="00FA0981" w:rsidP="00C01A91">
            <w:pPr>
              <w:spacing w:line="229" w:lineRule="exact"/>
              <w:ind w:left="220"/>
              <w:rPr>
                <w:rFonts w:ascii="Arial" w:eastAsia="Arial" w:hAnsi="Arial"/>
                <w:w w:val="98"/>
              </w:rPr>
            </w:pPr>
            <w:r>
              <w:rPr>
                <w:rFonts w:ascii="Arial" w:eastAsia="Arial" w:hAnsi="Arial"/>
                <w:w w:val="98"/>
              </w:rPr>
              <w:t>2013</w:t>
            </w:r>
          </w:p>
        </w:tc>
        <w:tc>
          <w:tcPr>
            <w:tcW w:w="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Visitantes das Centrais de</w:t>
            </w:r>
          </w:p>
        </w:tc>
      </w:tr>
      <w:tr w:rsidR="00FA0981" w:rsidTr="00C01A91">
        <w:trPr>
          <w:trHeight w:val="235"/>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140"/>
              <w:jc w:val="center"/>
              <w:rPr>
                <w:rFonts w:ascii="Arial" w:eastAsia="Arial" w:hAnsi="Arial"/>
                <w:w w:val="99"/>
              </w:rPr>
            </w:pPr>
            <w:r>
              <w:rPr>
                <w:rFonts w:ascii="Arial" w:eastAsia="Arial" w:hAnsi="Arial"/>
                <w:w w:val="99"/>
              </w:rPr>
              <w:t>Informação Turística - CITs</w:t>
            </w:r>
          </w:p>
        </w:tc>
      </w:tr>
      <w:tr w:rsidR="00FA0981" w:rsidTr="00C01A91">
        <w:trPr>
          <w:trHeight w:val="227"/>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120" w:type="dxa"/>
            <w:gridSpan w:val="2"/>
            <w:shd w:val="clear" w:color="auto" w:fill="auto"/>
            <w:vAlign w:val="bottom"/>
          </w:tcPr>
          <w:p w:rsidR="00FA0981" w:rsidRDefault="00FA0981" w:rsidP="00C01A91">
            <w:pPr>
              <w:spacing w:line="227" w:lineRule="exact"/>
              <w:ind w:right="260"/>
              <w:jc w:val="center"/>
              <w:rPr>
                <w:rFonts w:ascii="Arial" w:eastAsia="Arial" w:hAnsi="Arial"/>
                <w:w w:val="99"/>
              </w:rPr>
            </w:pPr>
            <w:r>
              <w:rPr>
                <w:rFonts w:ascii="Arial" w:eastAsia="Arial" w:hAnsi="Arial"/>
                <w:w w:val="99"/>
              </w:rPr>
              <w:t>Fonte: SPTURIS.</w:t>
            </w: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5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662"/>
        </w:trPr>
        <w:tc>
          <w:tcPr>
            <w:tcW w:w="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420" w:type="dxa"/>
            <w:gridSpan w:val="3"/>
            <w:tcBorders>
              <w:bottom w:val="single" w:sz="8" w:space="0" w:color="4F81BD"/>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Tabela 199 – Transportes.</w:t>
            </w: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55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49"/>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8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6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3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120" w:type="dxa"/>
            <w:gridSpan w:val="2"/>
            <w:shd w:val="clear" w:color="auto" w:fill="4F81BD"/>
            <w:vAlign w:val="bottom"/>
          </w:tcPr>
          <w:p w:rsidR="00FA0981" w:rsidRDefault="00FA0981" w:rsidP="00C01A91">
            <w:pPr>
              <w:spacing w:line="229" w:lineRule="exact"/>
              <w:ind w:right="280"/>
              <w:jc w:val="center"/>
              <w:rPr>
                <w:rFonts w:ascii="Arial" w:eastAsia="Arial" w:hAnsi="Arial"/>
                <w:b/>
              </w:rPr>
            </w:pPr>
            <w:r>
              <w:rPr>
                <w:rFonts w:ascii="Arial" w:eastAsia="Arial" w:hAnsi="Arial"/>
                <w:b/>
              </w:rPr>
              <w:t>Transportes</w:t>
            </w:r>
          </w:p>
        </w:tc>
        <w:tc>
          <w:tcPr>
            <w:tcW w:w="16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5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6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55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3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8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6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3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0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5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55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3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0"/>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440" w:type="dxa"/>
            <w:gridSpan w:val="2"/>
            <w:shd w:val="clear" w:color="auto" w:fill="auto"/>
            <w:vAlign w:val="bottom"/>
          </w:tcPr>
          <w:p w:rsidR="00FA0981" w:rsidRDefault="00FA0981" w:rsidP="00C01A91">
            <w:pPr>
              <w:spacing w:line="229" w:lineRule="exact"/>
              <w:ind w:left="120"/>
              <w:jc w:val="center"/>
              <w:rPr>
                <w:rFonts w:ascii="Arial" w:eastAsia="Arial" w:hAnsi="Arial"/>
                <w:b/>
                <w:w w:val="99"/>
              </w:rPr>
            </w:pPr>
            <w:r>
              <w:rPr>
                <w:rFonts w:ascii="Arial" w:eastAsia="Arial" w:hAnsi="Arial"/>
                <w:b/>
                <w:w w:val="99"/>
              </w:rPr>
              <w:t>Indicador</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20" w:type="dxa"/>
            <w:gridSpan w:val="2"/>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Dado</w:t>
            </w:r>
          </w:p>
        </w:tc>
        <w:tc>
          <w:tcPr>
            <w:tcW w:w="680" w:type="dxa"/>
            <w:gridSpan w:val="2"/>
            <w:shd w:val="clear" w:color="auto" w:fill="auto"/>
            <w:vAlign w:val="bottom"/>
          </w:tcPr>
          <w:p w:rsidR="00FA0981" w:rsidRDefault="00FA0981" w:rsidP="00C01A91">
            <w:pPr>
              <w:spacing w:line="229" w:lineRule="exact"/>
              <w:ind w:left="20"/>
              <w:rPr>
                <w:rFonts w:ascii="Arial" w:eastAsia="Arial" w:hAnsi="Arial"/>
                <w:b/>
              </w:rPr>
            </w:pPr>
            <w:r>
              <w:rPr>
                <w:rFonts w:ascii="Arial" w:eastAsia="Arial" w:hAnsi="Arial"/>
                <w:b/>
              </w:rPr>
              <w:t>Ano</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680" w:type="dxa"/>
            <w:gridSpan w:val="2"/>
            <w:tcBorders>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b/>
                <w:w w:val="99"/>
              </w:rPr>
            </w:pPr>
            <w:r>
              <w:rPr>
                <w:rFonts w:ascii="Arial" w:eastAsia="Arial" w:hAnsi="Arial"/>
                <w:b/>
                <w:w w:val="99"/>
              </w:rPr>
              <w:t>Fonte</w:t>
            </w:r>
          </w:p>
        </w:tc>
      </w:tr>
      <w:tr w:rsidR="00FA0981" w:rsidTr="00C01A91">
        <w:trPr>
          <w:trHeight w:val="32"/>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55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3"/>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440" w:type="dxa"/>
            <w:gridSpan w:val="2"/>
            <w:shd w:val="clear" w:color="auto" w:fill="auto"/>
            <w:vAlign w:val="bottom"/>
          </w:tcPr>
          <w:p w:rsidR="00FA0981" w:rsidRDefault="00FA0981" w:rsidP="00C01A91">
            <w:pPr>
              <w:spacing w:line="229" w:lineRule="exact"/>
              <w:ind w:left="100"/>
              <w:jc w:val="center"/>
              <w:rPr>
                <w:rFonts w:ascii="Arial" w:eastAsia="Arial" w:hAnsi="Arial"/>
                <w:b/>
              </w:rPr>
            </w:pPr>
            <w:r>
              <w:rPr>
                <w:rFonts w:ascii="Arial" w:eastAsia="Arial" w:hAnsi="Arial"/>
                <w:b/>
              </w:rPr>
              <w:t>Terminais Rodoviários</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60" w:type="dxa"/>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03</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80" w:type="dxa"/>
            <w:gridSpan w:val="2"/>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680" w:type="dxa"/>
            <w:gridSpan w:val="2"/>
            <w:tcBorders>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w w:val="98"/>
              </w:rPr>
            </w:pPr>
            <w:r>
              <w:rPr>
                <w:rFonts w:ascii="Arial" w:eastAsia="Arial" w:hAnsi="Arial"/>
                <w:w w:val="98"/>
              </w:rPr>
              <w:t>SPTuris</w:t>
            </w:r>
          </w:p>
        </w:tc>
      </w:tr>
      <w:tr w:rsidR="00FA0981" w:rsidTr="00C01A91">
        <w:trPr>
          <w:trHeight w:val="32"/>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55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0"/>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440" w:type="dxa"/>
            <w:gridSpan w:val="2"/>
            <w:shd w:val="clear" w:color="auto" w:fill="auto"/>
            <w:vAlign w:val="bottom"/>
          </w:tcPr>
          <w:p w:rsidR="00FA0981" w:rsidRDefault="00FA0981" w:rsidP="00C01A91">
            <w:pPr>
              <w:spacing w:line="229" w:lineRule="exact"/>
              <w:ind w:left="100"/>
              <w:jc w:val="center"/>
              <w:rPr>
                <w:rFonts w:ascii="Arial" w:eastAsia="Arial" w:hAnsi="Arial"/>
                <w:b/>
              </w:rPr>
            </w:pPr>
            <w:r>
              <w:rPr>
                <w:rFonts w:ascii="Arial" w:eastAsia="Arial" w:hAnsi="Arial"/>
                <w:b/>
              </w:rPr>
              <w:t>Aeroportos</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60" w:type="dxa"/>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03</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80" w:type="dxa"/>
            <w:gridSpan w:val="2"/>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680" w:type="dxa"/>
            <w:gridSpan w:val="2"/>
            <w:tcBorders>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w w:val="98"/>
              </w:rPr>
            </w:pPr>
            <w:r>
              <w:rPr>
                <w:rFonts w:ascii="Arial" w:eastAsia="Arial" w:hAnsi="Arial"/>
                <w:w w:val="98"/>
              </w:rPr>
              <w:t>SPTuris</w:t>
            </w:r>
          </w:p>
        </w:tc>
      </w:tr>
      <w:tr w:rsidR="00FA0981" w:rsidTr="00C01A91">
        <w:trPr>
          <w:trHeight w:val="32"/>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55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0"/>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440" w:type="dxa"/>
            <w:gridSpan w:val="2"/>
            <w:shd w:val="clear" w:color="auto" w:fill="auto"/>
            <w:vAlign w:val="bottom"/>
          </w:tcPr>
          <w:p w:rsidR="00FA0981" w:rsidRDefault="00FA0981" w:rsidP="00C01A91">
            <w:pPr>
              <w:spacing w:line="229" w:lineRule="exact"/>
              <w:ind w:left="100"/>
              <w:jc w:val="center"/>
              <w:rPr>
                <w:rFonts w:ascii="Arial" w:eastAsia="Arial" w:hAnsi="Arial"/>
                <w:b/>
                <w:w w:val="99"/>
              </w:rPr>
            </w:pPr>
            <w:r>
              <w:rPr>
                <w:rFonts w:ascii="Arial" w:eastAsia="Arial" w:hAnsi="Arial"/>
                <w:b/>
                <w:w w:val="99"/>
              </w:rPr>
              <w:t>Companhias Aéreas em Operação</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60" w:type="dxa"/>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49</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80" w:type="dxa"/>
            <w:gridSpan w:val="2"/>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680" w:type="dxa"/>
            <w:gridSpan w:val="2"/>
            <w:tcBorders>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w w:val="98"/>
              </w:rPr>
            </w:pPr>
            <w:r>
              <w:rPr>
                <w:rFonts w:ascii="Arial" w:eastAsia="Arial" w:hAnsi="Arial"/>
                <w:w w:val="98"/>
              </w:rPr>
              <w:t>SPTuris</w:t>
            </w:r>
          </w:p>
        </w:tc>
      </w:tr>
      <w:tr w:rsidR="00FA0981" w:rsidTr="00C01A91">
        <w:trPr>
          <w:trHeight w:val="32"/>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55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4"/>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740" w:type="dxa"/>
            <w:gridSpan w:val="3"/>
            <w:shd w:val="clear" w:color="auto" w:fill="auto"/>
            <w:vAlign w:val="bottom"/>
          </w:tcPr>
          <w:p w:rsidR="00FA0981" w:rsidRDefault="00FA0981" w:rsidP="00C01A91">
            <w:pPr>
              <w:spacing w:line="223" w:lineRule="exact"/>
              <w:jc w:val="center"/>
              <w:rPr>
                <w:rFonts w:ascii="Arial" w:eastAsia="Arial" w:hAnsi="Arial"/>
                <w:b/>
                <w:w w:val="99"/>
              </w:rPr>
            </w:pPr>
            <w:r>
              <w:rPr>
                <w:rFonts w:ascii="Arial" w:eastAsia="Arial" w:hAnsi="Arial"/>
                <w:b/>
                <w:w w:val="99"/>
              </w:rPr>
              <w:t>Cidades Nacionais com Voos Diretos</w:t>
            </w:r>
          </w:p>
        </w:tc>
        <w:tc>
          <w:tcPr>
            <w:tcW w:w="2060" w:type="dxa"/>
            <w:vMerge w:val="restart"/>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52</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80" w:type="dxa"/>
            <w:gridSpan w:val="2"/>
            <w:vMerge w:val="restart"/>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vMerge w:val="restart"/>
            <w:tcBorders>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w w:val="98"/>
              </w:rPr>
            </w:pPr>
            <w:r>
              <w:rPr>
                <w:rFonts w:ascii="Arial" w:eastAsia="Arial" w:hAnsi="Arial"/>
                <w:w w:val="98"/>
              </w:rPr>
              <w:t>SPTuris</w:t>
            </w:r>
          </w:p>
        </w:tc>
      </w:tr>
      <w:tr w:rsidR="00FA0981" w:rsidTr="00C01A91">
        <w:trPr>
          <w:trHeight w:val="116"/>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40" w:type="dxa"/>
            <w:gridSpan w:val="2"/>
            <w:vMerge w:val="restart"/>
            <w:shd w:val="clear" w:color="auto" w:fill="auto"/>
            <w:vAlign w:val="bottom"/>
          </w:tcPr>
          <w:p w:rsidR="00FA0981" w:rsidRDefault="00FA0981" w:rsidP="00C01A91">
            <w:pPr>
              <w:spacing w:line="228" w:lineRule="exact"/>
              <w:ind w:left="100"/>
              <w:jc w:val="center"/>
              <w:rPr>
                <w:rFonts w:ascii="Arial" w:eastAsia="Arial" w:hAnsi="Arial"/>
                <w:b/>
                <w:w w:val="99"/>
              </w:rPr>
            </w:pPr>
            <w:r>
              <w:rPr>
                <w:rFonts w:ascii="Arial" w:eastAsia="Arial" w:hAnsi="Arial"/>
                <w:b/>
                <w:w w:val="99"/>
              </w:rPr>
              <w:t>para São Paulo</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8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0"/>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5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2"/>
            <w:shd w:val="clear" w:color="auto" w:fill="auto"/>
            <w:vAlign w:val="bottom"/>
          </w:tcPr>
          <w:p w:rsidR="00FA0981" w:rsidRDefault="00FA0981" w:rsidP="00C01A91">
            <w:pPr>
              <w:spacing w:line="224" w:lineRule="exact"/>
              <w:ind w:left="100"/>
              <w:jc w:val="center"/>
              <w:rPr>
                <w:rFonts w:ascii="Arial" w:eastAsia="Arial" w:hAnsi="Arial"/>
                <w:b/>
                <w:w w:val="99"/>
              </w:rPr>
            </w:pPr>
            <w:r>
              <w:rPr>
                <w:rFonts w:ascii="Arial" w:eastAsia="Arial" w:hAnsi="Arial"/>
                <w:b/>
                <w:w w:val="99"/>
              </w:rPr>
              <w:t>Cidades Internacionais com Voos</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vMerge w:val="restart"/>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51</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80" w:type="dxa"/>
            <w:gridSpan w:val="2"/>
            <w:vMerge w:val="restart"/>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vMerge w:val="restart"/>
            <w:tcBorders>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w w:val="98"/>
              </w:rPr>
            </w:pPr>
            <w:r>
              <w:rPr>
                <w:rFonts w:ascii="Arial" w:eastAsia="Arial" w:hAnsi="Arial"/>
                <w:w w:val="98"/>
              </w:rPr>
              <w:t>SPTuris</w:t>
            </w:r>
          </w:p>
        </w:tc>
      </w:tr>
      <w:tr w:rsidR="00FA0981" w:rsidTr="00C01A91">
        <w:trPr>
          <w:trHeight w:val="115"/>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40" w:type="dxa"/>
            <w:gridSpan w:val="2"/>
            <w:vMerge w:val="restart"/>
            <w:shd w:val="clear" w:color="auto" w:fill="auto"/>
            <w:vAlign w:val="bottom"/>
          </w:tcPr>
          <w:p w:rsidR="00FA0981" w:rsidRDefault="00FA0981" w:rsidP="00C01A91">
            <w:pPr>
              <w:spacing w:line="227" w:lineRule="exact"/>
              <w:ind w:left="120"/>
              <w:jc w:val="center"/>
              <w:rPr>
                <w:rFonts w:ascii="Arial" w:eastAsia="Arial" w:hAnsi="Arial"/>
                <w:b/>
                <w:w w:val="99"/>
              </w:rPr>
            </w:pPr>
            <w:r>
              <w:rPr>
                <w:rFonts w:ascii="Arial" w:eastAsia="Arial" w:hAnsi="Arial"/>
                <w:b/>
                <w:w w:val="99"/>
              </w:rPr>
              <w:t>Diretos para São Paulo</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8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2"/>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5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120" w:type="dxa"/>
            <w:gridSpan w:val="2"/>
            <w:shd w:val="clear" w:color="auto" w:fill="auto"/>
            <w:vAlign w:val="bottom"/>
          </w:tcPr>
          <w:p w:rsidR="00FA0981" w:rsidRDefault="00FA0981" w:rsidP="00C01A91">
            <w:pPr>
              <w:spacing w:line="227" w:lineRule="exact"/>
              <w:ind w:right="260"/>
              <w:jc w:val="center"/>
              <w:rPr>
                <w:rFonts w:ascii="Arial" w:eastAsia="Arial" w:hAnsi="Arial"/>
                <w:w w:val="99"/>
              </w:rPr>
            </w:pPr>
            <w:r>
              <w:rPr>
                <w:rFonts w:ascii="Arial" w:eastAsia="Arial" w:hAnsi="Arial"/>
                <w:w w:val="99"/>
              </w:rPr>
              <w:t>Fonte: SPTURIS.</w:t>
            </w: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5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661"/>
        </w:trPr>
        <w:tc>
          <w:tcPr>
            <w:tcW w:w="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100" w:type="dxa"/>
            <w:gridSpan w:val="5"/>
            <w:tcBorders>
              <w:bottom w:val="single" w:sz="8" w:space="0" w:color="4F81BD"/>
            </w:tcBorders>
            <w:shd w:val="clear" w:color="auto" w:fill="auto"/>
            <w:vAlign w:val="bottom"/>
          </w:tcPr>
          <w:p w:rsidR="00FA0981" w:rsidRDefault="00FA0981" w:rsidP="00C01A91">
            <w:pPr>
              <w:spacing w:line="229" w:lineRule="exact"/>
              <w:ind w:right="540"/>
              <w:jc w:val="center"/>
              <w:rPr>
                <w:rFonts w:ascii="Arial" w:eastAsia="Arial" w:hAnsi="Arial"/>
                <w:w w:val="99"/>
              </w:rPr>
            </w:pPr>
            <w:r>
              <w:rPr>
                <w:rFonts w:ascii="Arial" w:eastAsia="Arial" w:hAnsi="Arial"/>
                <w:w w:val="99"/>
              </w:rPr>
              <w:t>Tabela 200 – Gastronomia.</w:t>
            </w: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55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50"/>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8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6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3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120" w:type="dxa"/>
            <w:gridSpan w:val="2"/>
            <w:shd w:val="clear" w:color="auto" w:fill="4F81BD"/>
            <w:vAlign w:val="bottom"/>
          </w:tcPr>
          <w:p w:rsidR="00FA0981" w:rsidRDefault="00FA0981" w:rsidP="00C01A91">
            <w:pPr>
              <w:spacing w:line="229" w:lineRule="exact"/>
              <w:ind w:right="260"/>
              <w:jc w:val="center"/>
              <w:rPr>
                <w:rFonts w:ascii="Arial" w:eastAsia="Arial" w:hAnsi="Arial"/>
                <w:b/>
                <w:w w:val="98"/>
              </w:rPr>
            </w:pPr>
            <w:r>
              <w:rPr>
                <w:rFonts w:ascii="Arial" w:eastAsia="Arial" w:hAnsi="Arial"/>
                <w:b/>
                <w:w w:val="98"/>
              </w:rPr>
              <w:t>Gastronomia</w:t>
            </w:r>
          </w:p>
        </w:tc>
        <w:tc>
          <w:tcPr>
            <w:tcW w:w="16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5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6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55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3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8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6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3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0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5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55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3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48"/>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440" w:type="dxa"/>
            <w:gridSpan w:val="2"/>
            <w:shd w:val="clear" w:color="auto" w:fill="auto"/>
            <w:vAlign w:val="bottom"/>
          </w:tcPr>
          <w:p w:rsidR="00FA0981" w:rsidRDefault="00FA0981" w:rsidP="00C01A91">
            <w:pPr>
              <w:spacing w:line="229" w:lineRule="exact"/>
              <w:ind w:left="120"/>
              <w:jc w:val="center"/>
              <w:rPr>
                <w:rFonts w:ascii="Arial" w:eastAsia="Arial" w:hAnsi="Arial"/>
                <w:b/>
                <w:w w:val="99"/>
              </w:rPr>
            </w:pPr>
            <w:r>
              <w:rPr>
                <w:rFonts w:ascii="Arial" w:eastAsia="Arial" w:hAnsi="Arial"/>
                <w:b/>
                <w:w w:val="99"/>
              </w:rPr>
              <w:t>Indicador</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20" w:type="dxa"/>
            <w:gridSpan w:val="2"/>
            <w:shd w:val="clear" w:color="auto" w:fill="auto"/>
            <w:vAlign w:val="bottom"/>
          </w:tcPr>
          <w:p w:rsidR="00FA0981" w:rsidRDefault="00FA0981" w:rsidP="00C01A91">
            <w:pPr>
              <w:spacing w:line="229" w:lineRule="exact"/>
              <w:ind w:right="100"/>
              <w:jc w:val="center"/>
              <w:rPr>
                <w:rFonts w:ascii="Arial" w:eastAsia="Arial" w:hAnsi="Arial"/>
                <w:b/>
                <w:w w:val="99"/>
              </w:rPr>
            </w:pPr>
            <w:r>
              <w:rPr>
                <w:rFonts w:ascii="Arial" w:eastAsia="Arial" w:hAnsi="Arial"/>
                <w:b/>
                <w:w w:val="99"/>
              </w:rPr>
              <w:t>Dado</w:t>
            </w:r>
          </w:p>
        </w:tc>
        <w:tc>
          <w:tcPr>
            <w:tcW w:w="680" w:type="dxa"/>
            <w:gridSpan w:val="2"/>
            <w:shd w:val="clear" w:color="auto" w:fill="auto"/>
            <w:vAlign w:val="bottom"/>
          </w:tcPr>
          <w:p w:rsidR="00FA0981" w:rsidRDefault="00FA0981" w:rsidP="00C01A91">
            <w:pPr>
              <w:spacing w:line="229" w:lineRule="exact"/>
              <w:ind w:left="20"/>
              <w:rPr>
                <w:rFonts w:ascii="Arial" w:eastAsia="Arial" w:hAnsi="Arial"/>
                <w:b/>
              </w:rPr>
            </w:pPr>
            <w:r>
              <w:rPr>
                <w:rFonts w:ascii="Arial" w:eastAsia="Arial" w:hAnsi="Arial"/>
                <w:b/>
              </w:rPr>
              <w:t>Ano</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680" w:type="dxa"/>
            <w:gridSpan w:val="2"/>
            <w:tcBorders>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b/>
                <w:w w:val="99"/>
              </w:rPr>
            </w:pPr>
            <w:r>
              <w:rPr>
                <w:rFonts w:ascii="Arial" w:eastAsia="Arial" w:hAnsi="Arial"/>
                <w:b/>
                <w:w w:val="99"/>
              </w:rPr>
              <w:t>Fonte</w:t>
            </w:r>
          </w:p>
        </w:tc>
      </w:tr>
      <w:tr w:rsidR="00FA0981" w:rsidTr="00C01A91">
        <w:trPr>
          <w:trHeight w:val="34"/>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55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3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4"/>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3" w:lineRule="exact"/>
              <w:ind w:right="360"/>
              <w:jc w:val="center"/>
              <w:rPr>
                <w:rFonts w:ascii="Arial" w:eastAsia="Arial" w:hAnsi="Arial"/>
                <w:w w:val="99"/>
              </w:rPr>
            </w:pPr>
            <w:r>
              <w:rPr>
                <w:rFonts w:ascii="Arial" w:eastAsia="Arial" w:hAnsi="Arial"/>
                <w:w w:val="99"/>
              </w:rPr>
              <w:t>ABRASEL - Associação</w:t>
            </w:r>
          </w:p>
        </w:tc>
      </w:tr>
      <w:tr w:rsidR="00FA0981" w:rsidTr="00C01A91">
        <w:trPr>
          <w:trHeight w:val="230"/>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440" w:type="dxa"/>
            <w:gridSpan w:val="2"/>
            <w:shd w:val="clear" w:color="auto" w:fill="auto"/>
            <w:vAlign w:val="bottom"/>
          </w:tcPr>
          <w:p w:rsidR="00FA0981" w:rsidRDefault="00FA0981" w:rsidP="00C01A91">
            <w:pPr>
              <w:spacing w:line="227" w:lineRule="exact"/>
              <w:ind w:left="120"/>
              <w:jc w:val="center"/>
              <w:rPr>
                <w:rFonts w:ascii="Arial" w:eastAsia="Arial" w:hAnsi="Arial"/>
                <w:b/>
                <w:w w:val="99"/>
              </w:rPr>
            </w:pPr>
            <w:r>
              <w:rPr>
                <w:rFonts w:ascii="Arial" w:eastAsia="Arial" w:hAnsi="Arial"/>
                <w:b/>
                <w:w w:val="99"/>
              </w:rPr>
              <w:t>Restaurantes</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120" w:type="dxa"/>
            <w:gridSpan w:val="2"/>
            <w:shd w:val="clear" w:color="auto" w:fill="auto"/>
            <w:vAlign w:val="bottom"/>
          </w:tcPr>
          <w:p w:rsidR="00FA0981" w:rsidRDefault="00FA0981" w:rsidP="00C01A91">
            <w:pPr>
              <w:spacing w:line="229" w:lineRule="exact"/>
              <w:ind w:right="80"/>
              <w:jc w:val="center"/>
              <w:rPr>
                <w:rFonts w:ascii="Arial" w:eastAsia="Arial" w:hAnsi="Arial"/>
                <w:w w:val="97"/>
              </w:rPr>
            </w:pPr>
            <w:r>
              <w:rPr>
                <w:rFonts w:ascii="Arial" w:eastAsia="Arial" w:hAnsi="Arial"/>
                <w:w w:val="97"/>
              </w:rPr>
              <w:t>15 mil</w:t>
            </w:r>
          </w:p>
        </w:tc>
        <w:tc>
          <w:tcPr>
            <w:tcW w:w="680" w:type="dxa"/>
            <w:gridSpan w:val="2"/>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rPr>
            </w:pPr>
            <w:r>
              <w:rPr>
                <w:rFonts w:ascii="Arial" w:eastAsia="Arial" w:hAnsi="Arial"/>
              </w:rPr>
              <w:t>Brasileira de Bares e</w:t>
            </w:r>
          </w:p>
        </w:tc>
      </w:tr>
      <w:tr w:rsidR="00FA0981" w:rsidTr="00C01A91">
        <w:trPr>
          <w:trHeight w:val="235"/>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w w:val="99"/>
              </w:rPr>
            </w:pPr>
            <w:r>
              <w:rPr>
                <w:rFonts w:ascii="Arial" w:eastAsia="Arial" w:hAnsi="Arial"/>
                <w:w w:val="99"/>
              </w:rPr>
              <w:t>Restaurantes</w:t>
            </w:r>
          </w:p>
        </w:tc>
      </w:tr>
      <w:tr w:rsidR="00FA0981" w:rsidTr="00C01A91">
        <w:trPr>
          <w:trHeight w:val="225"/>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4" w:lineRule="exact"/>
              <w:ind w:right="360"/>
              <w:jc w:val="center"/>
              <w:rPr>
                <w:rFonts w:ascii="Arial" w:eastAsia="Arial" w:hAnsi="Arial"/>
                <w:w w:val="99"/>
              </w:rPr>
            </w:pPr>
            <w:r>
              <w:rPr>
                <w:rFonts w:ascii="Arial" w:eastAsia="Arial" w:hAnsi="Arial"/>
                <w:w w:val="99"/>
              </w:rPr>
              <w:t>ABRASEL - Associação</w:t>
            </w:r>
          </w:p>
        </w:tc>
      </w:tr>
      <w:tr w:rsidR="00FA0981" w:rsidTr="00C01A91">
        <w:trPr>
          <w:trHeight w:val="230"/>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440" w:type="dxa"/>
            <w:gridSpan w:val="2"/>
            <w:shd w:val="clear" w:color="auto" w:fill="auto"/>
            <w:vAlign w:val="bottom"/>
          </w:tcPr>
          <w:p w:rsidR="00FA0981" w:rsidRDefault="00FA0981" w:rsidP="00C01A91">
            <w:pPr>
              <w:spacing w:line="227" w:lineRule="exact"/>
              <w:ind w:left="100"/>
              <w:jc w:val="center"/>
              <w:rPr>
                <w:rFonts w:ascii="Arial" w:eastAsia="Arial" w:hAnsi="Arial"/>
                <w:b/>
              </w:rPr>
            </w:pPr>
            <w:r>
              <w:rPr>
                <w:rFonts w:ascii="Arial" w:eastAsia="Arial" w:hAnsi="Arial"/>
                <w:b/>
              </w:rPr>
              <w:t>Bares</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120" w:type="dxa"/>
            <w:gridSpan w:val="2"/>
            <w:shd w:val="clear" w:color="auto" w:fill="auto"/>
            <w:vAlign w:val="bottom"/>
          </w:tcPr>
          <w:p w:rsidR="00FA0981" w:rsidRDefault="00FA0981" w:rsidP="00C01A91">
            <w:pPr>
              <w:spacing w:line="229" w:lineRule="exact"/>
              <w:ind w:right="80"/>
              <w:jc w:val="center"/>
              <w:rPr>
                <w:rFonts w:ascii="Arial" w:eastAsia="Arial" w:hAnsi="Arial"/>
                <w:w w:val="97"/>
              </w:rPr>
            </w:pPr>
            <w:r>
              <w:rPr>
                <w:rFonts w:ascii="Arial" w:eastAsia="Arial" w:hAnsi="Arial"/>
                <w:w w:val="97"/>
              </w:rPr>
              <w:t>20 mil</w:t>
            </w:r>
          </w:p>
        </w:tc>
        <w:tc>
          <w:tcPr>
            <w:tcW w:w="680" w:type="dxa"/>
            <w:gridSpan w:val="2"/>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rPr>
            </w:pPr>
            <w:r>
              <w:rPr>
                <w:rFonts w:ascii="Arial" w:eastAsia="Arial" w:hAnsi="Arial"/>
              </w:rPr>
              <w:t>Brasileira de Bares e</w:t>
            </w:r>
          </w:p>
        </w:tc>
      </w:tr>
      <w:tr w:rsidR="00FA0981" w:rsidTr="00C01A91">
        <w:trPr>
          <w:trHeight w:val="233"/>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380"/>
              <w:jc w:val="center"/>
              <w:rPr>
                <w:rFonts w:ascii="Arial" w:eastAsia="Arial" w:hAnsi="Arial"/>
                <w:w w:val="99"/>
              </w:rPr>
            </w:pPr>
            <w:r>
              <w:rPr>
                <w:rFonts w:ascii="Arial" w:eastAsia="Arial" w:hAnsi="Arial"/>
                <w:w w:val="99"/>
              </w:rPr>
              <w:t>Restaurantes</w:t>
            </w:r>
          </w:p>
        </w:tc>
      </w:tr>
      <w:tr w:rsidR="00FA0981" w:rsidTr="00C01A91">
        <w:trPr>
          <w:trHeight w:val="228"/>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8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7" w:lineRule="exact"/>
              <w:ind w:right="380"/>
              <w:jc w:val="center"/>
              <w:rPr>
                <w:rFonts w:ascii="Arial" w:eastAsia="Arial" w:hAnsi="Arial"/>
                <w:w w:val="99"/>
              </w:rPr>
            </w:pPr>
            <w:r>
              <w:rPr>
                <w:rFonts w:ascii="Arial" w:eastAsia="Arial" w:hAnsi="Arial"/>
                <w:w w:val="99"/>
              </w:rPr>
              <w:t>The World's 50 Best</w:t>
            </w:r>
          </w:p>
        </w:tc>
      </w:tr>
      <w:tr w:rsidR="00FA0981" w:rsidTr="00C01A91">
        <w:trPr>
          <w:trHeight w:val="230"/>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440" w:type="dxa"/>
            <w:gridSpan w:val="2"/>
            <w:shd w:val="clear" w:color="auto" w:fill="auto"/>
            <w:vAlign w:val="bottom"/>
          </w:tcPr>
          <w:p w:rsidR="00FA0981" w:rsidRDefault="00FA0981" w:rsidP="00C01A91">
            <w:pPr>
              <w:spacing w:line="227" w:lineRule="exact"/>
              <w:ind w:left="100"/>
              <w:jc w:val="center"/>
              <w:rPr>
                <w:rFonts w:ascii="Arial" w:eastAsia="Arial" w:hAnsi="Arial"/>
                <w:b/>
              </w:rPr>
            </w:pPr>
            <w:r>
              <w:rPr>
                <w:rFonts w:ascii="Arial" w:eastAsia="Arial" w:hAnsi="Arial"/>
                <w:b/>
              </w:rPr>
              <w:t>Melhor Restaurante do Mundo</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120" w:type="dxa"/>
            <w:gridSpan w:val="2"/>
            <w:shd w:val="clear" w:color="auto" w:fill="auto"/>
            <w:vAlign w:val="bottom"/>
          </w:tcPr>
          <w:p w:rsidR="00FA0981" w:rsidRDefault="00FA0981" w:rsidP="00C01A91">
            <w:pPr>
              <w:spacing w:line="229" w:lineRule="exact"/>
              <w:ind w:right="80"/>
              <w:jc w:val="center"/>
              <w:rPr>
                <w:rFonts w:ascii="Arial" w:eastAsia="Arial" w:hAnsi="Arial"/>
              </w:rPr>
            </w:pPr>
            <w:r>
              <w:rPr>
                <w:rFonts w:ascii="Arial" w:eastAsia="Arial" w:hAnsi="Arial"/>
              </w:rPr>
              <w:t>7º/ D.O.M</w:t>
            </w:r>
          </w:p>
        </w:tc>
        <w:tc>
          <w:tcPr>
            <w:tcW w:w="680" w:type="dxa"/>
            <w:gridSpan w:val="2"/>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40" w:type="dxa"/>
            <w:gridSpan w:val="4"/>
            <w:tcBorders>
              <w:right w:val="single" w:sz="8" w:space="0" w:color="4F81BD"/>
            </w:tcBorders>
            <w:shd w:val="clear" w:color="auto" w:fill="auto"/>
            <w:vAlign w:val="bottom"/>
          </w:tcPr>
          <w:p w:rsidR="00FA0981" w:rsidRDefault="00FA0981" w:rsidP="00C01A91">
            <w:pPr>
              <w:spacing w:line="229" w:lineRule="exact"/>
              <w:ind w:right="120"/>
              <w:jc w:val="center"/>
              <w:rPr>
                <w:rFonts w:ascii="Arial" w:eastAsia="Arial" w:hAnsi="Arial"/>
                <w:w w:val="99"/>
              </w:rPr>
            </w:pPr>
            <w:r>
              <w:rPr>
                <w:rFonts w:ascii="Arial" w:eastAsia="Arial" w:hAnsi="Arial"/>
                <w:w w:val="99"/>
              </w:rPr>
              <w:t>Restaurants - Revista Britânica</w:t>
            </w:r>
          </w:p>
        </w:tc>
      </w:tr>
      <w:tr w:rsidR="00FA0981" w:rsidTr="00C01A91">
        <w:trPr>
          <w:trHeight w:val="233"/>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80" w:type="dxa"/>
            <w:gridSpan w:val="2"/>
            <w:tcBorders>
              <w:bottom w:val="single" w:sz="8" w:space="0" w:color="4F81BD"/>
              <w:right w:val="single" w:sz="8" w:space="0" w:color="4F81BD"/>
            </w:tcBorders>
            <w:shd w:val="clear" w:color="auto" w:fill="auto"/>
            <w:vAlign w:val="bottom"/>
          </w:tcPr>
          <w:p w:rsidR="00FA0981" w:rsidRDefault="00FA0981" w:rsidP="00C01A91">
            <w:pPr>
              <w:spacing w:line="227" w:lineRule="exact"/>
              <w:ind w:right="380"/>
              <w:jc w:val="center"/>
              <w:rPr>
                <w:rFonts w:ascii="Arial" w:eastAsia="Arial" w:hAnsi="Arial"/>
              </w:rPr>
            </w:pPr>
            <w:r>
              <w:rPr>
                <w:rFonts w:ascii="Arial" w:eastAsia="Arial" w:hAnsi="Arial"/>
              </w:rPr>
              <w:t>'Restaurant'</w:t>
            </w:r>
          </w:p>
        </w:tc>
      </w:tr>
      <w:tr w:rsidR="00FA0981" w:rsidTr="00C01A91">
        <w:trPr>
          <w:trHeight w:val="227"/>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2"/>
            <w:vMerge w:val="restart"/>
            <w:shd w:val="clear" w:color="auto" w:fill="auto"/>
            <w:vAlign w:val="bottom"/>
          </w:tcPr>
          <w:p w:rsidR="00FA0981" w:rsidRDefault="00FA0981" w:rsidP="00C01A91">
            <w:pPr>
              <w:spacing w:line="229" w:lineRule="exact"/>
              <w:ind w:left="100"/>
              <w:jc w:val="center"/>
              <w:rPr>
                <w:rFonts w:ascii="Arial" w:eastAsia="Arial" w:hAnsi="Arial"/>
                <w:b/>
                <w:w w:val="99"/>
              </w:rPr>
            </w:pPr>
            <w:r>
              <w:rPr>
                <w:rFonts w:ascii="Arial" w:eastAsia="Arial" w:hAnsi="Arial"/>
                <w:b/>
                <w:w w:val="99"/>
              </w:rPr>
              <w:t>Conjunto de sua Obra</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120" w:type="dxa"/>
            <w:gridSpan w:val="2"/>
            <w:vMerge w:val="restart"/>
            <w:shd w:val="clear" w:color="auto" w:fill="auto"/>
            <w:vAlign w:val="bottom"/>
          </w:tcPr>
          <w:p w:rsidR="00FA0981" w:rsidRDefault="00FA0981" w:rsidP="00C01A91">
            <w:pPr>
              <w:spacing w:line="229" w:lineRule="exact"/>
              <w:ind w:right="80"/>
              <w:jc w:val="center"/>
              <w:rPr>
                <w:rFonts w:ascii="Arial" w:eastAsia="Arial" w:hAnsi="Arial"/>
              </w:rPr>
            </w:pPr>
            <w:r>
              <w:rPr>
                <w:rFonts w:ascii="Arial" w:eastAsia="Arial" w:hAnsi="Arial"/>
              </w:rPr>
              <w:t>1º/ Alex Atala</w:t>
            </w:r>
          </w:p>
        </w:tc>
        <w:tc>
          <w:tcPr>
            <w:tcW w:w="680" w:type="dxa"/>
            <w:gridSpan w:val="2"/>
            <w:vMerge w:val="restart"/>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7" w:lineRule="exact"/>
              <w:ind w:right="380"/>
              <w:jc w:val="center"/>
              <w:rPr>
                <w:rFonts w:ascii="Arial" w:eastAsia="Arial" w:hAnsi="Arial"/>
                <w:w w:val="99"/>
              </w:rPr>
            </w:pPr>
            <w:r>
              <w:rPr>
                <w:rFonts w:ascii="Arial" w:eastAsia="Arial" w:hAnsi="Arial"/>
                <w:w w:val="99"/>
              </w:rPr>
              <w:t>50 Best América Latina -</w:t>
            </w:r>
          </w:p>
        </w:tc>
      </w:tr>
      <w:tr w:rsidR="00FA0981" w:rsidTr="00C01A91">
        <w:trPr>
          <w:trHeight w:val="113"/>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4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1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3"/>
            <w:vMerge w:val="restart"/>
            <w:tcBorders>
              <w:right w:val="single" w:sz="8" w:space="0" w:color="4F81BD"/>
            </w:tcBorders>
            <w:shd w:val="clear" w:color="auto" w:fill="auto"/>
            <w:vAlign w:val="bottom"/>
          </w:tcPr>
          <w:p w:rsidR="00FA0981" w:rsidRDefault="00FA0981" w:rsidP="00C01A91">
            <w:pPr>
              <w:spacing w:line="227" w:lineRule="exact"/>
              <w:ind w:right="180"/>
              <w:jc w:val="center"/>
              <w:rPr>
                <w:rFonts w:ascii="Arial" w:eastAsia="Arial" w:hAnsi="Arial"/>
              </w:rPr>
            </w:pPr>
            <w:r>
              <w:rPr>
                <w:rFonts w:ascii="Arial" w:eastAsia="Arial" w:hAnsi="Arial"/>
              </w:rPr>
              <w:t>Revista Britânica 'Restaurant'</w:t>
            </w:r>
          </w:p>
        </w:tc>
      </w:tr>
      <w:tr w:rsidR="00FA0981" w:rsidTr="00C01A91">
        <w:trPr>
          <w:trHeight w:val="120"/>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3"/>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440" w:type="dxa"/>
            <w:gridSpan w:val="2"/>
            <w:vMerge w:val="restart"/>
            <w:shd w:val="clear" w:color="auto" w:fill="auto"/>
            <w:vAlign w:val="bottom"/>
          </w:tcPr>
          <w:p w:rsidR="00FA0981" w:rsidRDefault="00FA0981" w:rsidP="00C01A91">
            <w:pPr>
              <w:spacing w:line="229" w:lineRule="exact"/>
              <w:ind w:left="120"/>
              <w:jc w:val="center"/>
              <w:rPr>
                <w:rFonts w:ascii="Arial" w:eastAsia="Arial" w:hAnsi="Arial"/>
                <w:b/>
                <w:w w:val="99"/>
              </w:rPr>
            </w:pPr>
            <w:r>
              <w:rPr>
                <w:rFonts w:ascii="Arial" w:eastAsia="Arial" w:hAnsi="Arial"/>
                <w:b/>
                <w:w w:val="99"/>
              </w:rPr>
              <w:t>Melhor Chef Mulher do Mundo</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120" w:type="dxa"/>
            <w:gridSpan w:val="2"/>
            <w:vMerge w:val="restart"/>
            <w:shd w:val="clear" w:color="auto" w:fill="auto"/>
            <w:vAlign w:val="bottom"/>
          </w:tcPr>
          <w:p w:rsidR="00FA0981" w:rsidRDefault="00FA0981" w:rsidP="00C01A91">
            <w:pPr>
              <w:spacing w:line="229" w:lineRule="exact"/>
              <w:ind w:right="80"/>
              <w:jc w:val="center"/>
              <w:rPr>
                <w:rFonts w:ascii="Arial" w:eastAsia="Arial" w:hAnsi="Arial"/>
                <w:w w:val="99"/>
              </w:rPr>
            </w:pPr>
            <w:r>
              <w:rPr>
                <w:rFonts w:ascii="Arial" w:eastAsia="Arial" w:hAnsi="Arial"/>
                <w:w w:val="99"/>
              </w:rPr>
              <w:t>1º/ Helena Rizzo</w:t>
            </w:r>
          </w:p>
        </w:tc>
        <w:tc>
          <w:tcPr>
            <w:tcW w:w="680" w:type="dxa"/>
            <w:gridSpan w:val="2"/>
            <w:vMerge w:val="restart"/>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80" w:type="dxa"/>
            <w:gridSpan w:val="2"/>
            <w:tcBorders>
              <w:right w:val="single" w:sz="8" w:space="0" w:color="4F81BD"/>
            </w:tcBorders>
            <w:shd w:val="clear" w:color="auto" w:fill="auto"/>
            <w:vAlign w:val="bottom"/>
          </w:tcPr>
          <w:p w:rsidR="00FA0981" w:rsidRDefault="00FA0981" w:rsidP="00C01A91">
            <w:pPr>
              <w:spacing w:line="227" w:lineRule="exact"/>
              <w:ind w:right="380"/>
              <w:jc w:val="center"/>
              <w:rPr>
                <w:rFonts w:ascii="Arial" w:eastAsia="Arial" w:hAnsi="Arial"/>
                <w:w w:val="99"/>
              </w:rPr>
            </w:pPr>
            <w:r>
              <w:rPr>
                <w:rFonts w:ascii="Arial" w:eastAsia="Arial" w:hAnsi="Arial"/>
                <w:w w:val="99"/>
              </w:rPr>
              <w:t>Prêmio Veuve Clicquot -</w:t>
            </w:r>
          </w:p>
        </w:tc>
      </w:tr>
      <w:tr w:rsidR="00FA0981" w:rsidTr="00C01A91">
        <w:trPr>
          <w:trHeight w:val="113"/>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4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1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gridSpan w:val="3"/>
            <w:vMerge w:val="restart"/>
            <w:tcBorders>
              <w:right w:val="single" w:sz="8" w:space="0" w:color="4F81BD"/>
            </w:tcBorders>
            <w:shd w:val="clear" w:color="auto" w:fill="auto"/>
            <w:vAlign w:val="bottom"/>
          </w:tcPr>
          <w:p w:rsidR="00FA0981" w:rsidRDefault="00FA0981" w:rsidP="00C01A91">
            <w:pPr>
              <w:spacing w:line="227" w:lineRule="exact"/>
              <w:ind w:right="180"/>
              <w:jc w:val="center"/>
              <w:rPr>
                <w:rFonts w:ascii="Arial" w:eastAsia="Arial" w:hAnsi="Arial"/>
              </w:rPr>
            </w:pPr>
            <w:r>
              <w:rPr>
                <w:rFonts w:ascii="Arial" w:eastAsia="Arial" w:hAnsi="Arial"/>
              </w:rPr>
              <w:t>Revista Britânica 'Restaurant'</w:t>
            </w:r>
          </w:p>
        </w:tc>
      </w:tr>
      <w:tr w:rsidR="00FA0981" w:rsidTr="00C01A91">
        <w:trPr>
          <w:trHeight w:val="122"/>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gridSpan w:val="3"/>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237" w:lineRule="auto"/>
        <w:ind w:left="4040"/>
        <w:rPr>
          <w:rFonts w:ascii="Arial" w:eastAsia="Arial" w:hAnsi="Arial"/>
        </w:rPr>
      </w:pPr>
      <w:r>
        <w:rPr>
          <w:rFonts w:ascii="Arial" w:eastAsia="Arial" w:hAnsi="Arial"/>
        </w:rPr>
        <w:t>Fonte: SPTURIS.</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64" w:name="page1031"/>
      <w:bookmarkEnd w:id="164"/>
    </w:p>
    <w:p w:rsidR="00FA0981" w:rsidRDefault="00FA0981" w:rsidP="00FA0981">
      <w:pPr>
        <w:spacing w:line="29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480"/>
        <w:gridCol w:w="100"/>
        <w:gridCol w:w="3260"/>
        <w:gridCol w:w="720"/>
        <w:gridCol w:w="800"/>
        <w:gridCol w:w="760"/>
        <w:gridCol w:w="580"/>
        <w:gridCol w:w="2420"/>
        <w:gridCol w:w="480"/>
        <w:gridCol w:w="30"/>
      </w:tblGrid>
      <w:tr w:rsidR="00FA0981" w:rsidTr="00C01A91">
        <w:trPr>
          <w:trHeight w:val="236"/>
        </w:trPr>
        <w:tc>
          <w:tcPr>
            <w:tcW w:w="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6120" w:type="dxa"/>
            <w:gridSpan w:val="5"/>
            <w:tcBorders>
              <w:bottom w:val="single" w:sz="8" w:space="0" w:color="4F81BD"/>
            </w:tcBorders>
            <w:shd w:val="clear" w:color="auto" w:fill="auto"/>
            <w:vAlign w:val="bottom"/>
          </w:tcPr>
          <w:p w:rsidR="00FA0981" w:rsidRDefault="00FA0981" w:rsidP="00C01A91">
            <w:pPr>
              <w:spacing w:line="229" w:lineRule="exact"/>
              <w:ind w:left="2200"/>
              <w:jc w:val="center"/>
              <w:rPr>
                <w:rFonts w:ascii="Arial" w:eastAsia="Arial" w:hAnsi="Arial"/>
              </w:rPr>
            </w:pPr>
            <w:r>
              <w:rPr>
                <w:rFonts w:ascii="Arial" w:eastAsia="Arial" w:hAnsi="Arial"/>
              </w:rPr>
              <w:t>Tabela 201 – Prêmios recebidos.</w:t>
            </w:r>
          </w:p>
        </w:tc>
        <w:tc>
          <w:tcPr>
            <w:tcW w:w="2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50"/>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280" w:type="dxa"/>
            <w:gridSpan w:val="3"/>
            <w:shd w:val="clear" w:color="auto" w:fill="4F81BD"/>
            <w:vAlign w:val="bottom"/>
          </w:tcPr>
          <w:p w:rsidR="00FA0981" w:rsidRDefault="00FA0981" w:rsidP="00C01A91">
            <w:pPr>
              <w:spacing w:line="229" w:lineRule="exact"/>
              <w:ind w:right="280"/>
              <w:jc w:val="center"/>
              <w:rPr>
                <w:rFonts w:ascii="Arial" w:eastAsia="Arial" w:hAnsi="Arial"/>
                <w:b/>
              </w:rPr>
            </w:pPr>
            <w:r>
              <w:rPr>
                <w:rFonts w:ascii="Arial" w:eastAsia="Arial" w:hAnsi="Arial"/>
                <w:b/>
              </w:rPr>
              <w:t>Prêmios Recebidos</w:t>
            </w:r>
          </w:p>
        </w:tc>
        <w:tc>
          <w:tcPr>
            <w:tcW w:w="58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42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0"/>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Indicador</w:t>
            </w:r>
          </w:p>
        </w:tc>
        <w:tc>
          <w:tcPr>
            <w:tcW w:w="720" w:type="dxa"/>
            <w:shd w:val="clear" w:color="auto" w:fill="auto"/>
            <w:vAlign w:val="bottom"/>
          </w:tcPr>
          <w:p w:rsidR="00FA0981" w:rsidRDefault="00FA0981" w:rsidP="00C01A91">
            <w:pPr>
              <w:spacing w:line="229" w:lineRule="exact"/>
              <w:ind w:left="80"/>
              <w:jc w:val="center"/>
              <w:rPr>
                <w:rFonts w:ascii="Arial" w:eastAsia="Arial" w:hAnsi="Arial"/>
                <w:b/>
                <w:w w:val="99"/>
              </w:rPr>
            </w:pPr>
            <w:r>
              <w:rPr>
                <w:rFonts w:ascii="Arial" w:eastAsia="Arial" w:hAnsi="Arial"/>
                <w:b/>
                <w:w w:val="99"/>
              </w:rPr>
              <w:t>Dado</w:t>
            </w:r>
          </w:p>
        </w:tc>
        <w:tc>
          <w:tcPr>
            <w:tcW w:w="800" w:type="dxa"/>
            <w:shd w:val="clear" w:color="auto" w:fill="auto"/>
            <w:vAlign w:val="bottom"/>
          </w:tcPr>
          <w:p w:rsidR="00FA0981" w:rsidRDefault="00FA0981" w:rsidP="00C01A91">
            <w:pPr>
              <w:spacing w:line="229" w:lineRule="exact"/>
              <w:ind w:left="220"/>
              <w:rPr>
                <w:rFonts w:ascii="Arial" w:eastAsia="Arial" w:hAnsi="Arial"/>
                <w:b/>
              </w:rPr>
            </w:pPr>
            <w:r>
              <w:rPr>
                <w:rFonts w:ascii="Arial" w:eastAsia="Arial" w:hAnsi="Arial"/>
                <w:b/>
              </w:rPr>
              <w:t>Ano</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420" w:type="dxa"/>
            <w:tcBorders>
              <w:right w:val="single" w:sz="8" w:space="0" w:color="4F81BD"/>
            </w:tcBorders>
            <w:shd w:val="clear" w:color="auto" w:fill="auto"/>
            <w:vAlign w:val="bottom"/>
          </w:tcPr>
          <w:p w:rsidR="00FA0981" w:rsidRDefault="00FA0981" w:rsidP="00C01A91">
            <w:pPr>
              <w:spacing w:line="229" w:lineRule="exact"/>
              <w:ind w:right="1300"/>
              <w:jc w:val="center"/>
              <w:rPr>
                <w:rFonts w:ascii="Arial" w:eastAsia="Arial" w:hAnsi="Arial"/>
                <w:b/>
                <w:w w:val="99"/>
              </w:rPr>
            </w:pPr>
            <w:r>
              <w:rPr>
                <w:rFonts w:ascii="Arial" w:eastAsia="Arial" w:hAnsi="Arial"/>
                <w:b/>
                <w:w w:val="99"/>
              </w:rPr>
              <w:t>Fonte</w:t>
            </w: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760" w:type="dxa"/>
            <w:gridSpan w:val="3"/>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0"/>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jc w:val="center"/>
              <w:rPr>
                <w:rFonts w:ascii="Arial" w:eastAsia="Arial" w:hAnsi="Arial"/>
                <w:b/>
              </w:rPr>
            </w:pPr>
            <w:r>
              <w:rPr>
                <w:rFonts w:ascii="Arial" w:eastAsia="Arial" w:hAnsi="Arial"/>
                <w:b/>
              </w:rPr>
              <w:t>Melhor Destino do Brasil</w:t>
            </w:r>
          </w:p>
        </w:tc>
        <w:tc>
          <w:tcPr>
            <w:tcW w:w="720" w:type="dxa"/>
            <w:shd w:val="clear" w:color="auto" w:fill="auto"/>
            <w:vAlign w:val="bottom"/>
          </w:tcPr>
          <w:p w:rsidR="00FA0981" w:rsidRDefault="00FA0981" w:rsidP="00C01A91">
            <w:pPr>
              <w:spacing w:line="229" w:lineRule="exact"/>
              <w:ind w:left="80"/>
              <w:jc w:val="center"/>
              <w:rPr>
                <w:rFonts w:ascii="Arial" w:eastAsia="Arial" w:hAnsi="Arial"/>
                <w:w w:val="97"/>
              </w:rPr>
            </w:pPr>
            <w:r>
              <w:rPr>
                <w:rFonts w:ascii="Arial" w:eastAsia="Arial" w:hAnsi="Arial"/>
                <w:w w:val="97"/>
              </w:rPr>
              <w:t>1º</w:t>
            </w:r>
          </w:p>
        </w:tc>
        <w:tc>
          <w:tcPr>
            <w:tcW w:w="800" w:type="dxa"/>
            <w:shd w:val="clear" w:color="auto" w:fill="auto"/>
            <w:vAlign w:val="bottom"/>
          </w:tcPr>
          <w:p w:rsidR="00FA0981" w:rsidRDefault="00FA0981" w:rsidP="00C01A91">
            <w:pPr>
              <w:spacing w:line="229" w:lineRule="exact"/>
              <w:ind w:left="200"/>
              <w:rPr>
                <w:rFonts w:ascii="Arial" w:eastAsia="Arial" w:hAnsi="Arial"/>
              </w:rPr>
            </w:pPr>
            <w:r>
              <w:rPr>
                <w:rFonts w:ascii="Arial" w:eastAsia="Arial" w:hAnsi="Arial"/>
              </w:rPr>
              <w:t>2014</w:t>
            </w:r>
          </w:p>
        </w:tc>
        <w:tc>
          <w:tcPr>
            <w:tcW w:w="3760" w:type="dxa"/>
            <w:gridSpan w:val="3"/>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TripAdvisor - Travelers' Choice Destinos</w:t>
            </w: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360" w:type="dxa"/>
            <w:gridSpan w:val="2"/>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760" w:type="dxa"/>
            <w:gridSpan w:val="3"/>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0"/>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360" w:type="dxa"/>
            <w:gridSpan w:val="2"/>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Melhor Destino da América do Sul</w:t>
            </w:r>
          </w:p>
        </w:tc>
        <w:tc>
          <w:tcPr>
            <w:tcW w:w="720" w:type="dxa"/>
            <w:shd w:val="clear" w:color="auto" w:fill="auto"/>
            <w:vAlign w:val="bottom"/>
          </w:tcPr>
          <w:p w:rsidR="00FA0981" w:rsidRDefault="00FA0981" w:rsidP="00C01A91">
            <w:pPr>
              <w:spacing w:line="229" w:lineRule="exact"/>
              <w:ind w:left="80"/>
              <w:jc w:val="center"/>
              <w:rPr>
                <w:rFonts w:ascii="Arial" w:eastAsia="Arial" w:hAnsi="Arial"/>
                <w:w w:val="97"/>
              </w:rPr>
            </w:pPr>
            <w:r>
              <w:rPr>
                <w:rFonts w:ascii="Arial" w:eastAsia="Arial" w:hAnsi="Arial"/>
                <w:w w:val="97"/>
              </w:rPr>
              <w:t>3º</w:t>
            </w:r>
          </w:p>
        </w:tc>
        <w:tc>
          <w:tcPr>
            <w:tcW w:w="800" w:type="dxa"/>
            <w:shd w:val="clear" w:color="auto" w:fill="auto"/>
            <w:vAlign w:val="bottom"/>
          </w:tcPr>
          <w:p w:rsidR="00FA0981" w:rsidRDefault="00FA0981" w:rsidP="00C01A91">
            <w:pPr>
              <w:spacing w:line="229" w:lineRule="exact"/>
              <w:ind w:left="200"/>
              <w:rPr>
                <w:rFonts w:ascii="Arial" w:eastAsia="Arial" w:hAnsi="Arial"/>
              </w:rPr>
            </w:pPr>
            <w:r>
              <w:rPr>
                <w:rFonts w:ascii="Arial" w:eastAsia="Arial" w:hAnsi="Arial"/>
              </w:rPr>
              <w:t>2014</w:t>
            </w:r>
          </w:p>
        </w:tc>
        <w:tc>
          <w:tcPr>
            <w:tcW w:w="3760" w:type="dxa"/>
            <w:gridSpan w:val="3"/>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TripAdvisor - Travelers' Choice Destinos</w:t>
            </w: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280" w:type="dxa"/>
            <w:gridSpan w:val="3"/>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4"/>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280" w:type="dxa"/>
            <w:gridSpan w:val="3"/>
            <w:shd w:val="clear" w:color="auto" w:fill="auto"/>
            <w:vAlign w:val="bottom"/>
          </w:tcPr>
          <w:p w:rsidR="00FA0981" w:rsidRDefault="00FA0981" w:rsidP="00C01A91">
            <w:pPr>
              <w:spacing w:line="223" w:lineRule="exact"/>
              <w:ind w:right="280"/>
              <w:jc w:val="center"/>
              <w:rPr>
                <w:rFonts w:ascii="Arial" w:eastAsia="Arial" w:hAnsi="Arial"/>
                <w:w w:val="99"/>
              </w:rPr>
            </w:pPr>
            <w:r>
              <w:rPr>
                <w:rFonts w:ascii="Arial" w:eastAsia="Arial" w:hAnsi="Arial"/>
                <w:w w:val="99"/>
              </w:rPr>
              <w:t>Fonte: SPTURIS.</w:t>
            </w: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698"/>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540" w:type="dxa"/>
            <w:gridSpan w:val="4"/>
            <w:tcBorders>
              <w:bottom w:val="single" w:sz="8" w:space="0" w:color="4F81BD"/>
            </w:tcBorders>
            <w:shd w:val="clear" w:color="auto" w:fill="auto"/>
            <w:vAlign w:val="bottom"/>
          </w:tcPr>
          <w:p w:rsidR="00FA0981" w:rsidRDefault="00FA0981" w:rsidP="00C01A91">
            <w:pPr>
              <w:spacing w:line="229" w:lineRule="exact"/>
              <w:ind w:left="2760"/>
              <w:jc w:val="center"/>
              <w:rPr>
                <w:rFonts w:ascii="Arial" w:eastAsia="Arial" w:hAnsi="Arial"/>
                <w:w w:val="99"/>
              </w:rPr>
            </w:pPr>
            <w:r>
              <w:rPr>
                <w:rFonts w:ascii="Arial" w:eastAsia="Arial" w:hAnsi="Arial"/>
                <w:w w:val="99"/>
              </w:rPr>
              <w:t>Tabela 202 – hotelaria.</w:t>
            </w: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49"/>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520" w:type="dxa"/>
            <w:gridSpan w:val="2"/>
            <w:shd w:val="clear" w:color="auto" w:fill="4F81BD"/>
            <w:vAlign w:val="bottom"/>
          </w:tcPr>
          <w:p w:rsidR="00FA0981" w:rsidRDefault="00FA0981" w:rsidP="00C01A91">
            <w:pPr>
              <w:spacing w:line="229" w:lineRule="exact"/>
              <w:ind w:left="280"/>
              <w:jc w:val="center"/>
              <w:rPr>
                <w:rFonts w:ascii="Arial" w:eastAsia="Arial" w:hAnsi="Arial"/>
                <w:b/>
              </w:rPr>
            </w:pPr>
            <w:r>
              <w:rPr>
                <w:rFonts w:ascii="Arial" w:eastAsia="Arial" w:hAnsi="Arial"/>
                <w:b/>
              </w:rPr>
              <w:t>Hotelaria</w:t>
            </w:r>
          </w:p>
        </w:tc>
        <w:tc>
          <w:tcPr>
            <w:tcW w:w="76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42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48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48"/>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20"/>
              <w:jc w:val="center"/>
              <w:rPr>
                <w:rFonts w:ascii="Arial" w:eastAsia="Arial" w:hAnsi="Arial"/>
                <w:b/>
                <w:w w:val="97"/>
              </w:rPr>
            </w:pPr>
            <w:r>
              <w:rPr>
                <w:rFonts w:ascii="Arial" w:eastAsia="Arial" w:hAnsi="Arial"/>
                <w:b/>
                <w:w w:val="97"/>
              </w:rPr>
              <w:t>Indicador</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ind w:left="200"/>
              <w:rPr>
                <w:rFonts w:ascii="Arial" w:eastAsia="Arial" w:hAnsi="Arial"/>
                <w:b/>
              </w:rPr>
            </w:pPr>
            <w:r>
              <w:rPr>
                <w:rFonts w:ascii="Arial" w:eastAsia="Arial" w:hAnsi="Arial"/>
                <w:b/>
              </w:rPr>
              <w:t>Dado</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ind w:left="40"/>
              <w:rPr>
                <w:rFonts w:ascii="Arial" w:eastAsia="Arial" w:hAnsi="Arial"/>
                <w:b/>
              </w:rPr>
            </w:pPr>
            <w:r>
              <w:rPr>
                <w:rFonts w:ascii="Arial" w:eastAsia="Arial" w:hAnsi="Arial"/>
                <w:b/>
              </w:rPr>
              <w:t>Ano</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Fonte</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3"/>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20"/>
              <w:jc w:val="center"/>
              <w:rPr>
                <w:rFonts w:ascii="Arial" w:eastAsia="Arial" w:hAnsi="Arial"/>
                <w:b/>
                <w:w w:val="98"/>
              </w:rPr>
            </w:pPr>
            <w:r>
              <w:rPr>
                <w:rFonts w:ascii="Arial" w:eastAsia="Arial" w:hAnsi="Arial"/>
                <w:b/>
                <w:w w:val="98"/>
              </w:rPr>
              <w:t>Hotéis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410</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SPTuris</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3"/>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20"/>
              <w:jc w:val="center"/>
              <w:rPr>
                <w:rFonts w:ascii="Arial" w:eastAsia="Arial" w:hAnsi="Arial"/>
                <w:b/>
                <w:w w:val="99"/>
              </w:rPr>
            </w:pPr>
            <w:r>
              <w:rPr>
                <w:rFonts w:ascii="Arial" w:eastAsia="Arial" w:hAnsi="Arial"/>
                <w:b/>
                <w:w w:val="99"/>
              </w:rPr>
              <w:t>Apartamentos Disponíveis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42.000</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SPTuris</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1"/>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20"/>
              <w:jc w:val="center"/>
              <w:rPr>
                <w:rFonts w:ascii="Arial" w:eastAsia="Arial" w:hAnsi="Arial"/>
                <w:b/>
                <w:w w:val="99"/>
              </w:rPr>
            </w:pPr>
            <w:r>
              <w:rPr>
                <w:rFonts w:ascii="Arial" w:eastAsia="Arial" w:hAnsi="Arial"/>
                <w:b/>
                <w:w w:val="99"/>
              </w:rPr>
              <w:t>Hostels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70</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SPTuris</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20"/>
              <w:jc w:val="center"/>
              <w:rPr>
                <w:rFonts w:ascii="Arial" w:eastAsia="Arial" w:hAnsi="Arial"/>
                <w:b/>
                <w:w w:val="99"/>
              </w:rPr>
            </w:pPr>
            <w:r>
              <w:rPr>
                <w:rFonts w:ascii="Arial" w:eastAsia="Arial" w:hAnsi="Arial"/>
                <w:b/>
                <w:w w:val="99"/>
              </w:rPr>
              <w:t>Leitos Disponíveis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2.200</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ind w:left="20"/>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SPTuris</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280" w:type="dxa"/>
            <w:gridSpan w:val="3"/>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4"/>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280" w:type="dxa"/>
            <w:gridSpan w:val="3"/>
            <w:shd w:val="clear" w:color="auto" w:fill="auto"/>
            <w:vAlign w:val="bottom"/>
          </w:tcPr>
          <w:p w:rsidR="00FA0981" w:rsidRDefault="00FA0981" w:rsidP="00C01A91">
            <w:pPr>
              <w:spacing w:line="223" w:lineRule="exact"/>
              <w:ind w:right="280"/>
              <w:jc w:val="center"/>
              <w:rPr>
                <w:rFonts w:ascii="Arial" w:eastAsia="Arial" w:hAnsi="Arial"/>
                <w:w w:val="99"/>
              </w:rPr>
            </w:pPr>
            <w:r>
              <w:rPr>
                <w:rFonts w:ascii="Arial" w:eastAsia="Arial" w:hAnsi="Arial"/>
                <w:w w:val="99"/>
              </w:rPr>
              <w:t>Fonte: SPTURIS.</w:t>
            </w: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694"/>
        </w:trPr>
        <w:tc>
          <w:tcPr>
            <w:tcW w:w="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120" w:type="dxa"/>
            <w:gridSpan w:val="5"/>
            <w:tcBorders>
              <w:bottom w:val="single" w:sz="8" w:space="0" w:color="4F81BD"/>
            </w:tcBorders>
            <w:shd w:val="clear" w:color="auto" w:fill="auto"/>
            <w:vAlign w:val="bottom"/>
          </w:tcPr>
          <w:p w:rsidR="00FA0981" w:rsidRDefault="00FA0981" w:rsidP="00C01A91">
            <w:pPr>
              <w:spacing w:line="229" w:lineRule="exact"/>
              <w:ind w:left="2180"/>
              <w:jc w:val="center"/>
              <w:rPr>
                <w:rFonts w:ascii="Arial" w:eastAsia="Arial" w:hAnsi="Arial"/>
                <w:w w:val="99"/>
              </w:rPr>
            </w:pPr>
            <w:r>
              <w:rPr>
                <w:rFonts w:ascii="Arial" w:eastAsia="Arial" w:hAnsi="Arial"/>
                <w:w w:val="99"/>
              </w:rPr>
              <w:t>Tabela 203 – Consumo e Finanças.</w:t>
            </w:r>
          </w:p>
        </w:tc>
        <w:tc>
          <w:tcPr>
            <w:tcW w:w="2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49"/>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48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5540" w:type="dxa"/>
            <w:gridSpan w:val="4"/>
            <w:shd w:val="clear" w:color="auto" w:fill="4F81BD"/>
            <w:vAlign w:val="bottom"/>
          </w:tcPr>
          <w:p w:rsidR="00FA0981" w:rsidRDefault="00FA0981" w:rsidP="00C01A91">
            <w:pPr>
              <w:spacing w:line="229" w:lineRule="exact"/>
              <w:ind w:left="2760"/>
              <w:jc w:val="center"/>
              <w:rPr>
                <w:rFonts w:ascii="Arial" w:eastAsia="Arial" w:hAnsi="Arial"/>
                <w:b/>
                <w:w w:val="99"/>
              </w:rPr>
            </w:pPr>
            <w:r>
              <w:rPr>
                <w:rFonts w:ascii="Arial" w:eastAsia="Arial" w:hAnsi="Arial"/>
                <w:b/>
                <w:w w:val="99"/>
              </w:rPr>
              <w:t>Consumo e Finanças</w:t>
            </w:r>
          </w:p>
        </w:tc>
        <w:tc>
          <w:tcPr>
            <w:tcW w:w="58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42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48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48"/>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40"/>
              <w:jc w:val="center"/>
              <w:rPr>
                <w:rFonts w:ascii="Arial" w:eastAsia="Arial" w:hAnsi="Arial"/>
                <w:b/>
                <w:w w:val="99"/>
              </w:rPr>
            </w:pPr>
            <w:r>
              <w:rPr>
                <w:rFonts w:ascii="Arial" w:eastAsia="Arial" w:hAnsi="Arial"/>
                <w:b/>
                <w:w w:val="99"/>
              </w:rPr>
              <w:t>Indicador</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ind w:left="200"/>
              <w:rPr>
                <w:rFonts w:ascii="Arial" w:eastAsia="Arial" w:hAnsi="Arial"/>
                <w:b/>
              </w:rPr>
            </w:pPr>
            <w:r>
              <w:rPr>
                <w:rFonts w:ascii="Arial" w:eastAsia="Arial" w:hAnsi="Arial"/>
                <w:b/>
              </w:rPr>
              <w:t>Dado</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ind w:left="40"/>
              <w:rPr>
                <w:rFonts w:ascii="Arial" w:eastAsia="Arial" w:hAnsi="Arial"/>
                <w:b/>
              </w:rPr>
            </w:pPr>
            <w:r>
              <w:rPr>
                <w:rFonts w:ascii="Arial" w:eastAsia="Arial" w:hAnsi="Arial"/>
                <w:b/>
              </w:rPr>
              <w:t>Ano</w:t>
            </w:r>
          </w:p>
        </w:tc>
        <w:tc>
          <w:tcPr>
            <w:tcW w:w="2900" w:type="dxa"/>
            <w:gridSpan w:val="2"/>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Fonte</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6"/>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vMerge w:val="restart"/>
            <w:shd w:val="clear" w:color="auto" w:fill="auto"/>
            <w:vAlign w:val="bottom"/>
          </w:tcPr>
          <w:p w:rsidR="00FA0981" w:rsidRDefault="00FA0981" w:rsidP="00C01A91">
            <w:pPr>
              <w:spacing w:line="229" w:lineRule="exact"/>
              <w:ind w:right="320"/>
              <w:jc w:val="center"/>
              <w:rPr>
                <w:rFonts w:ascii="Arial" w:eastAsia="Arial" w:hAnsi="Arial"/>
                <w:b/>
                <w:w w:val="99"/>
              </w:rPr>
            </w:pPr>
            <w:r>
              <w:rPr>
                <w:rFonts w:ascii="Arial" w:eastAsia="Arial" w:hAnsi="Arial"/>
                <w:b/>
                <w:w w:val="99"/>
              </w:rPr>
              <w:t>Shopping Centers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00" w:type="dxa"/>
            <w:vMerge w:val="restart"/>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53</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80" w:type="dxa"/>
            <w:vMerge w:val="restart"/>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shd w:val="clear" w:color="auto" w:fill="auto"/>
            <w:vAlign w:val="bottom"/>
          </w:tcPr>
          <w:p w:rsidR="00FA0981" w:rsidRDefault="00FA0981" w:rsidP="00C01A91">
            <w:pPr>
              <w:spacing w:line="226" w:lineRule="exact"/>
              <w:jc w:val="center"/>
              <w:rPr>
                <w:rFonts w:ascii="Arial" w:eastAsia="Arial" w:hAnsi="Arial"/>
                <w:w w:val="99"/>
              </w:rPr>
            </w:pPr>
            <w:r>
              <w:rPr>
                <w:rFonts w:ascii="Arial" w:eastAsia="Arial" w:hAnsi="Arial"/>
                <w:w w:val="99"/>
              </w:rPr>
              <w:t>ABRASCE - Censo Brasileiro</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115"/>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gridSpan w:val="2"/>
            <w:vMerge w:val="restart"/>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de Shopping Centers</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8"/>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vMerge w:val="restart"/>
            <w:shd w:val="clear" w:color="auto" w:fill="auto"/>
            <w:vAlign w:val="bottom"/>
          </w:tcPr>
          <w:p w:rsidR="00FA0981" w:rsidRDefault="00FA0981" w:rsidP="00C01A91">
            <w:pPr>
              <w:spacing w:line="229" w:lineRule="exact"/>
              <w:ind w:right="320"/>
              <w:jc w:val="center"/>
              <w:rPr>
                <w:rFonts w:ascii="Arial" w:eastAsia="Arial" w:hAnsi="Arial"/>
                <w:b/>
                <w:w w:val="99"/>
              </w:rPr>
            </w:pPr>
            <w:r>
              <w:rPr>
                <w:rFonts w:ascii="Arial" w:eastAsia="Arial" w:hAnsi="Arial"/>
                <w:b/>
                <w:w w:val="99"/>
              </w:rPr>
              <w:t>Lojas em Shopping Centers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00" w:type="dxa"/>
            <w:vMerge w:val="restart"/>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12.400</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80" w:type="dxa"/>
            <w:vMerge w:val="restart"/>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shd w:val="clear" w:color="auto" w:fill="auto"/>
            <w:vAlign w:val="bottom"/>
          </w:tcPr>
          <w:p w:rsidR="00FA0981" w:rsidRDefault="00FA0981" w:rsidP="00C01A91">
            <w:pPr>
              <w:spacing w:line="227" w:lineRule="exact"/>
              <w:jc w:val="center"/>
              <w:rPr>
                <w:rFonts w:ascii="Arial" w:eastAsia="Arial" w:hAnsi="Arial"/>
                <w:w w:val="99"/>
              </w:rPr>
            </w:pPr>
            <w:r>
              <w:rPr>
                <w:rFonts w:ascii="Arial" w:eastAsia="Arial" w:hAnsi="Arial"/>
                <w:w w:val="99"/>
              </w:rPr>
              <w:t>ABRASCE - Censo Brasileiro</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115"/>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gridSpan w:val="2"/>
            <w:vMerge w:val="restart"/>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de Shopping Centers</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8"/>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7"/>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00" w:type="dxa"/>
            <w:gridSpan w:val="2"/>
            <w:shd w:val="clear" w:color="auto" w:fill="auto"/>
            <w:vAlign w:val="bottom"/>
          </w:tcPr>
          <w:p w:rsidR="00FA0981" w:rsidRDefault="00FA0981" w:rsidP="00C01A91">
            <w:pPr>
              <w:spacing w:line="227" w:lineRule="exact"/>
              <w:jc w:val="center"/>
              <w:rPr>
                <w:rFonts w:ascii="Arial" w:eastAsia="Arial" w:hAnsi="Arial"/>
                <w:w w:val="99"/>
              </w:rPr>
            </w:pPr>
            <w:r>
              <w:rPr>
                <w:rFonts w:ascii="Arial" w:eastAsia="Arial" w:hAnsi="Arial"/>
                <w:w w:val="99"/>
              </w:rPr>
              <w:t>Associação Brás das</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28"/>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3840" w:type="dxa"/>
            <w:gridSpan w:val="3"/>
            <w:shd w:val="clear" w:color="auto" w:fill="auto"/>
            <w:vAlign w:val="bottom"/>
          </w:tcPr>
          <w:p w:rsidR="00FA0981" w:rsidRDefault="00FA0981" w:rsidP="00C01A91">
            <w:pPr>
              <w:spacing w:line="225" w:lineRule="exact"/>
              <w:ind w:left="60"/>
              <w:jc w:val="center"/>
              <w:rPr>
                <w:rFonts w:ascii="Arial" w:eastAsia="Arial" w:hAnsi="Arial"/>
                <w:b/>
                <w:w w:val="99"/>
              </w:rPr>
            </w:pPr>
            <w:r>
              <w:rPr>
                <w:rFonts w:ascii="Arial" w:eastAsia="Arial" w:hAnsi="Arial"/>
                <w:b/>
                <w:w w:val="99"/>
              </w:rPr>
              <w:t>Transações de Cartão de Crédito</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560" w:type="dxa"/>
            <w:gridSpan w:val="2"/>
            <w:shd w:val="clear" w:color="auto" w:fill="auto"/>
            <w:vAlign w:val="bottom"/>
          </w:tcPr>
          <w:p w:rsidR="00FA0981" w:rsidRDefault="00FA0981" w:rsidP="00C01A91">
            <w:pPr>
              <w:spacing w:line="227" w:lineRule="exact"/>
              <w:ind w:right="560"/>
              <w:jc w:val="center"/>
              <w:rPr>
                <w:rFonts w:ascii="Arial" w:eastAsia="Arial" w:hAnsi="Arial"/>
              </w:rPr>
            </w:pPr>
            <w:r>
              <w:rPr>
                <w:rFonts w:ascii="Arial" w:eastAsia="Arial" w:hAnsi="Arial"/>
              </w:rPr>
              <w:t>1.443.757</w:t>
            </w:r>
          </w:p>
        </w:tc>
        <w:tc>
          <w:tcPr>
            <w:tcW w:w="580" w:type="dxa"/>
            <w:shd w:val="clear" w:color="auto" w:fill="auto"/>
            <w:vAlign w:val="bottom"/>
          </w:tcPr>
          <w:p w:rsidR="00FA0981" w:rsidRDefault="00FA0981" w:rsidP="00C01A91">
            <w:pPr>
              <w:spacing w:line="227" w:lineRule="exact"/>
              <w:rPr>
                <w:rFonts w:ascii="Arial" w:eastAsia="Arial" w:hAnsi="Arial"/>
              </w:rPr>
            </w:pPr>
            <w:r>
              <w:rPr>
                <w:rFonts w:ascii="Arial" w:eastAsia="Arial" w:hAnsi="Arial"/>
              </w:rPr>
              <w:t>2012</w:t>
            </w:r>
          </w:p>
        </w:tc>
        <w:tc>
          <w:tcPr>
            <w:tcW w:w="2900" w:type="dxa"/>
            <w:gridSpan w:val="2"/>
            <w:shd w:val="clear" w:color="auto" w:fill="auto"/>
            <w:vAlign w:val="bottom"/>
          </w:tcPr>
          <w:p w:rsidR="00FA0981" w:rsidRDefault="00FA0981" w:rsidP="00C01A91">
            <w:pPr>
              <w:spacing w:line="227" w:lineRule="exact"/>
              <w:jc w:val="center"/>
              <w:rPr>
                <w:rFonts w:ascii="Arial" w:eastAsia="Arial" w:hAnsi="Arial"/>
              </w:rPr>
            </w:pPr>
            <w:r>
              <w:rPr>
                <w:rFonts w:ascii="Arial" w:eastAsia="Arial" w:hAnsi="Arial"/>
              </w:rPr>
              <w:t>Empresas de Cartões de</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5"/>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900" w:type="dxa"/>
            <w:gridSpan w:val="2"/>
            <w:tcBorders>
              <w:bottom w:val="single" w:sz="8" w:space="0" w:color="4F81BD"/>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Crédito e Serviços</w:t>
            </w: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r>
      <w:tr w:rsidR="00FA0981" w:rsidTr="00C01A91">
        <w:trPr>
          <w:trHeight w:val="225"/>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00" w:type="dxa"/>
            <w:gridSpan w:val="2"/>
            <w:shd w:val="clear" w:color="auto" w:fill="auto"/>
            <w:vAlign w:val="bottom"/>
          </w:tcPr>
          <w:p w:rsidR="00FA0981" w:rsidRDefault="00FA0981" w:rsidP="00C01A91">
            <w:pPr>
              <w:spacing w:line="225" w:lineRule="exact"/>
              <w:jc w:val="center"/>
              <w:rPr>
                <w:rFonts w:ascii="Arial" w:eastAsia="Arial" w:hAnsi="Arial"/>
                <w:w w:val="99"/>
              </w:rPr>
            </w:pPr>
            <w:r>
              <w:rPr>
                <w:rFonts w:ascii="Arial" w:eastAsia="Arial" w:hAnsi="Arial"/>
                <w:w w:val="99"/>
              </w:rPr>
              <w:t>Supervisão Geral de</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4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260" w:type="dxa"/>
            <w:shd w:val="clear" w:color="auto" w:fill="auto"/>
            <w:vAlign w:val="bottom"/>
          </w:tcPr>
          <w:p w:rsidR="00FA0981" w:rsidRDefault="00FA0981" w:rsidP="00C01A91">
            <w:pPr>
              <w:spacing w:line="227" w:lineRule="exact"/>
              <w:ind w:right="320"/>
              <w:jc w:val="center"/>
              <w:rPr>
                <w:rFonts w:ascii="Arial" w:eastAsia="Arial" w:hAnsi="Arial"/>
                <w:b/>
              </w:rPr>
            </w:pPr>
            <w:r>
              <w:rPr>
                <w:rFonts w:ascii="Arial" w:eastAsia="Arial" w:hAnsi="Arial"/>
                <w:b/>
              </w:rPr>
              <w:t>Feiras Livres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800" w:type="dxa"/>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888</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80" w:type="dxa"/>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Abastecimento/ Prefeitura de</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rPr>
            </w:pPr>
          </w:p>
        </w:tc>
      </w:tr>
      <w:tr w:rsidR="00FA0981" w:rsidTr="00C01A91">
        <w:trPr>
          <w:trHeight w:val="235"/>
        </w:trPr>
        <w:tc>
          <w:tcPr>
            <w:tcW w:w="4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900" w:type="dxa"/>
            <w:gridSpan w:val="2"/>
            <w:tcBorders>
              <w:bottom w:val="single" w:sz="8" w:space="0" w:color="4F81BD"/>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São Paulo</w:t>
            </w: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r>
      <w:tr w:rsidR="00FA0981" w:rsidTr="00C01A91">
        <w:trPr>
          <w:trHeight w:val="227"/>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280" w:type="dxa"/>
            <w:gridSpan w:val="3"/>
            <w:shd w:val="clear" w:color="auto" w:fill="auto"/>
            <w:vAlign w:val="bottom"/>
          </w:tcPr>
          <w:p w:rsidR="00FA0981" w:rsidRDefault="00FA0981" w:rsidP="00C01A91">
            <w:pPr>
              <w:spacing w:line="227" w:lineRule="exact"/>
              <w:ind w:right="280"/>
              <w:jc w:val="center"/>
              <w:rPr>
                <w:rFonts w:ascii="Arial" w:eastAsia="Arial" w:hAnsi="Arial"/>
                <w:w w:val="99"/>
              </w:rPr>
            </w:pPr>
            <w:r>
              <w:rPr>
                <w:rFonts w:ascii="Arial" w:eastAsia="Arial" w:hAnsi="Arial"/>
                <w:w w:val="99"/>
              </w:rPr>
              <w:t>Fonte: SPTURIS.</w:t>
            </w: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660"/>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540" w:type="dxa"/>
            <w:gridSpan w:val="4"/>
            <w:shd w:val="clear" w:color="auto" w:fill="auto"/>
            <w:vAlign w:val="bottom"/>
          </w:tcPr>
          <w:p w:rsidR="00FA0981" w:rsidRDefault="00FA0981" w:rsidP="00C01A91">
            <w:pPr>
              <w:spacing w:line="229" w:lineRule="exact"/>
              <w:ind w:left="2760"/>
              <w:jc w:val="center"/>
              <w:rPr>
                <w:rFonts w:ascii="Arial" w:eastAsia="Arial" w:hAnsi="Arial"/>
                <w:w w:val="99"/>
              </w:rPr>
            </w:pPr>
            <w:r>
              <w:rPr>
                <w:rFonts w:ascii="Arial" w:eastAsia="Arial" w:hAnsi="Arial"/>
                <w:w w:val="99"/>
              </w:rPr>
              <w:t>Tabela 204 – Cultura e Lazer.</w:t>
            </w: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304"/>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4"/>
              </w:rPr>
            </w:pPr>
          </w:p>
        </w:tc>
        <w:tc>
          <w:tcPr>
            <w:tcW w:w="32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4"/>
              </w:rPr>
            </w:pPr>
          </w:p>
        </w:tc>
        <w:tc>
          <w:tcPr>
            <w:tcW w:w="2280" w:type="dxa"/>
            <w:gridSpan w:val="3"/>
            <w:tcBorders>
              <w:bottom w:val="single" w:sz="8" w:space="0" w:color="4F81BD"/>
            </w:tcBorders>
            <w:shd w:val="clear" w:color="auto" w:fill="4F81BD"/>
            <w:vAlign w:val="bottom"/>
          </w:tcPr>
          <w:p w:rsidR="00FA0981" w:rsidRDefault="00FA0981" w:rsidP="00C01A91">
            <w:pPr>
              <w:spacing w:line="229" w:lineRule="exact"/>
              <w:ind w:right="300"/>
              <w:jc w:val="center"/>
              <w:rPr>
                <w:rFonts w:ascii="Arial" w:eastAsia="Arial" w:hAnsi="Arial"/>
                <w:b/>
                <w:w w:val="99"/>
              </w:rPr>
            </w:pPr>
            <w:r>
              <w:rPr>
                <w:rFonts w:ascii="Arial" w:eastAsia="Arial" w:hAnsi="Arial"/>
                <w:b/>
                <w:w w:val="99"/>
              </w:rPr>
              <w:t>Cultura e Lazer</w:t>
            </w:r>
          </w:p>
        </w:tc>
        <w:tc>
          <w:tcPr>
            <w:tcW w:w="58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4"/>
              </w:rPr>
            </w:pPr>
          </w:p>
        </w:tc>
        <w:tc>
          <w:tcPr>
            <w:tcW w:w="242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4"/>
              </w:rPr>
            </w:pPr>
          </w:p>
        </w:tc>
        <w:tc>
          <w:tcPr>
            <w:tcW w:w="48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51"/>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40"/>
              <w:jc w:val="center"/>
              <w:rPr>
                <w:rFonts w:ascii="Arial" w:eastAsia="Arial" w:hAnsi="Arial"/>
                <w:b/>
                <w:w w:val="99"/>
              </w:rPr>
            </w:pPr>
            <w:r>
              <w:rPr>
                <w:rFonts w:ascii="Arial" w:eastAsia="Arial" w:hAnsi="Arial"/>
                <w:b/>
                <w:w w:val="99"/>
              </w:rPr>
              <w:t>Indicador</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ind w:left="180"/>
              <w:rPr>
                <w:rFonts w:ascii="Arial" w:eastAsia="Arial" w:hAnsi="Arial"/>
                <w:b/>
              </w:rPr>
            </w:pPr>
            <w:r>
              <w:rPr>
                <w:rFonts w:ascii="Arial" w:eastAsia="Arial" w:hAnsi="Arial"/>
                <w:b/>
              </w:rPr>
              <w:t>Dado</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ind w:left="40"/>
              <w:rPr>
                <w:rFonts w:ascii="Arial" w:eastAsia="Arial" w:hAnsi="Arial"/>
                <w:b/>
              </w:rPr>
            </w:pPr>
            <w:r>
              <w:rPr>
                <w:rFonts w:ascii="Arial" w:eastAsia="Arial" w:hAnsi="Arial"/>
                <w:b/>
              </w:rPr>
              <w:t>Ano</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b/>
                <w:w w:val="99"/>
              </w:rPr>
            </w:pPr>
            <w:r>
              <w:rPr>
                <w:rFonts w:ascii="Arial" w:eastAsia="Arial" w:hAnsi="Arial"/>
                <w:b/>
                <w:w w:val="99"/>
              </w:rPr>
              <w:t>Fonte</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4"/>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900" w:type="dxa"/>
            <w:gridSpan w:val="2"/>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20"/>
              <w:jc w:val="center"/>
              <w:rPr>
                <w:rFonts w:ascii="Arial" w:eastAsia="Arial" w:hAnsi="Arial"/>
                <w:b/>
                <w:w w:val="99"/>
              </w:rPr>
            </w:pPr>
            <w:r>
              <w:rPr>
                <w:rFonts w:ascii="Arial" w:eastAsia="Arial" w:hAnsi="Arial"/>
                <w:b/>
                <w:w w:val="99"/>
              </w:rPr>
              <w:t>Teatros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jc w:val="center"/>
              <w:rPr>
                <w:rFonts w:ascii="Arial" w:eastAsia="Arial" w:hAnsi="Arial"/>
                <w:w w:val="95"/>
              </w:rPr>
            </w:pPr>
            <w:r>
              <w:rPr>
                <w:rFonts w:ascii="Arial" w:eastAsia="Arial" w:hAnsi="Arial"/>
                <w:w w:val="95"/>
              </w:rPr>
              <w:t>182</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SPTuris</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900" w:type="dxa"/>
            <w:gridSpan w:val="2"/>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4"/>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vMerge w:val="restart"/>
            <w:shd w:val="clear" w:color="auto" w:fill="auto"/>
            <w:vAlign w:val="bottom"/>
          </w:tcPr>
          <w:p w:rsidR="00FA0981" w:rsidRDefault="00FA0981" w:rsidP="00C01A91">
            <w:pPr>
              <w:spacing w:line="229" w:lineRule="exact"/>
              <w:ind w:right="340"/>
              <w:jc w:val="center"/>
              <w:rPr>
                <w:rFonts w:ascii="Arial" w:eastAsia="Arial" w:hAnsi="Arial"/>
                <w:b/>
                <w:w w:val="99"/>
              </w:rPr>
            </w:pPr>
            <w:r>
              <w:rPr>
                <w:rFonts w:ascii="Arial" w:eastAsia="Arial" w:hAnsi="Arial"/>
                <w:b/>
                <w:w w:val="99"/>
              </w:rPr>
              <w:t>Salas de Cinema</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00" w:type="dxa"/>
            <w:vMerge w:val="restart"/>
            <w:shd w:val="clear" w:color="auto" w:fill="auto"/>
            <w:vAlign w:val="bottom"/>
          </w:tcPr>
          <w:p w:rsidR="00FA0981" w:rsidRDefault="00FA0981" w:rsidP="00C01A91">
            <w:pPr>
              <w:spacing w:line="229" w:lineRule="exact"/>
              <w:jc w:val="center"/>
              <w:rPr>
                <w:rFonts w:ascii="Arial" w:eastAsia="Arial" w:hAnsi="Arial"/>
                <w:w w:val="95"/>
              </w:rPr>
            </w:pPr>
            <w:r>
              <w:rPr>
                <w:rFonts w:ascii="Arial" w:eastAsia="Arial" w:hAnsi="Arial"/>
                <w:w w:val="95"/>
              </w:rPr>
              <w:t>282</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80" w:type="dxa"/>
            <w:vMerge w:val="restart"/>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3" w:lineRule="exact"/>
              <w:jc w:val="center"/>
              <w:rPr>
                <w:rFonts w:ascii="Arial" w:eastAsia="Arial" w:hAnsi="Arial"/>
                <w:w w:val="99"/>
              </w:rPr>
            </w:pPr>
            <w:r>
              <w:rPr>
                <w:rFonts w:ascii="Arial" w:eastAsia="Arial" w:hAnsi="Arial"/>
                <w:w w:val="99"/>
              </w:rPr>
              <w:t>Ancine - Agência Nacional do</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115"/>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gridSpan w:val="2"/>
            <w:vMerge w:val="restart"/>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Cinema</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51"/>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20"/>
              <w:jc w:val="center"/>
              <w:rPr>
                <w:rFonts w:ascii="Arial" w:eastAsia="Arial" w:hAnsi="Arial"/>
                <w:b/>
              </w:rPr>
            </w:pPr>
            <w:r>
              <w:rPr>
                <w:rFonts w:ascii="Arial" w:eastAsia="Arial" w:hAnsi="Arial"/>
                <w:b/>
              </w:rPr>
              <w:t>Centros Culturais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39</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SPTuris</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900" w:type="dxa"/>
            <w:gridSpan w:val="2"/>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4"/>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vMerge w:val="restart"/>
            <w:shd w:val="clear" w:color="auto" w:fill="auto"/>
            <w:vAlign w:val="bottom"/>
          </w:tcPr>
          <w:p w:rsidR="00FA0981" w:rsidRDefault="00FA0981" w:rsidP="00C01A91">
            <w:pPr>
              <w:spacing w:line="229" w:lineRule="exact"/>
              <w:ind w:right="340"/>
              <w:jc w:val="center"/>
              <w:rPr>
                <w:rFonts w:ascii="Arial" w:eastAsia="Arial" w:hAnsi="Arial"/>
                <w:b/>
              </w:rPr>
            </w:pPr>
            <w:r>
              <w:rPr>
                <w:rFonts w:ascii="Arial" w:eastAsia="Arial" w:hAnsi="Arial"/>
                <w:b/>
              </w:rPr>
              <w:t>Parques e Áreas Verdes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00" w:type="dxa"/>
            <w:vMerge w:val="restart"/>
            <w:shd w:val="clear" w:color="auto" w:fill="auto"/>
            <w:vAlign w:val="bottom"/>
          </w:tcPr>
          <w:p w:rsidR="00FA0981" w:rsidRDefault="00FA0981" w:rsidP="00C01A91">
            <w:pPr>
              <w:spacing w:line="229" w:lineRule="exact"/>
              <w:jc w:val="center"/>
              <w:rPr>
                <w:rFonts w:ascii="Arial" w:eastAsia="Arial" w:hAnsi="Arial"/>
                <w:w w:val="95"/>
              </w:rPr>
            </w:pPr>
            <w:r>
              <w:rPr>
                <w:rFonts w:ascii="Arial" w:eastAsia="Arial" w:hAnsi="Arial"/>
                <w:w w:val="95"/>
              </w:rPr>
              <w:t>111</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80" w:type="dxa"/>
            <w:vMerge w:val="restart"/>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3" w:lineRule="exact"/>
              <w:ind w:right="20"/>
              <w:jc w:val="center"/>
              <w:rPr>
                <w:rFonts w:ascii="Arial" w:eastAsia="Arial" w:hAnsi="Arial"/>
                <w:w w:val="99"/>
              </w:rPr>
            </w:pPr>
            <w:r>
              <w:rPr>
                <w:rFonts w:ascii="Arial" w:eastAsia="Arial" w:hAnsi="Arial"/>
                <w:w w:val="99"/>
              </w:rPr>
              <w:t>Secretaria Municipal do</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115"/>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gridSpan w:val="2"/>
            <w:vMerge w:val="restart"/>
            <w:tcBorders>
              <w:right w:val="single" w:sz="8" w:space="0" w:color="4F81BD"/>
            </w:tcBorders>
            <w:shd w:val="clear" w:color="auto" w:fill="auto"/>
            <w:vAlign w:val="bottom"/>
          </w:tcPr>
          <w:p w:rsidR="00FA0981" w:rsidRDefault="00FA0981" w:rsidP="00C01A91">
            <w:pPr>
              <w:spacing w:line="229" w:lineRule="exact"/>
              <w:ind w:right="20"/>
              <w:jc w:val="center"/>
              <w:rPr>
                <w:rFonts w:ascii="Arial" w:eastAsia="Arial" w:hAnsi="Arial"/>
                <w:w w:val="99"/>
              </w:rPr>
            </w:pPr>
            <w:r>
              <w:rPr>
                <w:rFonts w:ascii="Arial" w:eastAsia="Arial" w:hAnsi="Arial"/>
                <w:w w:val="99"/>
              </w:rPr>
              <w:t>Verde e Meio Ambiente</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52"/>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40"/>
              <w:jc w:val="center"/>
              <w:rPr>
                <w:rFonts w:ascii="Arial" w:eastAsia="Arial" w:hAnsi="Arial"/>
                <w:b/>
                <w:w w:val="99"/>
              </w:rPr>
            </w:pPr>
            <w:r>
              <w:rPr>
                <w:rFonts w:ascii="Arial" w:eastAsia="Arial" w:hAnsi="Arial"/>
                <w:b/>
                <w:w w:val="99"/>
              </w:rPr>
              <w:t>Museus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jc w:val="center"/>
              <w:rPr>
                <w:rFonts w:ascii="Arial" w:eastAsia="Arial" w:hAnsi="Arial"/>
                <w:w w:val="95"/>
              </w:rPr>
            </w:pPr>
            <w:r>
              <w:rPr>
                <w:rFonts w:ascii="Arial" w:eastAsia="Arial" w:hAnsi="Arial"/>
                <w:w w:val="95"/>
              </w:rPr>
              <w:t>101</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SPTuris</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900" w:type="dxa"/>
            <w:gridSpan w:val="2"/>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3"/>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40"/>
              <w:jc w:val="center"/>
              <w:rPr>
                <w:rFonts w:ascii="Arial" w:eastAsia="Arial" w:hAnsi="Arial"/>
                <w:b/>
                <w:w w:val="99"/>
              </w:rPr>
            </w:pPr>
            <w:r>
              <w:rPr>
                <w:rFonts w:ascii="Arial" w:eastAsia="Arial" w:hAnsi="Arial"/>
                <w:b/>
                <w:w w:val="99"/>
              </w:rPr>
              <w:t>Bibliotecas</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jc w:val="center"/>
              <w:rPr>
                <w:rFonts w:ascii="Arial" w:eastAsia="Arial" w:hAnsi="Arial"/>
                <w:w w:val="95"/>
              </w:rPr>
            </w:pPr>
            <w:r>
              <w:rPr>
                <w:rFonts w:ascii="Arial" w:eastAsia="Arial" w:hAnsi="Arial"/>
                <w:w w:val="95"/>
              </w:rPr>
              <w:t>146</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SPTuris</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900" w:type="dxa"/>
            <w:gridSpan w:val="2"/>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5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40"/>
              <w:jc w:val="center"/>
              <w:rPr>
                <w:rFonts w:ascii="Arial" w:eastAsia="Arial" w:hAnsi="Arial"/>
                <w:b/>
                <w:w w:val="99"/>
              </w:rPr>
            </w:pPr>
            <w:r>
              <w:rPr>
                <w:rFonts w:ascii="Arial" w:eastAsia="Arial" w:hAnsi="Arial"/>
                <w:b/>
                <w:w w:val="99"/>
              </w:rPr>
              <w:t>Estádios de Futebol</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11</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SPTuris</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900" w:type="dxa"/>
            <w:gridSpan w:val="2"/>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4"/>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vMerge w:val="restart"/>
            <w:shd w:val="clear" w:color="auto" w:fill="auto"/>
            <w:vAlign w:val="bottom"/>
          </w:tcPr>
          <w:p w:rsidR="00FA0981" w:rsidRDefault="00FA0981" w:rsidP="00C01A91">
            <w:pPr>
              <w:spacing w:line="229" w:lineRule="exact"/>
              <w:ind w:right="340"/>
              <w:jc w:val="center"/>
              <w:rPr>
                <w:rFonts w:ascii="Arial" w:eastAsia="Arial" w:hAnsi="Arial"/>
                <w:b/>
                <w:w w:val="99"/>
              </w:rPr>
            </w:pPr>
            <w:r>
              <w:rPr>
                <w:rFonts w:ascii="Arial" w:eastAsia="Arial" w:hAnsi="Arial"/>
                <w:b/>
                <w:w w:val="99"/>
              </w:rPr>
              <w:t>Centros de Esportes e Lazer</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800" w:type="dxa"/>
            <w:vMerge w:val="restart"/>
            <w:shd w:val="clear" w:color="auto" w:fill="auto"/>
            <w:vAlign w:val="bottom"/>
          </w:tcPr>
          <w:p w:rsidR="00FA0981" w:rsidRDefault="00FA0981" w:rsidP="00C01A91">
            <w:pPr>
              <w:spacing w:line="229" w:lineRule="exact"/>
              <w:jc w:val="center"/>
              <w:rPr>
                <w:rFonts w:ascii="Arial" w:eastAsia="Arial" w:hAnsi="Arial"/>
                <w:w w:val="95"/>
              </w:rPr>
            </w:pPr>
            <w:r>
              <w:rPr>
                <w:rFonts w:ascii="Arial" w:eastAsia="Arial" w:hAnsi="Arial"/>
                <w:w w:val="95"/>
              </w:rPr>
              <w:t>332</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80" w:type="dxa"/>
            <w:vMerge w:val="restart"/>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3" w:lineRule="exact"/>
              <w:ind w:right="20"/>
              <w:jc w:val="center"/>
              <w:rPr>
                <w:rFonts w:ascii="Arial" w:eastAsia="Arial" w:hAnsi="Arial"/>
                <w:w w:val="99"/>
              </w:rPr>
            </w:pPr>
            <w:r>
              <w:rPr>
                <w:rFonts w:ascii="Arial" w:eastAsia="Arial" w:hAnsi="Arial"/>
                <w:w w:val="99"/>
              </w:rPr>
              <w:t>Secretaria Municipal de</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115"/>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gridSpan w:val="2"/>
            <w:vMerge w:val="restart"/>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9"/>
              </w:rPr>
            </w:pPr>
            <w:r>
              <w:rPr>
                <w:rFonts w:ascii="Arial" w:eastAsia="Arial" w:hAnsi="Arial"/>
                <w:w w:val="99"/>
              </w:rPr>
              <w:t>Esportes, Lazer e Recreação</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0"/>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51"/>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60" w:type="dxa"/>
            <w:shd w:val="clear" w:color="auto" w:fill="auto"/>
            <w:vAlign w:val="bottom"/>
          </w:tcPr>
          <w:p w:rsidR="00FA0981" w:rsidRDefault="00FA0981" w:rsidP="00C01A91">
            <w:pPr>
              <w:spacing w:line="229" w:lineRule="exact"/>
              <w:ind w:right="340"/>
              <w:jc w:val="center"/>
              <w:rPr>
                <w:rFonts w:ascii="Arial" w:eastAsia="Arial" w:hAnsi="Arial"/>
                <w:b/>
                <w:w w:val="98"/>
              </w:rPr>
            </w:pPr>
            <w:r>
              <w:rPr>
                <w:rFonts w:ascii="Arial" w:eastAsia="Arial" w:hAnsi="Arial"/>
                <w:b/>
                <w:w w:val="98"/>
              </w:rPr>
              <w:t>Autódromo</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 w:type="dxa"/>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01</w:t>
            </w: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580" w:type="dxa"/>
            <w:shd w:val="clear" w:color="auto" w:fill="auto"/>
            <w:vAlign w:val="bottom"/>
          </w:tcPr>
          <w:p w:rsidR="00FA0981" w:rsidRDefault="00FA0981" w:rsidP="00C01A91">
            <w:pPr>
              <w:spacing w:line="229" w:lineRule="exact"/>
              <w:rPr>
                <w:rFonts w:ascii="Arial" w:eastAsia="Arial" w:hAnsi="Arial"/>
              </w:rPr>
            </w:pPr>
            <w:r>
              <w:rPr>
                <w:rFonts w:ascii="Arial" w:eastAsia="Arial" w:hAnsi="Arial"/>
              </w:rPr>
              <w:t>2014</w:t>
            </w:r>
          </w:p>
        </w:tc>
        <w:tc>
          <w:tcPr>
            <w:tcW w:w="2900" w:type="dxa"/>
            <w:gridSpan w:val="2"/>
            <w:tcBorders>
              <w:right w:val="single" w:sz="8" w:space="0" w:color="4F81BD"/>
            </w:tcBorders>
            <w:shd w:val="clear" w:color="auto" w:fill="auto"/>
            <w:vAlign w:val="bottom"/>
          </w:tcPr>
          <w:p w:rsidR="00FA0981" w:rsidRDefault="00FA0981" w:rsidP="00C01A91">
            <w:pPr>
              <w:spacing w:line="229" w:lineRule="exact"/>
              <w:jc w:val="center"/>
              <w:rPr>
                <w:rFonts w:ascii="Arial" w:eastAsia="Arial" w:hAnsi="Arial"/>
                <w:w w:val="98"/>
              </w:rPr>
            </w:pPr>
            <w:r>
              <w:rPr>
                <w:rFonts w:ascii="Arial" w:eastAsia="Arial" w:hAnsi="Arial"/>
                <w:w w:val="98"/>
              </w:rPr>
              <w:t>SPTuris</w:t>
            </w:r>
          </w:p>
        </w:tc>
        <w:tc>
          <w:tcPr>
            <w:tcW w:w="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4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3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280" w:type="dxa"/>
            <w:gridSpan w:val="3"/>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48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4"/>
        </w:trPr>
        <w:tc>
          <w:tcPr>
            <w:tcW w:w="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280" w:type="dxa"/>
            <w:gridSpan w:val="3"/>
            <w:shd w:val="clear" w:color="auto" w:fill="auto"/>
            <w:vAlign w:val="bottom"/>
          </w:tcPr>
          <w:p w:rsidR="00FA0981" w:rsidRDefault="00FA0981" w:rsidP="00C01A91">
            <w:pPr>
              <w:spacing w:line="223" w:lineRule="exact"/>
              <w:ind w:right="280"/>
              <w:jc w:val="center"/>
              <w:rPr>
                <w:rFonts w:ascii="Arial" w:eastAsia="Arial" w:hAnsi="Arial"/>
                <w:w w:val="99"/>
              </w:rPr>
            </w:pPr>
            <w:r>
              <w:rPr>
                <w:rFonts w:ascii="Arial" w:eastAsia="Arial" w:hAnsi="Arial"/>
                <w:w w:val="99"/>
              </w:rPr>
              <w:t>Fonte: SPTURIS.</w:t>
            </w:r>
          </w:p>
        </w:tc>
        <w:tc>
          <w:tcPr>
            <w:tcW w:w="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4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r>
        <w:rPr>
          <w:rFonts w:ascii="Times New Roman" w:eastAsia="Times New Roman" w:hAnsi="Times New Roman"/>
          <w:sz w:val="19"/>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65" w:name="page1032"/>
      <w:bookmarkEnd w:id="165"/>
    </w:p>
    <w:p w:rsidR="00FA0981" w:rsidRDefault="00FA0981" w:rsidP="00FA0981">
      <w:pPr>
        <w:spacing w:line="304" w:lineRule="exact"/>
        <w:rPr>
          <w:rFonts w:ascii="Times New Roman" w:eastAsia="Times New Roman" w:hAnsi="Times New Roman"/>
        </w:rPr>
      </w:pPr>
    </w:p>
    <w:p w:rsidR="00FA0981" w:rsidRDefault="00FA0981" w:rsidP="00FA0981">
      <w:pPr>
        <w:pStyle w:val="Ttulo1"/>
        <w:rPr>
          <w:rFonts w:eastAsia="Arial"/>
        </w:rPr>
      </w:pPr>
      <w:bookmarkStart w:id="166" w:name="_Toc507763581"/>
      <w:r>
        <w:rPr>
          <w:rFonts w:eastAsia="Arial"/>
        </w:rPr>
        <w:t>7.8.1 PESQUISA  DE  DEMANDA  DA  FESTA  DA  UVA  E  DO  CAQUI  -</w:t>
      </w:r>
      <w:bookmarkEnd w:id="166"/>
    </w:p>
    <w:p w:rsidR="00FA0981" w:rsidRDefault="00FA0981" w:rsidP="00FA0981">
      <w:pPr>
        <w:pStyle w:val="Ttulo1"/>
        <w:rPr>
          <w:rFonts w:eastAsia="Arial"/>
        </w:rPr>
      </w:pPr>
      <w:bookmarkStart w:id="167" w:name="_Toc507763582"/>
      <w:r>
        <w:rPr>
          <w:rFonts w:eastAsia="Arial"/>
        </w:rPr>
        <w:t>LOUVEIRA</w:t>
      </w:r>
      <w:bookmarkEnd w:id="167"/>
    </w:p>
    <w:p w:rsidR="00FA0981" w:rsidRDefault="00FA0981" w:rsidP="00FA0981">
      <w:pPr>
        <w:pStyle w:val="Ttulo1"/>
        <w:rPr>
          <w:rFonts w:ascii="Times New Roman" w:hAnsi="Times New Roman"/>
        </w:rPr>
      </w:pPr>
    </w:p>
    <w:p w:rsidR="00FA0981" w:rsidRDefault="00FA0981" w:rsidP="00FA0981">
      <w:pPr>
        <w:spacing w:line="354" w:lineRule="auto"/>
        <w:ind w:right="1220" w:firstLine="708"/>
        <w:jc w:val="both"/>
        <w:rPr>
          <w:rFonts w:ascii="Arial" w:eastAsia="Arial" w:hAnsi="Arial"/>
          <w:sz w:val="24"/>
        </w:rPr>
      </w:pPr>
      <w:r>
        <w:rPr>
          <w:rFonts w:ascii="Arial" w:eastAsia="Arial" w:hAnsi="Arial"/>
          <w:sz w:val="24"/>
        </w:rPr>
        <w:t>A Pesquisa de demanda realizada durante a 47ª Festa da Uva e 4ª Expo do Caqui de Louveira nos dia 24 e 25 de maio de 2014, pelos alunos do Curso Superior de Tecnologia em Gestão do Turismo.</w:t>
      </w:r>
    </w:p>
    <w:p w:rsidR="00FA0981" w:rsidRDefault="00FA0981" w:rsidP="00FA0981">
      <w:pPr>
        <w:spacing w:line="260"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Durante os dois dias foram entrevistados 632 visitantes e a seguir veremos alguns resultados dessa pesquisa que são pertinentes ao fluxo turístico de Louveira.</w:t>
      </w:r>
    </w:p>
    <w:p w:rsidR="00FA0981" w:rsidRDefault="00FA0981" w:rsidP="00FA0981">
      <w:pPr>
        <w:spacing w:line="200" w:lineRule="exact"/>
        <w:rPr>
          <w:rFonts w:ascii="Times New Roman" w:eastAsia="Times New Roman" w:hAnsi="Times New Roman"/>
        </w:rPr>
      </w:pPr>
    </w:p>
    <w:p w:rsidR="00FA0981" w:rsidRDefault="00FA0981" w:rsidP="00FA0981">
      <w:pPr>
        <w:spacing w:line="272" w:lineRule="exact"/>
        <w:rPr>
          <w:rFonts w:ascii="Times New Roman" w:eastAsia="Times New Roman" w:hAnsi="Times New Roman"/>
        </w:rPr>
      </w:pPr>
    </w:p>
    <w:p w:rsidR="00FA0981" w:rsidRDefault="00FA0981" w:rsidP="00FA0981">
      <w:pPr>
        <w:pStyle w:val="Ttulo1"/>
        <w:rPr>
          <w:rFonts w:eastAsia="Arial"/>
        </w:rPr>
      </w:pPr>
      <w:bookmarkStart w:id="168" w:name="_Toc507763583"/>
      <w:r>
        <w:rPr>
          <w:rFonts w:eastAsia="Arial"/>
        </w:rPr>
        <w:t>Origem dos Turistas</w:t>
      </w:r>
      <w:bookmarkEnd w:id="168"/>
    </w:p>
    <w:p w:rsidR="00FA0981" w:rsidRDefault="00FA0981" w:rsidP="00FA0981">
      <w:pPr>
        <w:spacing w:line="200" w:lineRule="exact"/>
        <w:rPr>
          <w:rFonts w:ascii="Times New Roman" w:eastAsia="Times New Roman" w:hAnsi="Times New Roman"/>
        </w:rPr>
      </w:pPr>
    </w:p>
    <w:p w:rsidR="00FA0981" w:rsidRDefault="00FA0981" w:rsidP="00FA0981">
      <w:pPr>
        <w:spacing w:line="299"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Durante a Festa da Uva o município de Louveira capta mais visitantes da própria cidade e de algumas cidades vizinhas. Isso pode ser explicado pela localização regional de Louveira, e sua proximidade a capital, com 32%, São Paulo foi a cidade que mais emitiu visitantes, seguido de Jundiaí com 5%, Campinas, Cosmópolis, Itatiba e Votorantim com 3% cada, e várias outras cidades próximas ao município. E 27% residem em Louveira.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3"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69" w:name="page1033"/>
      <w:bookmarkEnd w:id="169"/>
    </w:p>
    <w:p w:rsidR="00FA0981" w:rsidRDefault="00FA0981" w:rsidP="00FA0981">
      <w:pPr>
        <w:spacing w:line="309" w:lineRule="exact"/>
        <w:rPr>
          <w:rFonts w:ascii="Times New Roman" w:eastAsia="Times New Roman" w:hAnsi="Times New Roman"/>
        </w:rPr>
      </w:pPr>
    </w:p>
    <w:p w:rsidR="00FA0981" w:rsidRDefault="00FA0981" w:rsidP="00FA0981">
      <w:pPr>
        <w:spacing w:line="0" w:lineRule="atLeast"/>
        <w:rPr>
          <w:rFonts w:ascii="Arial" w:eastAsia="Arial" w:hAnsi="Arial"/>
          <w:sz w:val="19"/>
        </w:rPr>
      </w:pPr>
      <w:r>
        <w:rPr>
          <w:rFonts w:ascii="Arial" w:eastAsia="Arial" w:hAnsi="Arial"/>
          <w:sz w:val="19"/>
        </w:rPr>
        <w:t>Gráfico 16 – Origem dos Turistas.</w:t>
      </w:r>
    </w:p>
    <w:p w:rsidR="00FA0981" w:rsidRDefault="00FA0981" w:rsidP="00FA0981">
      <w:pPr>
        <w:spacing w:line="0" w:lineRule="atLeast"/>
        <w:rPr>
          <w:rFonts w:ascii="Arial" w:eastAsia="Arial" w:hAnsi="Arial"/>
          <w:sz w:val="19"/>
        </w:rPr>
        <w:sectPr w:rsidR="00FA0981" w:rsidSect="00881440">
          <w:type w:val="nextColumn"/>
          <w:pgSz w:w="11920" w:h="16841"/>
          <w:pgMar w:top="1134" w:right="1134" w:bottom="1134" w:left="1134" w:header="0" w:footer="0" w:gutter="0"/>
          <w:cols w:space="0"/>
          <w:docGrid w:linePitch="360"/>
        </w:sectPr>
      </w:pPr>
      <w:r>
        <w:rPr>
          <w:rFonts w:ascii="Arial" w:eastAsia="Arial" w:hAnsi="Arial"/>
          <w:noProof/>
          <w:sz w:val="19"/>
        </w:rPr>
        <w:drawing>
          <wp:anchor distT="0" distB="0" distL="114300" distR="114300" simplePos="0" relativeHeight="251735040" behindDoc="1" locked="0" layoutInCell="0" allowOverlap="1" wp14:anchorId="36E40C22" wp14:editId="65B25169">
            <wp:simplePos x="0" y="0"/>
            <wp:positionH relativeFrom="column">
              <wp:posOffset>-1638300</wp:posOffset>
            </wp:positionH>
            <wp:positionV relativeFrom="paragraph">
              <wp:posOffset>0</wp:posOffset>
            </wp:positionV>
            <wp:extent cx="5181600" cy="7762875"/>
            <wp:effectExtent l="0" t="0" r="0" b="9525"/>
            <wp:wrapNone/>
            <wp:docPr id="414" name="Image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81600" cy="776287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157" w:lineRule="exact"/>
        <w:rPr>
          <w:rFonts w:ascii="Times New Roman" w:eastAsia="Times New Roman" w:hAnsi="Times New Roman"/>
        </w:rPr>
      </w:pPr>
    </w:p>
    <w:p w:rsidR="00FA0981" w:rsidRDefault="00FA0981" w:rsidP="00FA0981">
      <w:pPr>
        <w:spacing w:line="0" w:lineRule="atLeast"/>
        <w:rPr>
          <w:rFonts w:ascii="Times New Roman" w:eastAsia="Times New Roman" w:hAnsi="Times New Roman"/>
          <w:b/>
          <w:sz w:val="28"/>
        </w:rPr>
      </w:pPr>
      <w:r>
        <w:rPr>
          <w:rFonts w:ascii="Times New Roman" w:eastAsia="Times New Roman" w:hAnsi="Times New Roman"/>
          <w:b/>
          <w:sz w:val="28"/>
        </w:rPr>
        <w:t>Origem</w:t>
      </w:r>
    </w:p>
    <w:p w:rsidR="00FA0981" w:rsidRDefault="00FA0981" w:rsidP="00FA0981">
      <w:pPr>
        <w:spacing w:line="200" w:lineRule="exact"/>
        <w:rPr>
          <w:rFonts w:ascii="Times New Roman" w:eastAsia="Times New Roman" w:hAnsi="Times New Roman"/>
        </w:rPr>
      </w:pPr>
    </w:p>
    <w:p w:rsidR="00FA0981" w:rsidRDefault="00FA0981" w:rsidP="00FA0981">
      <w:pPr>
        <w:spacing w:line="357" w:lineRule="exact"/>
        <w:rPr>
          <w:rFonts w:ascii="Times New Roman" w:eastAsia="Times New Roman" w:hAnsi="Times New Roman"/>
        </w:rPr>
      </w:pPr>
    </w:p>
    <w:p w:rsidR="00FA0981" w:rsidRDefault="00FA0981" w:rsidP="00FA0981">
      <w:pPr>
        <w:spacing w:line="239" w:lineRule="auto"/>
        <w:ind w:left="280"/>
      </w:pPr>
      <w:r>
        <w:t>0%</w:t>
      </w:r>
    </w:p>
    <w:p w:rsidR="00FA0981" w:rsidRDefault="00FA0981" w:rsidP="00FA0981">
      <w:pPr>
        <w:spacing w:line="4" w:lineRule="exact"/>
        <w:rPr>
          <w:rFonts w:ascii="Times New Roman" w:eastAsia="Times New Roman" w:hAnsi="Times New Roman"/>
        </w:rPr>
      </w:pPr>
      <w:r>
        <w:br w:type="column"/>
      </w:r>
    </w:p>
    <w:p w:rsidR="00FA0981" w:rsidRDefault="00FA0981" w:rsidP="00FA0981">
      <w:pPr>
        <w:spacing w:line="0" w:lineRule="atLeast"/>
        <w:rPr>
          <w:sz w:val="17"/>
        </w:rPr>
      </w:pPr>
      <w:r>
        <w:rPr>
          <w:rFonts w:ascii="Times New Roman" w:eastAsia="Times New Roman" w:hAnsi="Times New Roman"/>
          <w:noProof/>
        </w:rPr>
        <w:drawing>
          <wp:inline distT="0" distB="0" distL="0" distR="0" wp14:anchorId="04EA19EA" wp14:editId="23F0E7A6">
            <wp:extent cx="66675" cy="66675"/>
            <wp:effectExtent l="0" t="0" r="9525"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7"/>
        </w:rPr>
        <w:t xml:space="preserve"> Águas de Prata</w:t>
      </w:r>
    </w:p>
    <w:p w:rsidR="00FA0981" w:rsidRDefault="00FA0981" w:rsidP="00FA0981">
      <w:pPr>
        <w:spacing w:line="238" w:lineRule="auto"/>
        <w:rPr>
          <w:sz w:val="18"/>
        </w:rPr>
      </w:pPr>
      <w:r>
        <w:rPr>
          <w:noProof/>
          <w:sz w:val="17"/>
        </w:rPr>
        <w:drawing>
          <wp:inline distT="0" distB="0" distL="0" distR="0" wp14:anchorId="6BF38346" wp14:editId="78000891">
            <wp:extent cx="66675" cy="6667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Americana</w:t>
      </w:r>
    </w:p>
    <w:p w:rsidR="00FA0981" w:rsidRDefault="00FA0981" w:rsidP="00FA0981">
      <w:pPr>
        <w:spacing w:line="237" w:lineRule="auto"/>
        <w:rPr>
          <w:sz w:val="18"/>
        </w:rPr>
      </w:pPr>
      <w:r>
        <w:rPr>
          <w:noProof/>
          <w:sz w:val="18"/>
        </w:rPr>
        <w:drawing>
          <wp:inline distT="0" distB="0" distL="0" distR="0" wp14:anchorId="3455917F" wp14:editId="51BB817D">
            <wp:extent cx="66675" cy="6667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Amparo</w:t>
      </w:r>
    </w:p>
    <w:p w:rsidR="00FA0981" w:rsidRDefault="00FA0981" w:rsidP="00FA0981">
      <w:pPr>
        <w:spacing w:line="239" w:lineRule="auto"/>
        <w:rPr>
          <w:sz w:val="18"/>
        </w:rPr>
      </w:pPr>
      <w:r>
        <w:rPr>
          <w:noProof/>
          <w:sz w:val="18"/>
        </w:rPr>
        <w:drawing>
          <wp:inline distT="0" distB="0" distL="0" distR="0" wp14:anchorId="216375C6" wp14:editId="7FA9ECD7">
            <wp:extent cx="66675" cy="6667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Atibaia</w:t>
      </w:r>
    </w:p>
    <w:p w:rsidR="00FA0981" w:rsidRDefault="00FA0981" w:rsidP="00FA0981">
      <w:pPr>
        <w:spacing w:line="238" w:lineRule="auto"/>
        <w:rPr>
          <w:sz w:val="18"/>
        </w:rPr>
      </w:pPr>
      <w:r>
        <w:rPr>
          <w:noProof/>
          <w:sz w:val="18"/>
        </w:rPr>
        <w:drawing>
          <wp:inline distT="0" distB="0" distL="0" distR="0" wp14:anchorId="34EFF1FC" wp14:editId="74233061">
            <wp:extent cx="66675" cy="66675"/>
            <wp:effectExtent l="0" t="0" r="9525" b="9525"/>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Bocaína</w:t>
      </w:r>
    </w:p>
    <w:p w:rsidR="00FA0981" w:rsidRDefault="00FA0981" w:rsidP="00FA0981">
      <w:pPr>
        <w:spacing w:line="238" w:lineRule="auto"/>
        <w:rPr>
          <w:sz w:val="18"/>
        </w:rPr>
      </w:pPr>
      <w:r>
        <w:rPr>
          <w:noProof/>
          <w:sz w:val="18"/>
        </w:rPr>
        <w:drawing>
          <wp:inline distT="0" distB="0" distL="0" distR="0" wp14:anchorId="0503DF4B" wp14:editId="009A0303">
            <wp:extent cx="66675" cy="66675"/>
            <wp:effectExtent l="0" t="0" r="9525"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Botucatu</w:t>
      </w:r>
    </w:p>
    <w:p w:rsidR="00FA0981" w:rsidRDefault="00FA0981" w:rsidP="00FA0981">
      <w:pPr>
        <w:spacing w:line="238" w:lineRule="auto"/>
        <w:rPr>
          <w:sz w:val="18"/>
        </w:rPr>
      </w:pPr>
      <w:r>
        <w:rPr>
          <w:noProof/>
          <w:sz w:val="18"/>
        </w:rPr>
        <w:drawing>
          <wp:inline distT="0" distB="0" distL="0" distR="0" wp14:anchorId="2F72377F" wp14:editId="4BC7DFD3">
            <wp:extent cx="66675" cy="6667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Cabreúva</w:t>
      </w:r>
    </w:p>
    <w:p w:rsidR="00FA0981" w:rsidRDefault="00FA0981" w:rsidP="00FA0981">
      <w:pPr>
        <w:spacing w:line="239" w:lineRule="auto"/>
        <w:rPr>
          <w:sz w:val="18"/>
        </w:rPr>
      </w:pPr>
      <w:r>
        <w:rPr>
          <w:noProof/>
          <w:sz w:val="18"/>
        </w:rPr>
        <w:drawing>
          <wp:inline distT="0" distB="0" distL="0" distR="0" wp14:anchorId="4DE27B14" wp14:editId="04989320">
            <wp:extent cx="66675" cy="6667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Caieiras</w:t>
      </w:r>
    </w:p>
    <w:p w:rsidR="00FA0981" w:rsidRDefault="00FA0981" w:rsidP="00FA0981">
      <w:pPr>
        <w:spacing w:line="235" w:lineRule="auto"/>
        <w:rPr>
          <w:sz w:val="18"/>
        </w:rPr>
      </w:pPr>
      <w:r>
        <w:rPr>
          <w:noProof/>
          <w:sz w:val="18"/>
        </w:rPr>
        <w:drawing>
          <wp:inline distT="0" distB="0" distL="0" distR="0" wp14:anchorId="6C50D278" wp14:editId="73A726FF">
            <wp:extent cx="66675" cy="66675"/>
            <wp:effectExtent l="0" t="0" r="9525" b="9525"/>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Cajamar</w:t>
      </w:r>
    </w:p>
    <w:p w:rsidR="00FA0981" w:rsidRDefault="00FA0981" w:rsidP="00FA0981">
      <w:pPr>
        <w:spacing w:line="235" w:lineRule="auto"/>
        <w:rPr>
          <w:sz w:val="18"/>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3" w:lineRule="exact"/>
        <w:rPr>
          <w:rFonts w:ascii="Times New Roman" w:eastAsia="Times New Roman" w:hAnsi="Times New Roman"/>
        </w:rPr>
      </w:pPr>
    </w:p>
    <w:p w:rsidR="00FA0981" w:rsidRDefault="00FA0981" w:rsidP="00FA0981">
      <w:pPr>
        <w:spacing w:line="239" w:lineRule="auto"/>
        <w:ind w:left="380"/>
      </w:pPr>
      <w:r>
        <w:t>2%</w:t>
      </w:r>
    </w:p>
    <w:p w:rsidR="00FA0981" w:rsidRDefault="00FA0981" w:rsidP="00FA0981">
      <w:pPr>
        <w:spacing w:line="38" w:lineRule="exact"/>
        <w:rPr>
          <w:rFonts w:ascii="Times New Roman" w:eastAsia="Times New Roman" w:hAnsi="Times New Roman"/>
        </w:rPr>
      </w:pPr>
    </w:p>
    <w:p w:rsidR="00FA0981" w:rsidRDefault="00FA0981" w:rsidP="00FA0981">
      <w:pPr>
        <w:tabs>
          <w:tab w:val="left" w:pos="960"/>
        </w:tabs>
        <w:spacing w:line="239" w:lineRule="auto"/>
        <w:ind w:left="240"/>
        <w:rPr>
          <w:sz w:val="40"/>
          <w:vertAlign w:val="subscript"/>
        </w:rPr>
      </w:pPr>
      <w:r>
        <w:t>0%</w:t>
      </w:r>
      <w:r>
        <w:rPr>
          <w:rFonts w:ascii="Times New Roman" w:eastAsia="Times New Roman" w:hAnsi="Times New Roman"/>
        </w:rPr>
        <w:tab/>
      </w:r>
      <w:r>
        <w:rPr>
          <w:sz w:val="40"/>
          <w:vertAlign w:val="subscript"/>
        </w:rPr>
        <w:t>2%</w:t>
      </w:r>
    </w:p>
    <w:p w:rsidR="00FA0981" w:rsidRDefault="00FA0981" w:rsidP="00FA0981">
      <w:pPr>
        <w:spacing w:line="298" w:lineRule="exact"/>
        <w:rPr>
          <w:rFonts w:ascii="Times New Roman" w:eastAsia="Times New Roman" w:hAnsi="Times New Roman"/>
        </w:rPr>
      </w:pPr>
    </w:p>
    <w:tbl>
      <w:tblPr>
        <w:tblW w:w="0" w:type="auto"/>
        <w:tblInd w:w="200" w:type="dxa"/>
        <w:tblLayout w:type="fixed"/>
        <w:tblCellMar>
          <w:left w:w="0" w:type="dxa"/>
          <w:right w:w="0" w:type="dxa"/>
        </w:tblCellMar>
        <w:tblLook w:val="0000" w:firstRow="0" w:lastRow="0" w:firstColumn="0" w:lastColumn="0" w:noHBand="0" w:noVBand="0"/>
      </w:tblPr>
      <w:tblGrid>
        <w:gridCol w:w="640"/>
        <w:gridCol w:w="460"/>
      </w:tblGrid>
      <w:tr w:rsidR="00FA0981" w:rsidTr="00C01A91">
        <w:trPr>
          <w:trHeight w:val="259"/>
        </w:trPr>
        <w:tc>
          <w:tcPr>
            <w:tcW w:w="640" w:type="dxa"/>
            <w:shd w:val="clear" w:color="auto" w:fill="auto"/>
            <w:vAlign w:val="bottom"/>
          </w:tcPr>
          <w:p w:rsidR="00FA0981" w:rsidRDefault="00FA0981" w:rsidP="00C01A91">
            <w:pPr>
              <w:spacing w:line="243" w:lineRule="exact"/>
              <w:ind w:right="300"/>
              <w:jc w:val="right"/>
              <w:rPr>
                <w:w w:val="89"/>
              </w:rPr>
            </w:pPr>
            <w:r>
              <w:rPr>
                <w:w w:val="89"/>
              </w:rPr>
              <w:t>0%</w:t>
            </w:r>
          </w:p>
        </w:tc>
        <w:tc>
          <w:tcPr>
            <w:tcW w:w="460" w:type="dxa"/>
            <w:shd w:val="clear" w:color="auto" w:fill="auto"/>
            <w:vAlign w:val="bottom"/>
          </w:tcPr>
          <w:p w:rsidR="00FA0981" w:rsidRDefault="00FA0981" w:rsidP="00C01A91">
            <w:pPr>
              <w:spacing w:line="243" w:lineRule="exact"/>
              <w:jc w:val="right"/>
            </w:pPr>
            <w:r>
              <w:t>1%</w:t>
            </w:r>
          </w:p>
        </w:tc>
      </w:tr>
      <w:tr w:rsidR="00FA0981" w:rsidTr="00C01A91">
        <w:trPr>
          <w:trHeight w:val="375"/>
        </w:trPr>
        <w:tc>
          <w:tcPr>
            <w:tcW w:w="640" w:type="dxa"/>
            <w:shd w:val="clear" w:color="auto" w:fill="auto"/>
            <w:vAlign w:val="bottom"/>
          </w:tcPr>
          <w:p w:rsidR="00FA0981" w:rsidRDefault="00FA0981" w:rsidP="00C01A91">
            <w:pPr>
              <w:spacing w:line="243" w:lineRule="exact"/>
              <w:ind w:right="120"/>
              <w:jc w:val="right"/>
            </w:pPr>
            <w:r>
              <w:t>1%</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76" w:lineRule="exact"/>
        <w:rPr>
          <w:rFonts w:ascii="Times New Roman" w:eastAsia="Times New Roman" w:hAnsi="Times New Roman"/>
        </w:rPr>
      </w:pPr>
    </w:p>
    <w:p w:rsidR="00FA0981" w:rsidRDefault="00FA0981" w:rsidP="00FA0981">
      <w:pPr>
        <w:spacing w:line="0" w:lineRule="atLeast"/>
      </w:pPr>
      <w:r>
        <w:t>32%</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1" w:lineRule="exact"/>
        <w:rPr>
          <w:rFonts w:ascii="Times New Roman" w:eastAsia="Times New Roman" w:hAnsi="Times New Roman"/>
        </w:rPr>
      </w:pPr>
    </w:p>
    <w:p w:rsidR="00FA0981" w:rsidRDefault="00FA0981" w:rsidP="00FA0981">
      <w:pPr>
        <w:spacing w:line="0" w:lineRule="atLeast"/>
        <w:ind w:left="680"/>
      </w:pPr>
      <w:r>
        <w:t>0%</w:t>
      </w:r>
    </w:p>
    <w:p w:rsidR="00FA0981" w:rsidRDefault="00FA0981" w:rsidP="00FA0981">
      <w:pPr>
        <w:spacing w:line="100" w:lineRule="exact"/>
        <w:rPr>
          <w:rFonts w:ascii="Times New Roman" w:eastAsia="Times New Roman" w:hAnsi="Times New Roman"/>
        </w:rPr>
      </w:pPr>
    </w:p>
    <w:p w:rsidR="00FA0981" w:rsidRDefault="00FA0981" w:rsidP="00FA0981">
      <w:pPr>
        <w:spacing w:line="0" w:lineRule="atLeast"/>
        <w:ind w:left="440"/>
      </w:pPr>
      <w:r>
        <w:t>0%</w:t>
      </w:r>
    </w:p>
    <w:p w:rsidR="00FA0981" w:rsidRDefault="00FA0981" w:rsidP="00FA0981">
      <w:pPr>
        <w:spacing w:line="71" w:lineRule="exact"/>
        <w:rPr>
          <w:rFonts w:ascii="Times New Roman" w:eastAsia="Times New Roman" w:hAnsi="Times New Roman"/>
        </w:rPr>
      </w:pPr>
    </w:p>
    <w:p w:rsidR="00FA0981" w:rsidRDefault="00FA0981" w:rsidP="00FA0981">
      <w:pPr>
        <w:spacing w:line="0" w:lineRule="atLeast"/>
        <w:ind w:left="420"/>
      </w:pPr>
      <w:r>
        <w:t>0%</w:t>
      </w:r>
    </w:p>
    <w:p w:rsidR="00FA0981" w:rsidRDefault="00FA0981" w:rsidP="00FA0981">
      <w:pPr>
        <w:spacing w:line="386" w:lineRule="exact"/>
        <w:rPr>
          <w:rFonts w:ascii="Times New Roman" w:eastAsia="Times New Roman" w:hAnsi="Times New Roman"/>
        </w:rPr>
      </w:pPr>
    </w:p>
    <w:p w:rsidR="00FA0981" w:rsidRDefault="00FA0981" w:rsidP="00FA0981">
      <w:pPr>
        <w:spacing w:line="0" w:lineRule="atLeast"/>
        <w:ind w:left="180"/>
      </w:pPr>
      <w:r>
        <w:t>0%</w:t>
      </w:r>
    </w:p>
    <w:p w:rsidR="00FA0981" w:rsidRDefault="00FA0981" w:rsidP="00FA0981">
      <w:pPr>
        <w:spacing w:line="116" w:lineRule="exact"/>
        <w:rPr>
          <w:rFonts w:ascii="Times New Roman" w:eastAsia="Times New Roman" w:hAnsi="Times New Roman"/>
        </w:rPr>
      </w:pPr>
    </w:p>
    <w:p w:rsidR="00FA0981" w:rsidRDefault="00FA0981" w:rsidP="00FA0981">
      <w:pPr>
        <w:spacing w:line="239" w:lineRule="auto"/>
        <w:ind w:left="180"/>
      </w:pPr>
      <w:r>
        <w:t>0%</w:t>
      </w:r>
    </w:p>
    <w:p w:rsidR="00FA0981" w:rsidRDefault="00FA0981" w:rsidP="00FA0981">
      <w:pPr>
        <w:spacing w:line="27" w:lineRule="exact"/>
        <w:rPr>
          <w:rFonts w:ascii="Times New Roman" w:eastAsia="Times New Roman" w:hAnsi="Times New Roman"/>
        </w:rPr>
      </w:pPr>
    </w:p>
    <w:p w:rsidR="00FA0981" w:rsidRDefault="00FA0981" w:rsidP="00FA0981">
      <w:pPr>
        <w:spacing w:line="239" w:lineRule="auto"/>
        <w:ind w:left="540"/>
      </w:pPr>
      <w:r>
        <w:t>0%</w:t>
      </w:r>
    </w:p>
    <w:p w:rsidR="00FA0981" w:rsidRDefault="00FA0981" w:rsidP="00FA0981">
      <w:pPr>
        <w:spacing w:line="250" w:lineRule="exact"/>
        <w:rPr>
          <w:rFonts w:ascii="Times New Roman" w:eastAsia="Times New Roman" w:hAnsi="Times New Roman"/>
        </w:rPr>
      </w:pPr>
    </w:p>
    <w:p w:rsidR="00FA0981" w:rsidRDefault="00FA0981" w:rsidP="00FA0981">
      <w:pPr>
        <w:spacing w:line="239" w:lineRule="auto"/>
        <w:ind w:left="300"/>
      </w:pPr>
      <w:r>
        <w:t>0%</w:t>
      </w:r>
    </w:p>
    <w:p w:rsidR="00FA0981" w:rsidRDefault="00FA0981" w:rsidP="00FA0981">
      <w:pPr>
        <w:spacing w:line="181" w:lineRule="auto"/>
        <w:jc w:val="right"/>
        <w:rPr>
          <w:sz w:val="18"/>
        </w:rPr>
      </w:pPr>
      <w:r>
        <w:rPr>
          <w:sz w:val="18"/>
        </w:rPr>
        <w:t>0%</w:t>
      </w:r>
    </w:p>
    <w:p w:rsidR="00FA0981" w:rsidRDefault="00FA0981" w:rsidP="00FA0981">
      <w:pPr>
        <w:spacing w:line="194" w:lineRule="auto"/>
        <w:ind w:left="540"/>
      </w:pPr>
      <w:r>
        <w:t>0%</w:t>
      </w:r>
    </w:p>
    <w:p w:rsidR="00FA0981" w:rsidRDefault="00FA0981" w:rsidP="00FA0981">
      <w:pPr>
        <w:spacing w:line="1" w:lineRule="exact"/>
        <w:rPr>
          <w:rFonts w:ascii="Times New Roman" w:eastAsia="Times New Roman" w:hAnsi="Times New Roman"/>
          <w:sz w:val="1"/>
        </w:rPr>
      </w:pPr>
      <w:r>
        <w:br w:type="column"/>
      </w:r>
    </w:p>
    <w:tbl>
      <w:tblPr>
        <w:tblW w:w="0" w:type="auto"/>
        <w:tblLayout w:type="fixed"/>
        <w:tblCellMar>
          <w:left w:w="0" w:type="dxa"/>
          <w:right w:w="0" w:type="dxa"/>
        </w:tblCellMar>
        <w:tblLook w:val="0000" w:firstRow="0" w:lastRow="0" w:firstColumn="0" w:lastColumn="0" w:noHBand="0" w:noVBand="0"/>
      </w:tblPr>
      <w:tblGrid>
        <w:gridCol w:w="480"/>
        <w:gridCol w:w="300"/>
        <w:gridCol w:w="620"/>
        <w:gridCol w:w="960"/>
      </w:tblGrid>
      <w:tr w:rsidR="00FA0981" w:rsidTr="00C01A91">
        <w:trPr>
          <w:trHeight w:val="212"/>
        </w:trPr>
        <w:tc>
          <w:tcPr>
            <w:tcW w:w="480" w:type="dxa"/>
            <w:shd w:val="clear" w:color="auto" w:fill="auto"/>
            <w:vAlign w:val="bottom"/>
          </w:tcPr>
          <w:p w:rsidR="00FA0981" w:rsidRDefault="00FA0981" w:rsidP="00C01A91">
            <w:pPr>
              <w:spacing w:line="197" w:lineRule="exact"/>
              <w:ind w:right="140"/>
              <w:jc w:val="right"/>
              <w:rPr>
                <w:w w:val="89"/>
              </w:rPr>
            </w:pPr>
            <w:r>
              <w:rPr>
                <w:w w:val="89"/>
              </w:rPr>
              <w:t>0%</w:t>
            </w:r>
          </w:p>
        </w:tc>
        <w:tc>
          <w:tcPr>
            <w:tcW w:w="300" w:type="dxa"/>
            <w:vMerge w:val="restart"/>
            <w:shd w:val="clear" w:color="auto" w:fill="auto"/>
            <w:vAlign w:val="bottom"/>
          </w:tcPr>
          <w:p w:rsidR="00FA0981" w:rsidRDefault="00FA0981" w:rsidP="00C01A91">
            <w:pPr>
              <w:spacing w:line="243" w:lineRule="exact"/>
              <w:jc w:val="right"/>
              <w:rPr>
                <w:w w:val="97"/>
              </w:rPr>
            </w:pPr>
            <w:r>
              <w:rPr>
                <w:w w:val="97"/>
              </w:rPr>
              <w:t>0%</w:t>
            </w:r>
          </w:p>
        </w:tc>
        <w:tc>
          <w:tcPr>
            <w:tcW w:w="620" w:type="dxa"/>
            <w:shd w:val="clear" w:color="auto" w:fill="auto"/>
            <w:vAlign w:val="bottom"/>
          </w:tcPr>
          <w:p w:rsidR="00FA0981" w:rsidRDefault="00FA0981" w:rsidP="00C01A91">
            <w:pPr>
              <w:spacing w:line="212" w:lineRule="exact"/>
              <w:ind w:right="220"/>
              <w:jc w:val="right"/>
            </w:pPr>
            <w:r>
              <w:t>1%</w:t>
            </w:r>
          </w:p>
        </w:tc>
        <w:tc>
          <w:tcPr>
            <w:tcW w:w="960" w:type="dxa"/>
            <w:vMerge w:val="restart"/>
            <w:shd w:val="clear" w:color="auto" w:fill="auto"/>
            <w:vAlign w:val="bottom"/>
          </w:tcPr>
          <w:p w:rsidR="00FA0981" w:rsidRDefault="00FA0981" w:rsidP="00C01A91">
            <w:pPr>
              <w:spacing w:line="243" w:lineRule="exact"/>
              <w:ind w:right="340"/>
              <w:jc w:val="right"/>
            </w:pPr>
            <w:r>
              <w:t>0%</w:t>
            </w:r>
          </w:p>
        </w:tc>
      </w:tr>
      <w:tr w:rsidR="00FA0981" w:rsidTr="00C01A91">
        <w:trPr>
          <w:trHeight w:val="60"/>
        </w:trPr>
        <w:tc>
          <w:tcPr>
            <w:tcW w:w="48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30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105"/>
        </w:trPr>
        <w:tc>
          <w:tcPr>
            <w:tcW w:w="4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96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315"/>
        </w:trPr>
        <w:tc>
          <w:tcPr>
            <w:tcW w:w="480" w:type="dxa"/>
            <w:shd w:val="clear" w:color="auto" w:fill="auto"/>
            <w:vAlign w:val="bottom"/>
          </w:tcPr>
          <w:p w:rsidR="00FA0981" w:rsidRDefault="00FA0981" w:rsidP="00C01A91">
            <w:pPr>
              <w:spacing w:line="243" w:lineRule="exact"/>
              <w:ind w:right="60"/>
              <w:jc w:val="right"/>
            </w:pPr>
            <w:r>
              <w:t>0%</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vMerge w:val="restart"/>
            <w:shd w:val="clear" w:color="auto" w:fill="auto"/>
            <w:vAlign w:val="bottom"/>
          </w:tcPr>
          <w:p w:rsidR="00FA0981" w:rsidRDefault="00FA0981" w:rsidP="00C01A91">
            <w:pPr>
              <w:spacing w:line="243" w:lineRule="exact"/>
              <w:ind w:right="340"/>
              <w:jc w:val="right"/>
            </w:pPr>
            <w:r>
              <w:t>0%</w:t>
            </w:r>
          </w:p>
        </w:tc>
      </w:tr>
      <w:tr w:rsidR="00FA0981" w:rsidTr="00C01A91">
        <w:trPr>
          <w:trHeight w:val="165"/>
        </w:trPr>
        <w:tc>
          <w:tcPr>
            <w:tcW w:w="48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14"/>
              </w:rPr>
            </w:pPr>
          </w:p>
        </w:tc>
      </w:tr>
      <w:tr w:rsidR="00FA0981" w:rsidTr="00C01A91">
        <w:trPr>
          <w:trHeight w:val="255"/>
        </w:trPr>
        <w:tc>
          <w:tcPr>
            <w:tcW w:w="480" w:type="dxa"/>
            <w:shd w:val="clear" w:color="auto" w:fill="auto"/>
            <w:vAlign w:val="bottom"/>
          </w:tcPr>
          <w:p w:rsidR="00FA0981" w:rsidRDefault="00FA0981" w:rsidP="00C01A91">
            <w:pPr>
              <w:spacing w:line="243" w:lineRule="exact"/>
              <w:ind w:right="20"/>
              <w:jc w:val="right"/>
            </w:pPr>
            <w:r>
              <w:t>1%</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960" w:type="dxa"/>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328"/>
        </w:trPr>
        <w:tc>
          <w:tcPr>
            <w:tcW w:w="4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60" w:type="dxa"/>
            <w:shd w:val="clear" w:color="auto" w:fill="auto"/>
            <w:vAlign w:val="bottom"/>
          </w:tcPr>
          <w:p w:rsidR="00FA0981" w:rsidRDefault="00FA0981" w:rsidP="00C01A91">
            <w:pPr>
              <w:spacing w:line="243" w:lineRule="exact"/>
              <w:jc w:val="right"/>
            </w:pPr>
            <w:r>
              <w:t>0%</w:t>
            </w:r>
          </w:p>
        </w:tc>
      </w:tr>
      <w:tr w:rsidR="00FA0981" w:rsidTr="00C01A91">
        <w:trPr>
          <w:trHeight w:val="197"/>
        </w:trPr>
        <w:tc>
          <w:tcPr>
            <w:tcW w:w="480" w:type="dxa"/>
            <w:shd w:val="clear" w:color="auto" w:fill="auto"/>
            <w:vAlign w:val="bottom"/>
          </w:tcPr>
          <w:p w:rsidR="00FA0981" w:rsidRDefault="00FA0981" w:rsidP="00C01A91">
            <w:pPr>
              <w:spacing w:line="197" w:lineRule="exact"/>
              <w:jc w:val="right"/>
            </w:pPr>
            <w:r>
              <w:t>0%</w:t>
            </w: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620" w:type="dxa"/>
            <w:vMerge w:val="restart"/>
            <w:shd w:val="clear" w:color="auto" w:fill="auto"/>
            <w:vAlign w:val="bottom"/>
          </w:tcPr>
          <w:p w:rsidR="00FA0981" w:rsidRDefault="00FA0981" w:rsidP="00C01A91">
            <w:pPr>
              <w:spacing w:line="243" w:lineRule="exact"/>
              <w:ind w:right="60"/>
              <w:jc w:val="right"/>
            </w:pPr>
            <w:r>
              <w:t>2%</w:t>
            </w:r>
          </w:p>
        </w:tc>
        <w:tc>
          <w:tcPr>
            <w:tcW w:w="960" w:type="dxa"/>
            <w:shd w:val="clear" w:color="auto" w:fill="auto"/>
            <w:vAlign w:val="bottom"/>
          </w:tcPr>
          <w:p w:rsidR="00FA0981" w:rsidRDefault="00FA0981" w:rsidP="00C01A91">
            <w:pPr>
              <w:spacing w:line="197" w:lineRule="exact"/>
              <w:ind w:right="440"/>
              <w:jc w:val="right"/>
            </w:pPr>
            <w:r>
              <w:t>0%</w:t>
            </w:r>
          </w:p>
        </w:tc>
      </w:tr>
      <w:tr w:rsidR="00FA0981" w:rsidTr="00C01A91">
        <w:trPr>
          <w:trHeight w:val="120"/>
        </w:trPr>
        <w:tc>
          <w:tcPr>
            <w:tcW w:w="4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6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204" w:lineRule="auto"/>
        <w:ind w:left="1820"/>
      </w:pPr>
      <w:r>
        <w:t>0%</w:t>
      </w:r>
    </w:p>
    <w:tbl>
      <w:tblPr>
        <w:tblW w:w="0" w:type="auto"/>
        <w:tblInd w:w="300" w:type="dxa"/>
        <w:tblLayout w:type="fixed"/>
        <w:tblCellMar>
          <w:left w:w="0" w:type="dxa"/>
          <w:right w:w="0" w:type="dxa"/>
        </w:tblCellMar>
        <w:tblLook w:val="0000" w:firstRow="0" w:lastRow="0" w:firstColumn="0" w:lastColumn="0" w:noHBand="0" w:noVBand="0"/>
      </w:tblPr>
      <w:tblGrid>
        <w:gridCol w:w="680"/>
        <w:gridCol w:w="1100"/>
      </w:tblGrid>
      <w:tr w:rsidR="00FA0981" w:rsidTr="00C01A91">
        <w:trPr>
          <w:trHeight w:val="198"/>
        </w:trPr>
        <w:tc>
          <w:tcPr>
            <w:tcW w:w="680" w:type="dxa"/>
            <w:shd w:val="clear" w:color="auto" w:fill="auto"/>
            <w:vAlign w:val="bottom"/>
          </w:tcPr>
          <w:p w:rsidR="00FA0981" w:rsidRDefault="00FA0981" w:rsidP="00C01A91">
            <w:pPr>
              <w:spacing w:line="197" w:lineRule="exact"/>
              <w:ind w:right="340"/>
              <w:jc w:val="right"/>
              <w:rPr>
                <w:w w:val="89"/>
              </w:rPr>
            </w:pPr>
            <w:r>
              <w:rPr>
                <w:w w:val="89"/>
              </w:rPr>
              <w:t>3%</w:t>
            </w:r>
          </w:p>
        </w:tc>
        <w:tc>
          <w:tcPr>
            <w:tcW w:w="1100" w:type="dxa"/>
            <w:vMerge w:val="restart"/>
            <w:shd w:val="clear" w:color="auto" w:fill="auto"/>
            <w:vAlign w:val="bottom"/>
          </w:tcPr>
          <w:p w:rsidR="00FA0981" w:rsidRDefault="00FA0981" w:rsidP="00C01A91">
            <w:pPr>
              <w:spacing w:line="243" w:lineRule="exact"/>
              <w:ind w:right="300"/>
              <w:jc w:val="right"/>
            </w:pPr>
            <w:r>
              <w:t>3%</w:t>
            </w:r>
          </w:p>
        </w:tc>
      </w:tr>
      <w:tr w:rsidR="00FA0981" w:rsidTr="00C01A91">
        <w:trPr>
          <w:trHeight w:val="120"/>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1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10"/>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100" w:type="dxa"/>
            <w:shd w:val="clear" w:color="auto" w:fill="auto"/>
            <w:vAlign w:val="bottom"/>
          </w:tcPr>
          <w:p w:rsidR="00FA0981" w:rsidRDefault="00FA0981" w:rsidP="00C01A91">
            <w:pPr>
              <w:spacing w:line="210" w:lineRule="exact"/>
              <w:jc w:val="right"/>
            </w:pPr>
            <w:r>
              <w:t>3%</w:t>
            </w: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6" w:lineRule="exact"/>
        <w:rPr>
          <w:rFonts w:ascii="Times New Roman" w:eastAsia="Times New Roman" w:hAnsi="Times New Roman"/>
        </w:rPr>
      </w:pPr>
    </w:p>
    <w:p w:rsidR="00FA0981" w:rsidRDefault="00FA0981" w:rsidP="00FA0981">
      <w:pPr>
        <w:spacing w:line="0" w:lineRule="atLeast"/>
        <w:jc w:val="right"/>
      </w:pPr>
      <w:r>
        <w:t>27%</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45" w:lineRule="exact"/>
        <w:rPr>
          <w:rFonts w:ascii="Times New Roman" w:eastAsia="Times New Roman" w:hAnsi="Times New Roman"/>
        </w:rPr>
      </w:pPr>
    </w:p>
    <w:p w:rsidR="00FA0981" w:rsidRDefault="00FA0981" w:rsidP="00FA0981">
      <w:pPr>
        <w:spacing w:line="0" w:lineRule="atLeast"/>
        <w:ind w:left="60"/>
      </w:pPr>
      <w:r>
        <w:t>1%</w:t>
      </w:r>
    </w:p>
    <w:tbl>
      <w:tblPr>
        <w:tblW w:w="0" w:type="auto"/>
        <w:tblInd w:w="220" w:type="dxa"/>
        <w:tblLayout w:type="fixed"/>
        <w:tblCellMar>
          <w:left w:w="0" w:type="dxa"/>
          <w:right w:w="0" w:type="dxa"/>
        </w:tblCellMar>
        <w:tblLook w:val="0000" w:firstRow="0" w:lastRow="0" w:firstColumn="0" w:lastColumn="0" w:noHBand="0" w:noVBand="0"/>
      </w:tblPr>
      <w:tblGrid>
        <w:gridCol w:w="480"/>
        <w:gridCol w:w="520"/>
        <w:gridCol w:w="680"/>
      </w:tblGrid>
      <w:tr w:rsidR="00FA0981" w:rsidTr="00C01A91">
        <w:trPr>
          <w:trHeight w:val="210"/>
        </w:trPr>
        <w:tc>
          <w:tcPr>
            <w:tcW w:w="48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5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680" w:type="dxa"/>
            <w:shd w:val="clear" w:color="auto" w:fill="auto"/>
            <w:vAlign w:val="bottom"/>
          </w:tcPr>
          <w:p w:rsidR="00FA0981" w:rsidRDefault="00FA0981" w:rsidP="00C01A91">
            <w:pPr>
              <w:spacing w:line="210" w:lineRule="exact"/>
              <w:ind w:right="240"/>
              <w:jc w:val="right"/>
            </w:pPr>
            <w:r>
              <w:t>0%</w:t>
            </w:r>
          </w:p>
        </w:tc>
      </w:tr>
      <w:tr w:rsidR="00FA0981" w:rsidTr="00C01A91">
        <w:trPr>
          <w:trHeight w:val="360"/>
        </w:trPr>
        <w:tc>
          <w:tcPr>
            <w:tcW w:w="480" w:type="dxa"/>
            <w:shd w:val="clear" w:color="auto" w:fill="auto"/>
            <w:vAlign w:val="bottom"/>
          </w:tcPr>
          <w:p w:rsidR="00FA0981" w:rsidRDefault="00FA0981" w:rsidP="00C01A91">
            <w:pPr>
              <w:spacing w:line="0" w:lineRule="atLeast"/>
              <w:ind w:right="120"/>
              <w:jc w:val="right"/>
              <w:rPr>
                <w:w w:val="97"/>
              </w:rPr>
            </w:pPr>
            <w:r>
              <w:rPr>
                <w:w w:val="97"/>
              </w:rPr>
              <w:t>0%</w:t>
            </w:r>
          </w:p>
        </w:tc>
        <w:tc>
          <w:tcPr>
            <w:tcW w:w="520" w:type="dxa"/>
            <w:shd w:val="clear" w:color="auto" w:fill="auto"/>
            <w:vAlign w:val="bottom"/>
          </w:tcPr>
          <w:p w:rsidR="00FA0981" w:rsidRDefault="00FA0981" w:rsidP="00C01A91">
            <w:pPr>
              <w:spacing w:line="0" w:lineRule="atLeast"/>
              <w:jc w:val="right"/>
            </w:pPr>
            <w:r>
              <w:t>0%</w:t>
            </w:r>
          </w:p>
        </w:tc>
        <w:tc>
          <w:tcPr>
            <w:tcW w:w="680" w:type="dxa"/>
            <w:shd w:val="clear" w:color="auto" w:fill="auto"/>
            <w:vAlign w:val="bottom"/>
          </w:tcPr>
          <w:p w:rsidR="00FA0981" w:rsidRDefault="00FA0981" w:rsidP="00C01A91">
            <w:pPr>
              <w:spacing w:line="0" w:lineRule="atLeast"/>
              <w:jc w:val="right"/>
            </w:pPr>
            <w:r>
              <w:t>0%</w:t>
            </w:r>
          </w:p>
        </w:tc>
      </w:tr>
      <w:tr w:rsidR="00FA0981" w:rsidTr="00C01A91">
        <w:trPr>
          <w:trHeight w:val="345"/>
        </w:trPr>
        <w:tc>
          <w:tcPr>
            <w:tcW w:w="480" w:type="dxa"/>
            <w:shd w:val="clear" w:color="auto" w:fill="auto"/>
            <w:vAlign w:val="bottom"/>
          </w:tcPr>
          <w:p w:rsidR="00FA0981" w:rsidRDefault="00FA0981" w:rsidP="00C01A91">
            <w:pPr>
              <w:spacing w:line="243" w:lineRule="exact"/>
              <w:ind w:right="60"/>
              <w:jc w:val="right"/>
            </w:pPr>
            <w:r>
              <w:t>1%</w:t>
            </w:r>
          </w:p>
        </w:tc>
        <w:tc>
          <w:tcPr>
            <w:tcW w:w="520" w:type="dxa"/>
            <w:shd w:val="clear" w:color="auto" w:fill="auto"/>
            <w:vAlign w:val="bottom"/>
          </w:tcPr>
          <w:p w:rsidR="00FA0981" w:rsidRDefault="00FA0981" w:rsidP="00C01A91">
            <w:pPr>
              <w:spacing w:line="243" w:lineRule="exact"/>
              <w:jc w:val="right"/>
            </w:pPr>
            <w:r>
              <w:t>0%</w:t>
            </w:r>
          </w:p>
        </w:tc>
        <w:tc>
          <w:tcPr>
            <w:tcW w:w="68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336" w:lineRule="exact"/>
        <w:rPr>
          <w:rFonts w:ascii="Times New Roman" w:eastAsia="Times New Roman" w:hAnsi="Times New Roman"/>
        </w:rPr>
      </w:pPr>
    </w:p>
    <w:p w:rsidR="00FA0981" w:rsidRDefault="00FA0981" w:rsidP="00FA0981">
      <w:pPr>
        <w:spacing w:line="239" w:lineRule="auto"/>
        <w:ind w:left="1040"/>
      </w:pPr>
      <w:r>
        <w:t>0%</w:t>
      </w:r>
    </w:p>
    <w:p w:rsidR="00FA0981" w:rsidRDefault="00FA0981" w:rsidP="00FA0981">
      <w:pPr>
        <w:spacing w:line="200" w:lineRule="exact"/>
        <w:rPr>
          <w:rFonts w:ascii="Times New Roman" w:eastAsia="Times New Roman" w:hAnsi="Times New Roman"/>
        </w:rPr>
      </w:pPr>
    </w:p>
    <w:p w:rsidR="00FA0981" w:rsidRDefault="00FA0981" w:rsidP="00FA0981">
      <w:pPr>
        <w:spacing w:line="232" w:lineRule="exact"/>
        <w:rPr>
          <w:rFonts w:ascii="Times New Roman" w:eastAsia="Times New Roman" w:hAnsi="Times New Roman"/>
        </w:rPr>
      </w:pPr>
    </w:p>
    <w:p w:rsidR="00FA0981" w:rsidRDefault="00FA0981" w:rsidP="00FA0981">
      <w:pPr>
        <w:spacing w:line="0" w:lineRule="atLeast"/>
        <w:ind w:left="220"/>
      </w:pPr>
      <w:r>
        <w:t>0%</w:t>
      </w:r>
    </w:p>
    <w:p w:rsidR="00FA0981" w:rsidRDefault="00FA0981" w:rsidP="00FA0981">
      <w:pPr>
        <w:spacing w:line="69" w:lineRule="exact"/>
        <w:rPr>
          <w:rFonts w:ascii="Times New Roman" w:eastAsia="Times New Roman" w:hAnsi="Times New Roman"/>
        </w:rPr>
      </w:pPr>
      <w:r>
        <w:br w:type="column"/>
      </w:r>
    </w:p>
    <w:p w:rsidR="00FA0981" w:rsidRDefault="00FA0981" w:rsidP="00FA0981">
      <w:pPr>
        <w:tabs>
          <w:tab w:val="left" w:pos="660"/>
        </w:tabs>
        <w:spacing w:line="239" w:lineRule="auto"/>
        <w:ind w:left="180"/>
        <w:rPr>
          <w:sz w:val="40"/>
          <w:vertAlign w:val="subscript"/>
        </w:rPr>
      </w:pPr>
      <w:r>
        <w:t>0%</w:t>
      </w:r>
      <w:r>
        <w:rPr>
          <w:rFonts w:ascii="Times New Roman" w:eastAsia="Times New Roman" w:hAnsi="Times New Roman"/>
        </w:rPr>
        <w:tab/>
      </w:r>
      <w:r>
        <w:rPr>
          <w:sz w:val="40"/>
          <w:vertAlign w:val="subscript"/>
        </w:rPr>
        <w:t>0%</w:t>
      </w:r>
    </w:p>
    <w:p w:rsidR="00FA0981" w:rsidRDefault="00FA0981" w:rsidP="00FA0981">
      <w:pPr>
        <w:spacing w:line="200" w:lineRule="exact"/>
        <w:rPr>
          <w:rFonts w:ascii="Times New Roman" w:eastAsia="Times New Roman" w:hAnsi="Times New Roman"/>
        </w:rPr>
      </w:pPr>
    </w:p>
    <w:p w:rsidR="00FA0981" w:rsidRDefault="00FA0981" w:rsidP="00FA0981">
      <w:pPr>
        <w:spacing w:line="218" w:lineRule="exact"/>
        <w:rPr>
          <w:rFonts w:ascii="Times New Roman" w:eastAsia="Times New Roman" w:hAnsi="Times New Roman"/>
        </w:rPr>
      </w:pPr>
    </w:p>
    <w:p w:rsidR="00FA0981" w:rsidRDefault="00FA0981" w:rsidP="00FA0981">
      <w:pPr>
        <w:spacing w:line="239" w:lineRule="auto"/>
        <w:ind w:left="540"/>
      </w:pPr>
      <w:r>
        <w:t>2%</w:t>
      </w:r>
    </w:p>
    <w:p w:rsidR="00FA0981" w:rsidRDefault="00FA0981" w:rsidP="00FA0981">
      <w:pPr>
        <w:spacing w:line="70" w:lineRule="exact"/>
        <w:rPr>
          <w:rFonts w:ascii="Times New Roman" w:eastAsia="Times New Roman" w:hAnsi="Times New Roman"/>
        </w:rPr>
      </w:pPr>
    </w:p>
    <w:p w:rsidR="00FA0981" w:rsidRDefault="00FA0981" w:rsidP="00FA0981">
      <w:pPr>
        <w:spacing w:line="239" w:lineRule="auto"/>
      </w:pPr>
      <w:r>
        <w:t>1%</w:t>
      </w:r>
    </w:p>
    <w:p w:rsidR="00FA0981" w:rsidRDefault="00FA0981" w:rsidP="00FA0981">
      <w:pPr>
        <w:spacing w:line="195" w:lineRule="auto"/>
        <w:ind w:left="660"/>
      </w:pPr>
      <w:r>
        <w:t>0%</w:t>
      </w:r>
    </w:p>
    <w:p w:rsidR="00FA0981" w:rsidRDefault="00FA0981" w:rsidP="00FA0981">
      <w:pPr>
        <w:spacing w:line="311" w:lineRule="exact"/>
        <w:rPr>
          <w:rFonts w:ascii="Times New Roman" w:eastAsia="Times New Roman" w:hAnsi="Times New Roman"/>
        </w:rPr>
      </w:pPr>
    </w:p>
    <w:p w:rsidR="00FA0981" w:rsidRDefault="00FA0981" w:rsidP="00FA0981">
      <w:pPr>
        <w:spacing w:line="239" w:lineRule="auto"/>
        <w:ind w:left="660"/>
      </w:pPr>
      <w:r>
        <w:t>0%</w:t>
      </w:r>
    </w:p>
    <w:p w:rsidR="00FA0981" w:rsidRDefault="00FA0981" w:rsidP="00FA0981">
      <w:pPr>
        <w:spacing w:line="117" w:lineRule="exact"/>
        <w:rPr>
          <w:rFonts w:ascii="Times New Roman" w:eastAsia="Times New Roman" w:hAnsi="Times New Roman"/>
        </w:rPr>
      </w:pPr>
    </w:p>
    <w:p w:rsidR="00FA0981" w:rsidRDefault="00FA0981" w:rsidP="00FA0981">
      <w:pPr>
        <w:spacing w:line="239" w:lineRule="auto"/>
        <w:ind w:left="680"/>
      </w:pPr>
      <w:r>
        <w:t>0%</w:t>
      </w:r>
    </w:p>
    <w:p w:rsidR="00FA0981" w:rsidRDefault="00FA0981" w:rsidP="00FA0981">
      <w:pPr>
        <w:spacing w:line="57" w:lineRule="exact"/>
        <w:rPr>
          <w:rFonts w:ascii="Times New Roman" w:eastAsia="Times New Roman" w:hAnsi="Times New Roman"/>
        </w:rPr>
      </w:pPr>
    </w:p>
    <w:p w:rsidR="00FA0981" w:rsidRDefault="00FA0981" w:rsidP="00FA0981">
      <w:pPr>
        <w:spacing w:line="0" w:lineRule="atLeast"/>
        <w:ind w:left="660"/>
      </w:pPr>
      <w:r>
        <w:t>0%</w:t>
      </w:r>
    </w:p>
    <w:p w:rsidR="00FA0981" w:rsidRDefault="00FA0981" w:rsidP="00FA0981">
      <w:pPr>
        <w:spacing w:line="44" w:lineRule="exact"/>
        <w:rPr>
          <w:rFonts w:ascii="Times New Roman" w:eastAsia="Times New Roman" w:hAnsi="Times New Roman"/>
        </w:rPr>
      </w:pPr>
    </w:p>
    <w:p w:rsidR="00FA0981" w:rsidRDefault="00FA0981" w:rsidP="00FA0981">
      <w:pPr>
        <w:tabs>
          <w:tab w:val="left" w:pos="500"/>
        </w:tabs>
        <w:spacing w:line="0" w:lineRule="atLeast"/>
        <w:ind w:left="60"/>
        <w:rPr>
          <w:sz w:val="32"/>
          <w:vertAlign w:val="subscript"/>
        </w:rPr>
      </w:pPr>
      <w:r>
        <w:rPr>
          <w:sz w:val="17"/>
        </w:rPr>
        <w:t>3%</w:t>
      </w:r>
      <w:r>
        <w:rPr>
          <w:rFonts w:ascii="Times New Roman" w:eastAsia="Times New Roman" w:hAnsi="Times New Roman"/>
        </w:rPr>
        <w:tab/>
      </w:r>
      <w:r>
        <w:rPr>
          <w:sz w:val="33"/>
          <w:vertAlign w:val="superscript"/>
        </w:rPr>
        <w:t xml:space="preserve">0% </w:t>
      </w:r>
      <w:r>
        <w:rPr>
          <w:sz w:val="32"/>
          <w:vertAlign w:val="subscript"/>
        </w:rPr>
        <w:t>0%</w:t>
      </w:r>
    </w:p>
    <w:p w:rsidR="00FA0981" w:rsidRDefault="00FA0981" w:rsidP="00FA0981">
      <w:pPr>
        <w:spacing w:line="60" w:lineRule="exact"/>
        <w:rPr>
          <w:rFonts w:ascii="Times New Roman" w:eastAsia="Times New Roman" w:hAnsi="Times New Roman"/>
        </w:rPr>
      </w:pPr>
    </w:p>
    <w:p w:rsidR="00FA0981" w:rsidRDefault="00FA0981" w:rsidP="00FA0981">
      <w:pPr>
        <w:spacing w:line="0" w:lineRule="atLeast"/>
        <w:ind w:left="780"/>
      </w:pPr>
      <w:r>
        <w:t>0%</w:t>
      </w:r>
    </w:p>
    <w:p w:rsidR="00FA0981" w:rsidRDefault="00FA0981" w:rsidP="00FA0981">
      <w:pPr>
        <w:spacing w:line="206" w:lineRule="auto"/>
        <w:ind w:left="280"/>
      </w:pPr>
      <w:r>
        <w:t>5%</w:t>
      </w:r>
    </w:p>
    <w:p w:rsidR="00FA0981" w:rsidRDefault="00FA0981" w:rsidP="00FA0981">
      <w:pPr>
        <w:spacing w:line="86" w:lineRule="exact"/>
        <w:rPr>
          <w:rFonts w:ascii="Times New Roman" w:eastAsia="Times New Roman" w:hAnsi="Times New Roman"/>
        </w:rPr>
      </w:pPr>
    </w:p>
    <w:p w:rsidR="00FA0981" w:rsidRDefault="00FA0981" w:rsidP="00FA0981">
      <w:pPr>
        <w:spacing w:line="0" w:lineRule="atLeast"/>
        <w:ind w:left="720"/>
      </w:pPr>
      <w:r>
        <w:t>0%</w:t>
      </w:r>
    </w:p>
    <w:p w:rsidR="00FA0981" w:rsidRDefault="00FA0981" w:rsidP="00FA0981">
      <w:pPr>
        <w:spacing w:line="1" w:lineRule="exact"/>
        <w:rPr>
          <w:rFonts w:ascii="Times New Roman" w:eastAsia="Times New Roman" w:hAnsi="Times New Roman"/>
        </w:rPr>
      </w:pPr>
      <w:r>
        <w:br w:type="column"/>
      </w:r>
    </w:p>
    <w:p w:rsidR="00FA0981" w:rsidRDefault="00FA0981" w:rsidP="00FA0981">
      <w:pPr>
        <w:spacing w:line="0" w:lineRule="atLeast"/>
        <w:rPr>
          <w:sz w:val="18"/>
        </w:rPr>
      </w:pPr>
      <w:r>
        <w:rPr>
          <w:rFonts w:ascii="Times New Roman" w:eastAsia="Times New Roman" w:hAnsi="Times New Roman"/>
          <w:noProof/>
        </w:rPr>
        <w:drawing>
          <wp:inline distT="0" distB="0" distL="0" distR="0" wp14:anchorId="6E9009EE" wp14:editId="26D9F50F">
            <wp:extent cx="66675" cy="66675"/>
            <wp:effectExtent l="0" t="0" r="9525"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Campinas</w:t>
      </w:r>
    </w:p>
    <w:p w:rsidR="00FA0981" w:rsidRDefault="00FA0981" w:rsidP="00FA0981">
      <w:pPr>
        <w:spacing w:line="238" w:lineRule="auto"/>
        <w:rPr>
          <w:sz w:val="18"/>
        </w:rPr>
      </w:pPr>
      <w:r>
        <w:rPr>
          <w:noProof/>
          <w:sz w:val="18"/>
        </w:rPr>
        <w:drawing>
          <wp:inline distT="0" distB="0" distL="0" distR="0" wp14:anchorId="129B1532" wp14:editId="6288E359">
            <wp:extent cx="66675" cy="66675"/>
            <wp:effectExtent l="0" t="0" r="9525" b="952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Charqueada</w:t>
      </w:r>
    </w:p>
    <w:p w:rsidR="00FA0981" w:rsidRDefault="00FA0981" w:rsidP="00FA0981">
      <w:pPr>
        <w:spacing w:line="238" w:lineRule="auto"/>
        <w:rPr>
          <w:sz w:val="18"/>
        </w:rPr>
      </w:pPr>
      <w:r>
        <w:rPr>
          <w:noProof/>
          <w:sz w:val="18"/>
        </w:rPr>
        <w:drawing>
          <wp:inline distT="0" distB="0" distL="0" distR="0" wp14:anchorId="3886B269" wp14:editId="22774142">
            <wp:extent cx="66675" cy="66675"/>
            <wp:effectExtent l="0" t="0" r="9525" b="952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Cosmópolis</w:t>
      </w:r>
    </w:p>
    <w:p w:rsidR="00FA0981" w:rsidRDefault="00FA0981" w:rsidP="00FA0981">
      <w:pPr>
        <w:spacing w:line="238" w:lineRule="auto"/>
        <w:rPr>
          <w:sz w:val="18"/>
        </w:rPr>
      </w:pPr>
      <w:r>
        <w:rPr>
          <w:noProof/>
          <w:sz w:val="18"/>
        </w:rPr>
        <w:drawing>
          <wp:inline distT="0" distB="0" distL="0" distR="0" wp14:anchorId="540F5605" wp14:editId="6B63DDDF">
            <wp:extent cx="66675" cy="666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Diadema</w:t>
      </w:r>
    </w:p>
    <w:p w:rsidR="00FA0981" w:rsidRDefault="00FA0981" w:rsidP="00FA0981">
      <w:pPr>
        <w:spacing w:line="238" w:lineRule="auto"/>
        <w:rPr>
          <w:sz w:val="18"/>
        </w:rPr>
      </w:pPr>
      <w:r>
        <w:rPr>
          <w:noProof/>
          <w:sz w:val="18"/>
        </w:rPr>
        <w:drawing>
          <wp:inline distT="0" distB="0" distL="0" distR="0" wp14:anchorId="7143AEF7" wp14:editId="4C9C3CC8">
            <wp:extent cx="66675" cy="66675"/>
            <wp:effectExtent l="0" t="0" r="9525" b="9525"/>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Embú das Artes</w:t>
      </w:r>
    </w:p>
    <w:p w:rsidR="00FA0981" w:rsidRDefault="00FA0981" w:rsidP="00FA0981">
      <w:pPr>
        <w:spacing w:line="239" w:lineRule="auto"/>
        <w:rPr>
          <w:sz w:val="18"/>
        </w:rPr>
      </w:pPr>
      <w:r>
        <w:rPr>
          <w:noProof/>
          <w:sz w:val="18"/>
        </w:rPr>
        <w:drawing>
          <wp:inline distT="0" distB="0" distL="0" distR="0" wp14:anchorId="20D492A9" wp14:editId="160B143F">
            <wp:extent cx="66675" cy="66675"/>
            <wp:effectExtent l="0" t="0" r="9525" b="952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Espirito Santo do Pinhal</w:t>
      </w:r>
    </w:p>
    <w:p w:rsidR="00FA0981" w:rsidRDefault="00FA0981" w:rsidP="00FA0981">
      <w:pPr>
        <w:spacing w:line="238" w:lineRule="auto"/>
        <w:rPr>
          <w:sz w:val="18"/>
        </w:rPr>
      </w:pPr>
      <w:r>
        <w:rPr>
          <w:noProof/>
          <w:sz w:val="18"/>
        </w:rPr>
        <w:drawing>
          <wp:inline distT="0" distB="0" distL="0" distR="0" wp14:anchorId="421466DD" wp14:editId="23BB0C0C">
            <wp:extent cx="66675" cy="66675"/>
            <wp:effectExtent l="0" t="0" r="9525"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Franco da Rocha</w:t>
      </w:r>
    </w:p>
    <w:p w:rsidR="00FA0981" w:rsidRDefault="00FA0981" w:rsidP="00FA0981">
      <w:pPr>
        <w:spacing w:line="238" w:lineRule="auto"/>
        <w:rPr>
          <w:sz w:val="18"/>
        </w:rPr>
      </w:pPr>
      <w:r>
        <w:rPr>
          <w:noProof/>
          <w:sz w:val="18"/>
        </w:rPr>
        <w:drawing>
          <wp:inline distT="0" distB="0" distL="0" distR="0" wp14:anchorId="59C9E114" wp14:editId="30CCA95D">
            <wp:extent cx="66675" cy="666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Guarulhos</w:t>
      </w:r>
    </w:p>
    <w:p w:rsidR="00FA0981" w:rsidRDefault="00FA0981" w:rsidP="00FA0981">
      <w:pPr>
        <w:spacing w:line="238" w:lineRule="auto"/>
        <w:rPr>
          <w:sz w:val="18"/>
        </w:rPr>
      </w:pPr>
      <w:r>
        <w:rPr>
          <w:noProof/>
          <w:sz w:val="18"/>
        </w:rPr>
        <w:drawing>
          <wp:inline distT="0" distB="0" distL="0" distR="0" wp14:anchorId="368A1A3F" wp14:editId="6B1DA4F9">
            <wp:extent cx="66675" cy="66675"/>
            <wp:effectExtent l="0" t="0" r="9525"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Holambra</w:t>
      </w:r>
    </w:p>
    <w:p w:rsidR="00FA0981" w:rsidRDefault="00FA0981" w:rsidP="00FA0981">
      <w:pPr>
        <w:spacing w:line="238" w:lineRule="auto"/>
        <w:rPr>
          <w:sz w:val="18"/>
        </w:rPr>
      </w:pPr>
      <w:r>
        <w:rPr>
          <w:noProof/>
          <w:sz w:val="18"/>
        </w:rPr>
        <w:drawing>
          <wp:inline distT="0" distB="0" distL="0" distR="0" wp14:anchorId="6B4EC63C" wp14:editId="4817EDA6">
            <wp:extent cx="66675" cy="666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Hortolândia</w:t>
      </w:r>
    </w:p>
    <w:p w:rsidR="00FA0981" w:rsidRDefault="00FA0981" w:rsidP="00FA0981">
      <w:pPr>
        <w:spacing w:line="238" w:lineRule="auto"/>
        <w:rPr>
          <w:sz w:val="18"/>
        </w:rPr>
      </w:pPr>
      <w:r>
        <w:rPr>
          <w:noProof/>
          <w:sz w:val="18"/>
        </w:rPr>
        <w:drawing>
          <wp:inline distT="0" distB="0" distL="0" distR="0" wp14:anchorId="5904CAE7" wp14:editId="27E8D257">
            <wp:extent cx="66675" cy="66675"/>
            <wp:effectExtent l="0" t="0" r="9525" b="952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Indaiatuba</w:t>
      </w:r>
    </w:p>
    <w:p w:rsidR="00FA0981" w:rsidRDefault="00FA0981" w:rsidP="00FA0981">
      <w:pPr>
        <w:spacing w:line="238" w:lineRule="auto"/>
        <w:rPr>
          <w:sz w:val="18"/>
        </w:rPr>
      </w:pPr>
      <w:r>
        <w:rPr>
          <w:noProof/>
          <w:sz w:val="18"/>
        </w:rPr>
        <w:drawing>
          <wp:inline distT="0" distB="0" distL="0" distR="0" wp14:anchorId="29DA25F4" wp14:editId="30EECD05">
            <wp:extent cx="66675" cy="66675"/>
            <wp:effectExtent l="0" t="0" r="9525"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Itanhaém</w:t>
      </w:r>
    </w:p>
    <w:p w:rsidR="00FA0981" w:rsidRDefault="00FA0981" w:rsidP="00FA0981">
      <w:pPr>
        <w:spacing w:line="239" w:lineRule="auto"/>
        <w:rPr>
          <w:sz w:val="18"/>
        </w:rPr>
      </w:pPr>
      <w:r>
        <w:rPr>
          <w:noProof/>
          <w:sz w:val="18"/>
        </w:rPr>
        <w:drawing>
          <wp:inline distT="0" distB="0" distL="0" distR="0" wp14:anchorId="543C0850" wp14:editId="1E17DA8D">
            <wp:extent cx="66675" cy="66675"/>
            <wp:effectExtent l="0" t="0" r="9525" b="952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Itatiba</w:t>
      </w:r>
    </w:p>
    <w:p w:rsidR="00FA0981" w:rsidRDefault="00FA0981" w:rsidP="00FA0981">
      <w:pPr>
        <w:spacing w:line="238" w:lineRule="auto"/>
        <w:rPr>
          <w:sz w:val="18"/>
        </w:rPr>
      </w:pPr>
      <w:r>
        <w:rPr>
          <w:noProof/>
          <w:sz w:val="18"/>
        </w:rPr>
        <w:drawing>
          <wp:inline distT="0" distB="0" distL="0" distR="0" wp14:anchorId="142825DF" wp14:editId="63419CE6">
            <wp:extent cx="66675" cy="66675"/>
            <wp:effectExtent l="0" t="0" r="9525" b="952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Itú</w:t>
      </w:r>
    </w:p>
    <w:p w:rsidR="00FA0981" w:rsidRDefault="00FA0981" w:rsidP="00FA0981">
      <w:pPr>
        <w:spacing w:line="238" w:lineRule="auto"/>
        <w:rPr>
          <w:sz w:val="18"/>
        </w:rPr>
      </w:pPr>
      <w:r>
        <w:rPr>
          <w:noProof/>
          <w:sz w:val="18"/>
        </w:rPr>
        <w:drawing>
          <wp:inline distT="0" distB="0" distL="0" distR="0" wp14:anchorId="672D08EE" wp14:editId="45BC8972">
            <wp:extent cx="66675" cy="66675"/>
            <wp:effectExtent l="0" t="0" r="9525"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Itupeva</w:t>
      </w:r>
    </w:p>
    <w:p w:rsidR="00FA0981" w:rsidRDefault="00FA0981" w:rsidP="00FA0981">
      <w:pPr>
        <w:spacing w:line="238" w:lineRule="auto"/>
        <w:rPr>
          <w:sz w:val="18"/>
        </w:rPr>
      </w:pPr>
      <w:r>
        <w:rPr>
          <w:noProof/>
          <w:sz w:val="18"/>
        </w:rPr>
        <w:drawing>
          <wp:inline distT="0" distB="0" distL="0" distR="0" wp14:anchorId="6CF1C556" wp14:editId="122C55CD">
            <wp:extent cx="66675" cy="66675"/>
            <wp:effectExtent l="0" t="0" r="9525"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Jandira</w:t>
      </w:r>
    </w:p>
    <w:p w:rsidR="00FA0981" w:rsidRDefault="00FA0981" w:rsidP="00FA0981">
      <w:pPr>
        <w:spacing w:line="239" w:lineRule="auto"/>
        <w:rPr>
          <w:sz w:val="18"/>
        </w:rPr>
      </w:pPr>
      <w:r>
        <w:rPr>
          <w:noProof/>
          <w:sz w:val="18"/>
        </w:rPr>
        <w:drawing>
          <wp:inline distT="0" distB="0" distL="0" distR="0" wp14:anchorId="49E46021" wp14:editId="5948B6D7">
            <wp:extent cx="66675" cy="66675"/>
            <wp:effectExtent l="0" t="0" r="9525" b="952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Jundiai</w:t>
      </w:r>
    </w:p>
    <w:p w:rsidR="00FA0981" w:rsidRDefault="00FA0981" w:rsidP="00FA0981">
      <w:pPr>
        <w:spacing w:line="237" w:lineRule="auto"/>
        <w:rPr>
          <w:sz w:val="18"/>
        </w:rPr>
      </w:pPr>
      <w:r>
        <w:rPr>
          <w:noProof/>
          <w:sz w:val="18"/>
        </w:rPr>
        <w:drawing>
          <wp:inline distT="0" distB="0" distL="0" distR="0" wp14:anchorId="559B42AD" wp14:editId="4059C841">
            <wp:extent cx="66675" cy="6667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Juquiá</w:t>
      </w:r>
    </w:p>
    <w:p w:rsidR="00FA0981" w:rsidRDefault="00FA0981" w:rsidP="00FA0981">
      <w:pPr>
        <w:spacing w:line="239" w:lineRule="auto"/>
        <w:rPr>
          <w:sz w:val="18"/>
        </w:rPr>
      </w:pPr>
      <w:r>
        <w:rPr>
          <w:noProof/>
          <w:sz w:val="18"/>
        </w:rPr>
        <w:drawing>
          <wp:inline distT="0" distB="0" distL="0" distR="0" wp14:anchorId="4F64448C" wp14:editId="54A68E04">
            <wp:extent cx="66675" cy="66675"/>
            <wp:effectExtent l="0" t="0" r="9525" b="952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Louveira</w:t>
      </w:r>
    </w:p>
    <w:p w:rsidR="00FA0981" w:rsidRDefault="00FA0981" w:rsidP="00FA0981">
      <w:pPr>
        <w:spacing w:line="238" w:lineRule="auto"/>
        <w:rPr>
          <w:sz w:val="18"/>
        </w:rPr>
      </w:pPr>
      <w:r>
        <w:rPr>
          <w:noProof/>
          <w:sz w:val="18"/>
        </w:rPr>
        <w:drawing>
          <wp:inline distT="0" distB="0" distL="0" distR="0" wp14:anchorId="14A32385" wp14:editId="519666A7">
            <wp:extent cx="66675" cy="66675"/>
            <wp:effectExtent l="0" t="0" r="9525"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Maringá</w:t>
      </w:r>
    </w:p>
    <w:p w:rsidR="00FA0981" w:rsidRDefault="00FA0981" w:rsidP="00FA0981">
      <w:pPr>
        <w:spacing w:line="238" w:lineRule="auto"/>
        <w:rPr>
          <w:sz w:val="18"/>
        </w:rPr>
      </w:pPr>
      <w:r>
        <w:rPr>
          <w:noProof/>
          <w:sz w:val="18"/>
        </w:rPr>
        <w:drawing>
          <wp:inline distT="0" distB="0" distL="0" distR="0" wp14:anchorId="11ECFD7F" wp14:editId="4BC5A908">
            <wp:extent cx="66675" cy="66675"/>
            <wp:effectExtent l="0" t="0" r="9525" b="952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Mogi das Cruzes</w:t>
      </w:r>
    </w:p>
    <w:p w:rsidR="00FA0981" w:rsidRDefault="00FA0981" w:rsidP="00FA0981">
      <w:pPr>
        <w:spacing w:line="238" w:lineRule="auto"/>
        <w:rPr>
          <w:sz w:val="18"/>
        </w:rPr>
      </w:pPr>
      <w:r>
        <w:rPr>
          <w:noProof/>
          <w:sz w:val="18"/>
        </w:rPr>
        <w:drawing>
          <wp:inline distT="0" distB="0" distL="0" distR="0" wp14:anchorId="78F28513" wp14:editId="0AE81CB2">
            <wp:extent cx="66675" cy="66675"/>
            <wp:effectExtent l="0" t="0" r="9525" b="952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Monte Azul</w:t>
      </w:r>
    </w:p>
    <w:p w:rsidR="00FA0981" w:rsidRDefault="00FA0981" w:rsidP="00FA0981">
      <w:pPr>
        <w:spacing w:line="238" w:lineRule="auto"/>
        <w:rPr>
          <w:sz w:val="18"/>
        </w:rPr>
      </w:pPr>
      <w:r>
        <w:rPr>
          <w:noProof/>
          <w:sz w:val="18"/>
        </w:rPr>
        <w:drawing>
          <wp:inline distT="0" distB="0" distL="0" distR="0" wp14:anchorId="05A196A2" wp14:editId="231C80A5">
            <wp:extent cx="66675" cy="66675"/>
            <wp:effectExtent l="0" t="0" r="9525" b="952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Osasco</w:t>
      </w:r>
    </w:p>
    <w:p w:rsidR="00FA0981" w:rsidRDefault="00FA0981" w:rsidP="00FA0981">
      <w:pPr>
        <w:spacing w:line="239" w:lineRule="auto"/>
        <w:rPr>
          <w:sz w:val="18"/>
        </w:rPr>
      </w:pPr>
      <w:r>
        <w:rPr>
          <w:noProof/>
          <w:sz w:val="18"/>
        </w:rPr>
        <w:drawing>
          <wp:inline distT="0" distB="0" distL="0" distR="0" wp14:anchorId="178011D6" wp14:editId="2738F4B1">
            <wp:extent cx="66675" cy="66675"/>
            <wp:effectExtent l="0" t="0" r="9525"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Parnaíba</w:t>
      </w:r>
    </w:p>
    <w:p w:rsidR="00FA0981" w:rsidRDefault="00FA0981" w:rsidP="00FA0981">
      <w:pPr>
        <w:spacing w:line="238" w:lineRule="auto"/>
        <w:rPr>
          <w:sz w:val="18"/>
        </w:rPr>
      </w:pPr>
      <w:r>
        <w:rPr>
          <w:noProof/>
          <w:sz w:val="18"/>
        </w:rPr>
        <w:drawing>
          <wp:inline distT="0" distB="0" distL="0" distR="0" wp14:anchorId="4F0FFBBF" wp14:editId="3339B93C">
            <wp:extent cx="66675" cy="66675"/>
            <wp:effectExtent l="0" t="0" r="9525" b="9525"/>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Paulínia</w:t>
      </w:r>
    </w:p>
    <w:p w:rsidR="00FA0981" w:rsidRDefault="00FA0981" w:rsidP="00FA0981">
      <w:pPr>
        <w:spacing w:line="238" w:lineRule="auto"/>
        <w:rPr>
          <w:sz w:val="18"/>
        </w:rPr>
      </w:pPr>
      <w:r>
        <w:rPr>
          <w:noProof/>
          <w:sz w:val="18"/>
        </w:rPr>
        <w:drawing>
          <wp:inline distT="0" distB="0" distL="0" distR="0" wp14:anchorId="48840D63" wp14:editId="0D025999">
            <wp:extent cx="66675" cy="666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Pedra Bela</w:t>
      </w:r>
    </w:p>
    <w:p w:rsidR="00FA0981" w:rsidRDefault="00FA0981" w:rsidP="00FA0981">
      <w:pPr>
        <w:spacing w:line="238" w:lineRule="auto"/>
        <w:rPr>
          <w:sz w:val="18"/>
        </w:rPr>
      </w:pPr>
      <w:r>
        <w:rPr>
          <w:noProof/>
          <w:sz w:val="18"/>
        </w:rPr>
        <w:drawing>
          <wp:inline distT="0" distB="0" distL="0" distR="0" wp14:anchorId="2E33F2C3" wp14:editId="19F4F4D0">
            <wp:extent cx="66675" cy="66675"/>
            <wp:effectExtent l="0" t="0" r="9525" b="952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Penha</w:t>
      </w:r>
    </w:p>
    <w:p w:rsidR="00FA0981" w:rsidRDefault="00FA0981" w:rsidP="00FA0981">
      <w:pPr>
        <w:spacing w:line="238" w:lineRule="auto"/>
        <w:rPr>
          <w:sz w:val="18"/>
        </w:rPr>
      </w:pPr>
      <w:r>
        <w:rPr>
          <w:noProof/>
          <w:sz w:val="18"/>
        </w:rPr>
        <w:drawing>
          <wp:inline distT="0" distB="0" distL="0" distR="0" wp14:anchorId="65609E76" wp14:editId="46ABF8F9">
            <wp:extent cx="66675" cy="6667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Piracicaba</w:t>
      </w:r>
    </w:p>
    <w:p w:rsidR="00FA0981" w:rsidRDefault="00FA0981" w:rsidP="00FA0981">
      <w:pPr>
        <w:spacing w:line="238" w:lineRule="auto"/>
        <w:rPr>
          <w:sz w:val="18"/>
        </w:rPr>
      </w:pPr>
      <w:r>
        <w:rPr>
          <w:noProof/>
          <w:sz w:val="18"/>
        </w:rPr>
        <w:drawing>
          <wp:inline distT="0" distB="0" distL="0" distR="0" wp14:anchorId="4E7B35B5" wp14:editId="67C84501">
            <wp:extent cx="66675" cy="6667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Pirituba</w:t>
      </w:r>
    </w:p>
    <w:p w:rsidR="00FA0981" w:rsidRDefault="00FA0981" w:rsidP="00FA0981">
      <w:pPr>
        <w:spacing w:line="238" w:lineRule="auto"/>
        <w:rPr>
          <w:sz w:val="18"/>
        </w:rPr>
      </w:pPr>
      <w:r>
        <w:rPr>
          <w:noProof/>
          <w:sz w:val="18"/>
        </w:rPr>
        <w:drawing>
          <wp:inline distT="0" distB="0" distL="0" distR="0" wp14:anchorId="090C38EB" wp14:editId="34F04505">
            <wp:extent cx="66675" cy="66675"/>
            <wp:effectExtent l="0" t="0" r="9525" b="9525"/>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Poços de Caldas</w:t>
      </w:r>
    </w:p>
    <w:p w:rsidR="00FA0981" w:rsidRDefault="00FA0981" w:rsidP="00FA0981">
      <w:pPr>
        <w:spacing w:line="239" w:lineRule="auto"/>
        <w:rPr>
          <w:sz w:val="18"/>
        </w:rPr>
      </w:pPr>
      <w:r>
        <w:rPr>
          <w:noProof/>
          <w:sz w:val="18"/>
        </w:rPr>
        <w:drawing>
          <wp:inline distT="0" distB="0" distL="0" distR="0" wp14:anchorId="0094ACC2" wp14:editId="62B43D15">
            <wp:extent cx="66675" cy="66675"/>
            <wp:effectExtent l="0" t="0" r="9525" b="9525"/>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Porteirinha</w:t>
      </w:r>
    </w:p>
    <w:p w:rsidR="00FA0981" w:rsidRDefault="00FA0981" w:rsidP="00FA0981">
      <w:pPr>
        <w:spacing w:line="238" w:lineRule="auto"/>
        <w:rPr>
          <w:sz w:val="18"/>
        </w:rPr>
      </w:pPr>
      <w:r>
        <w:rPr>
          <w:noProof/>
          <w:sz w:val="18"/>
        </w:rPr>
        <w:drawing>
          <wp:inline distT="0" distB="0" distL="0" distR="0" wp14:anchorId="379827B8" wp14:editId="6338A205">
            <wp:extent cx="66675" cy="66675"/>
            <wp:effectExtent l="0" t="0" r="9525" b="952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Praia Grande</w:t>
      </w:r>
    </w:p>
    <w:p w:rsidR="00FA0981" w:rsidRDefault="00FA0981" w:rsidP="00FA0981">
      <w:pPr>
        <w:spacing w:line="238" w:lineRule="auto"/>
        <w:rPr>
          <w:sz w:val="18"/>
        </w:rPr>
      </w:pPr>
      <w:r>
        <w:rPr>
          <w:noProof/>
          <w:sz w:val="18"/>
        </w:rPr>
        <w:drawing>
          <wp:inline distT="0" distB="0" distL="0" distR="0" wp14:anchorId="0EAC9467" wp14:editId="0DC5ED31">
            <wp:extent cx="66675" cy="66675"/>
            <wp:effectExtent l="0" t="0" r="9525" b="952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Rio de Janeiro</w:t>
      </w:r>
    </w:p>
    <w:p w:rsidR="00FA0981" w:rsidRDefault="00FA0981" w:rsidP="00FA0981">
      <w:pPr>
        <w:spacing w:line="238" w:lineRule="auto"/>
        <w:rPr>
          <w:sz w:val="18"/>
        </w:rPr>
      </w:pPr>
      <w:r>
        <w:rPr>
          <w:noProof/>
          <w:sz w:val="18"/>
        </w:rPr>
        <w:drawing>
          <wp:inline distT="0" distB="0" distL="0" distR="0" wp14:anchorId="7D2925FF" wp14:editId="2EA3A67E">
            <wp:extent cx="66675" cy="66675"/>
            <wp:effectExtent l="0" t="0" r="9525" b="952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Santa Bárbar d' Oeste</w:t>
      </w:r>
    </w:p>
    <w:p w:rsidR="00FA0981" w:rsidRDefault="00FA0981" w:rsidP="00FA0981">
      <w:pPr>
        <w:spacing w:line="239" w:lineRule="auto"/>
        <w:rPr>
          <w:sz w:val="18"/>
        </w:rPr>
      </w:pPr>
      <w:r>
        <w:rPr>
          <w:noProof/>
          <w:sz w:val="18"/>
        </w:rPr>
        <w:drawing>
          <wp:inline distT="0" distB="0" distL="0" distR="0" wp14:anchorId="5736F72E" wp14:editId="72B57D85">
            <wp:extent cx="66675" cy="6667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Santo André</w:t>
      </w:r>
    </w:p>
    <w:p w:rsidR="00FA0981" w:rsidRDefault="00FA0981" w:rsidP="00FA0981">
      <w:pPr>
        <w:spacing w:line="10" w:lineRule="exact"/>
        <w:rPr>
          <w:rFonts w:ascii="Times New Roman" w:eastAsia="Times New Roman" w:hAnsi="Times New Roman"/>
        </w:rPr>
      </w:pPr>
    </w:p>
    <w:p w:rsidR="00FA0981" w:rsidRDefault="00FA0981" w:rsidP="00FA0981">
      <w:pPr>
        <w:spacing w:line="239" w:lineRule="auto"/>
        <w:rPr>
          <w:sz w:val="17"/>
        </w:rPr>
      </w:pPr>
      <w:r>
        <w:rPr>
          <w:rFonts w:ascii="Times New Roman" w:eastAsia="Times New Roman" w:hAnsi="Times New Roman"/>
          <w:noProof/>
        </w:rPr>
        <w:drawing>
          <wp:inline distT="0" distB="0" distL="0" distR="0" wp14:anchorId="379D410B" wp14:editId="26D501DD">
            <wp:extent cx="66675" cy="66675"/>
            <wp:effectExtent l="0" t="0" r="9525" b="952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7"/>
        </w:rPr>
        <w:t xml:space="preserve"> São Bernardo do Campo</w:t>
      </w:r>
    </w:p>
    <w:p w:rsidR="00FA0981" w:rsidRDefault="00FA0981" w:rsidP="00FA0981">
      <w:pPr>
        <w:spacing w:line="239" w:lineRule="auto"/>
        <w:rPr>
          <w:sz w:val="18"/>
        </w:rPr>
      </w:pPr>
      <w:r>
        <w:rPr>
          <w:noProof/>
          <w:sz w:val="17"/>
        </w:rPr>
        <w:drawing>
          <wp:inline distT="0" distB="0" distL="0" distR="0" wp14:anchorId="54B53DF8" wp14:editId="48174642">
            <wp:extent cx="66675" cy="66675"/>
            <wp:effectExtent l="0" t="0" r="9525" b="952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São José do Rio Preto</w:t>
      </w:r>
    </w:p>
    <w:p w:rsidR="00FA0981" w:rsidRDefault="00FA0981" w:rsidP="00FA0981">
      <w:pPr>
        <w:spacing w:line="238" w:lineRule="auto"/>
        <w:rPr>
          <w:sz w:val="18"/>
        </w:rPr>
      </w:pPr>
      <w:r>
        <w:rPr>
          <w:noProof/>
          <w:sz w:val="18"/>
        </w:rPr>
        <w:drawing>
          <wp:inline distT="0" distB="0" distL="0" distR="0" wp14:anchorId="3FEF32C9" wp14:editId="567C1692">
            <wp:extent cx="66675" cy="66675"/>
            <wp:effectExtent l="0" t="0" r="9525" b="952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São Paulo</w:t>
      </w:r>
    </w:p>
    <w:p w:rsidR="00FA0981" w:rsidRDefault="00FA0981" w:rsidP="00FA0981">
      <w:pPr>
        <w:spacing w:line="238" w:lineRule="auto"/>
        <w:rPr>
          <w:sz w:val="18"/>
        </w:rPr>
      </w:pPr>
      <w:r>
        <w:rPr>
          <w:noProof/>
          <w:sz w:val="18"/>
        </w:rPr>
        <w:drawing>
          <wp:inline distT="0" distB="0" distL="0" distR="0" wp14:anchorId="717AB8CD" wp14:editId="0C10818B">
            <wp:extent cx="66675" cy="66675"/>
            <wp:effectExtent l="0" t="0" r="9525" b="952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Sorocaba</w:t>
      </w:r>
    </w:p>
    <w:p w:rsidR="00FA0981" w:rsidRDefault="00FA0981" w:rsidP="00FA0981">
      <w:pPr>
        <w:spacing w:line="238" w:lineRule="auto"/>
        <w:rPr>
          <w:sz w:val="18"/>
        </w:rPr>
      </w:pPr>
      <w:r>
        <w:rPr>
          <w:noProof/>
          <w:sz w:val="18"/>
        </w:rPr>
        <w:drawing>
          <wp:inline distT="0" distB="0" distL="0" distR="0" wp14:anchorId="704668B7" wp14:editId="582C2FA9">
            <wp:extent cx="66675" cy="66675"/>
            <wp:effectExtent l="0" t="0" r="9525" b="952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Sumaré</w:t>
      </w:r>
    </w:p>
    <w:p w:rsidR="00FA0981" w:rsidRDefault="00FA0981" w:rsidP="00FA0981">
      <w:pPr>
        <w:spacing w:line="238" w:lineRule="auto"/>
        <w:rPr>
          <w:sz w:val="18"/>
        </w:rPr>
      </w:pPr>
      <w:r>
        <w:rPr>
          <w:noProof/>
          <w:sz w:val="18"/>
        </w:rPr>
        <w:drawing>
          <wp:inline distT="0" distB="0" distL="0" distR="0" wp14:anchorId="322D57E9" wp14:editId="1092669B">
            <wp:extent cx="66675" cy="66675"/>
            <wp:effectExtent l="0" t="0" r="9525"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Tietê</w:t>
      </w:r>
    </w:p>
    <w:p w:rsidR="00FA0981" w:rsidRDefault="00FA0981" w:rsidP="00FA0981">
      <w:pPr>
        <w:spacing w:line="239" w:lineRule="auto"/>
        <w:rPr>
          <w:sz w:val="18"/>
        </w:rPr>
      </w:pPr>
      <w:r>
        <w:rPr>
          <w:noProof/>
          <w:sz w:val="18"/>
        </w:rPr>
        <w:drawing>
          <wp:inline distT="0" distB="0" distL="0" distR="0" wp14:anchorId="5B76FD6E" wp14:editId="7EE55CD8">
            <wp:extent cx="66675" cy="66675"/>
            <wp:effectExtent l="0" t="0" r="9525"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Valinhos</w:t>
      </w:r>
    </w:p>
    <w:p w:rsidR="00FA0981" w:rsidRDefault="00FA0981" w:rsidP="00FA0981">
      <w:pPr>
        <w:spacing w:line="238" w:lineRule="auto"/>
        <w:rPr>
          <w:sz w:val="18"/>
        </w:rPr>
      </w:pPr>
      <w:r>
        <w:rPr>
          <w:noProof/>
          <w:sz w:val="18"/>
        </w:rPr>
        <w:drawing>
          <wp:inline distT="0" distB="0" distL="0" distR="0" wp14:anchorId="4027BC49" wp14:editId="4F6F1310">
            <wp:extent cx="66675" cy="666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Várzea Paulista</w:t>
      </w:r>
    </w:p>
    <w:p w:rsidR="00FA0981" w:rsidRDefault="00FA0981" w:rsidP="00FA0981">
      <w:pPr>
        <w:spacing w:line="238" w:lineRule="auto"/>
        <w:rPr>
          <w:sz w:val="18"/>
        </w:rPr>
      </w:pPr>
      <w:r>
        <w:rPr>
          <w:noProof/>
          <w:sz w:val="18"/>
        </w:rPr>
        <w:drawing>
          <wp:inline distT="0" distB="0" distL="0" distR="0" wp14:anchorId="733B1EC8" wp14:editId="3E18D3EB">
            <wp:extent cx="66675" cy="66675"/>
            <wp:effectExtent l="0" t="0" r="9525"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Vinhedo</w:t>
      </w:r>
    </w:p>
    <w:p w:rsidR="00FA0981" w:rsidRDefault="00FA0981" w:rsidP="00FA0981">
      <w:pPr>
        <w:spacing w:line="238" w:lineRule="auto"/>
        <w:rPr>
          <w:sz w:val="18"/>
        </w:rPr>
      </w:pPr>
      <w:r>
        <w:rPr>
          <w:noProof/>
          <w:sz w:val="18"/>
        </w:rPr>
        <w:drawing>
          <wp:inline distT="0" distB="0" distL="0" distR="0" wp14:anchorId="5986C28D" wp14:editId="21E26F72">
            <wp:extent cx="66675" cy="6667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Volta Redonda</w:t>
      </w:r>
    </w:p>
    <w:p w:rsidR="00FA0981" w:rsidRDefault="00FA0981" w:rsidP="00FA0981">
      <w:pPr>
        <w:spacing w:line="238" w:lineRule="auto"/>
        <w:rPr>
          <w:sz w:val="18"/>
        </w:rPr>
      </w:pPr>
      <w:r>
        <w:rPr>
          <w:noProof/>
          <w:sz w:val="18"/>
        </w:rPr>
        <w:drawing>
          <wp:inline distT="0" distB="0" distL="0" distR="0" wp14:anchorId="06DA2230" wp14:editId="795E40A2">
            <wp:extent cx="66675" cy="66675"/>
            <wp:effectExtent l="0" t="0" r="9525" b="952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Votarantim</w:t>
      </w:r>
    </w:p>
    <w:p w:rsidR="00FA0981" w:rsidRDefault="00FA0981" w:rsidP="00FA0981">
      <w:pPr>
        <w:spacing w:line="238" w:lineRule="auto"/>
        <w:rPr>
          <w:sz w:val="18"/>
        </w:rPr>
      </w:pPr>
      <w:r>
        <w:rPr>
          <w:noProof/>
          <w:sz w:val="18"/>
        </w:rPr>
        <w:drawing>
          <wp:inline distT="0" distB="0" distL="0" distR="0" wp14:anchorId="2FE285B5" wp14:editId="2030382A">
            <wp:extent cx="66675" cy="66675"/>
            <wp:effectExtent l="0" t="0" r="9525" b="952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Não Responderam</w:t>
      </w:r>
    </w:p>
    <w:p w:rsidR="00FA0981" w:rsidRDefault="00FA0981" w:rsidP="00FA0981">
      <w:pPr>
        <w:spacing w:line="200" w:lineRule="exact"/>
        <w:rPr>
          <w:rFonts w:ascii="Times New Roman" w:eastAsia="Times New Roman" w:hAnsi="Times New Roman"/>
        </w:rPr>
      </w:pPr>
      <w:r>
        <w:rPr>
          <w:sz w:val="18"/>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20" w:lineRule="exact"/>
        <w:rPr>
          <w:rFonts w:ascii="Times New Roman" w:eastAsia="Times New Roman" w:hAnsi="Times New Roman"/>
        </w:rPr>
      </w:pPr>
    </w:p>
    <w:p w:rsidR="00FA0981" w:rsidRDefault="00FA0981" w:rsidP="00FA0981">
      <w:pPr>
        <w:rPr>
          <w:rFonts w:ascii="Cambria" w:eastAsia="Cambria" w:hAnsi="Cambria"/>
          <w:sz w:val="30"/>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30" w:lineRule="auto"/>
        <w:rPr>
          <w:rFonts w:ascii="Arial" w:eastAsia="Arial" w:hAnsi="Arial"/>
        </w:rPr>
      </w:pPr>
      <w:r>
        <w:rPr>
          <w:rFonts w:ascii="Arial" w:eastAsia="Arial" w:hAnsi="Arial"/>
        </w:rPr>
        <w:lastRenderedPageBreak/>
        <w:t>Fonte: FATEC, 2014.</w:t>
      </w:r>
    </w:p>
    <w:p w:rsidR="00FA0981" w:rsidRDefault="00FA0981" w:rsidP="00FA0981">
      <w:pPr>
        <w:spacing w:line="120"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233"/>
      </w:tblGrid>
      <w:tr w:rsidR="00FA0981" w:rsidTr="00C01A91">
        <w:trPr>
          <w:trHeight w:val="580"/>
          <w:jc w:val="center"/>
        </w:trPr>
        <w:tc>
          <w:tcPr>
            <w:tcW w:w="233" w:type="dxa"/>
            <w:shd w:val="clear" w:color="auto" w:fill="auto"/>
            <w:textDirection w:val="btLr"/>
            <w:vAlign w:val="bottom"/>
          </w:tcPr>
          <w:p w:rsidR="00FA0981" w:rsidRDefault="00FA0981" w:rsidP="00C01A91">
            <w:pPr>
              <w:spacing w:line="238" w:lineRule="auto"/>
              <w:rPr>
                <w:rFonts w:ascii="Cambria" w:eastAsia="Cambria" w:hAnsi="Cambria"/>
              </w:rPr>
            </w:pPr>
            <w:r>
              <w:rPr>
                <w:rFonts w:ascii="Cambria" w:eastAsia="Cambria" w:hAnsi="Cambria"/>
              </w:rPr>
              <w:t>Página</w:t>
            </w:r>
          </w:p>
        </w:tc>
      </w:tr>
    </w:tbl>
    <w:p w:rsidR="00FA0981" w:rsidRDefault="00FA0981" w:rsidP="00FA0981">
      <w:pPr>
        <w:rPr>
          <w:rFonts w:ascii="Cambria" w:eastAsia="Cambria" w:hAnsi="Cambria"/>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13" w:lineRule="exact"/>
        <w:rPr>
          <w:rFonts w:ascii="Times New Roman" w:eastAsia="Times New Roman" w:hAnsi="Times New Roman"/>
        </w:rPr>
      </w:pPr>
      <w:bookmarkStart w:id="170" w:name="page1034"/>
      <w:bookmarkEnd w:id="170"/>
    </w:p>
    <w:p w:rsidR="00FA0981" w:rsidRPr="00223BAE" w:rsidRDefault="00FA0981" w:rsidP="00FA0981">
      <w:pPr>
        <w:pStyle w:val="Ttulo1"/>
        <w:rPr>
          <w:rFonts w:eastAsia="Arial"/>
        </w:rPr>
      </w:pPr>
      <w:bookmarkStart w:id="171" w:name="_Toc507763584"/>
      <w:r>
        <w:rPr>
          <w:rFonts w:eastAsia="Arial"/>
        </w:rPr>
        <w:t>Faixa Etária</w:t>
      </w:r>
      <w:bookmarkEnd w:id="171"/>
    </w:p>
    <w:p w:rsidR="00FA0981" w:rsidRDefault="00FA0981" w:rsidP="00FA0981">
      <w:pPr>
        <w:spacing w:line="299"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De acordo com a análise dos dados demonstrados abaixo, verifica-se que as mulheres de 60 ou mais anos formam o grupo de visitantes mais encontrados em Louveira durante a Festa da Uva com 28%, seguido pelo grupo de 40 a 49 anos, e o grupo de 30 a 39 anos, estão na faixa etária dos que mais visitam a Festa da Uva.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Gráfico 17 – Faixa Etária.</w:t>
      </w:r>
    </w:p>
    <w:p w:rsidR="00FA0981" w:rsidRDefault="00FA0981" w:rsidP="00FA0981">
      <w:pPr>
        <w:spacing w:line="324" w:lineRule="exact"/>
        <w:rPr>
          <w:rFonts w:ascii="Times New Roman" w:eastAsia="Times New Roman" w:hAnsi="Times New Roman"/>
        </w:rPr>
      </w:pPr>
      <w:r>
        <w:rPr>
          <w:rFonts w:ascii="Arial" w:eastAsia="Arial" w:hAnsi="Arial"/>
          <w:noProof/>
        </w:rPr>
        <w:drawing>
          <wp:anchor distT="0" distB="0" distL="114300" distR="114300" simplePos="0" relativeHeight="251736064" behindDoc="1" locked="0" layoutInCell="0" allowOverlap="1" wp14:anchorId="74E75AB4" wp14:editId="6A8F951D">
            <wp:simplePos x="0" y="0"/>
            <wp:positionH relativeFrom="column">
              <wp:posOffset>421005</wp:posOffset>
            </wp:positionH>
            <wp:positionV relativeFrom="paragraph">
              <wp:posOffset>105410</wp:posOffset>
            </wp:positionV>
            <wp:extent cx="4810125" cy="2990850"/>
            <wp:effectExtent l="0" t="0" r="9525" b="0"/>
            <wp:wrapNone/>
            <wp:docPr id="413" name="Image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10125" cy="299085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700"/>
        <w:rPr>
          <w:rFonts w:ascii="Times New Roman" w:eastAsia="Times New Roman" w:hAnsi="Times New Roman"/>
          <w:b/>
          <w:sz w:val="28"/>
        </w:rPr>
      </w:pPr>
      <w:r>
        <w:rPr>
          <w:rFonts w:ascii="Times New Roman" w:eastAsia="Times New Roman" w:hAnsi="Times New Roman"/>
          <w:b/>
          <w:sz w:val="28"/>
        </w:rPr>
        <w:t>Faixa Etária</w:t>
      </w:r>
    </w:p>
    <w:p w:rsidR="00FA0981" w:rsidRDefault="00FA0981" w:rsidP="00FA0981">
      <w:pPr>
        <w:spacing w:line="200" w:lineRule="exact"/>
        <w:rPr>
          <w:rFonts w:ascii="Times New Roman" w:eastAsia="Times New Roman" w:hAnsi="Times New Roman"/>
        </w:rPr>
      </w:pPr>
    </w:p>
    <w:p w:rsidR="00FA0981" w:rsidRDefault="00FA0981" w:rsidP="00FA0981">
      <w:pPr>
        <w:spacing w:line="252" w:lineRule="exact"/>
        <w:rPr>
          <w:rFonts w:ascii="Times New Roman" w:eastAsia="Times New Roman" w:hAnsi="Times New Roman"/>
        </w:rPr>
      </w:pPr>
    </w:p>
    <w:tbl>
      <w:tblPr>
        <w:tblW w:w="0" w:type="auto"/>
        <w:tblInd w:w="1740" w:type="dxa"/>
        <w:tblLayout w:type="fixed"/>
        <w:tblCellMar>
          <w:left w:w="0" w:type="dxa"/>
          <w:right w:w="0" w:type="dxa"/>
        </w:tblCellMar>
        <w:tblLook w:val="0000" w:firstRow="0" w:lastRow="0" w:firstColumn="0" w:lastColumn="0" w:noHBand="0" w:noVBand="0"/>
      </w:tblPr>
      <w:tblGrid>
        <w:gridCol w:w="4780"/>
        <w:gridCol w:w="100"/>
        <w:gridCol w:w="1360"/>
      </w:tblGrid>
      <w:tr w:rsidR="00FA0981" w:rsidTr="00C01A91">
        <w:trPr>
          <w:trHeight w:val="244"/>
        </w:trPr>
        <w:tc>
          <w:tcPr>
            <w:tcW w:w="4780" w:type="dxa"/>
            <w:shd w:val="clear" w:color="auto" w:fill="auto"/>
            <w:vAlign w:val="bottom"/>
          </w:tcPr>
          <w:p w:rsidR="00FA0981" w:rsidRDefault="00FA0981" w:rsidP="00C01A91">
            <w:pPr>
              <w:spacing w:line="0" w:lineRule="atLeast"/>
              <w:ind w:right="2280"/>
              <w:jc w:val="right"/>
            </w:pPr>
            <w:r>
              <w:t>14%</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36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21"/>
        </w:trPr>
        <w:tc>
          <w:tcPr>
            <w:tcW w:w="4780" w:type="dxa"/>
            <w:vMerge w:val="restart"/>
            <w:shd w:val="clear" w:color="auto" w:fill="auto"/>
            <w:vAlign w:val="bottom"/>
          </w:tcPr>
          <w:p w:rsidR="00FA0981" w:rsidRDefault="00FA0981" w:rsidP="00C01A91">
            <w:pPr>
              <w:spacing w:line="0" w:lineRule="atLeast"/>
              <w:ind w:left="20"/>
            </w:pPr>
            <w:r>
              <w:t>28%</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360" w:type="dxa"/>
            <w:vMerge w:val="restart"/>
            <w:shd w:val="clear" w:color="auto" w:fill="auto"/>
            <w:vAlign w:val="bottom"/>
          </w:tcPr>
          <w:p w:rsidR="00FA0981" w:rsidRDefault="00FA0981" w:rsidP="00C01A91">
            <w:pPr>
              <w:spacing w:line="0" w:lineRule="atLeast"/>
              <w:ind w:left="60"/>
            </w:pPr>
            <w:r>
              <w:t>18 a 24 anos</w:t>
            </w:r>
          </w:p>
        </w:tc>
      </w:tr>
      <w:tr w:rsidR="00FA0981" w:rsidTr="00C01A91">
        <w:trPr>
          <w:trHeight w:val="108"/>
        </w:trPr>
        <w:tc>
          <w:tcPr>
            <w:tcW w:w="47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7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15"/>
        </w:trPr>
        <w:tc>
          <w:tcPr>
            <w:tcW w:w="47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6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86"/>
        </w:trPr>
        <w:tc>
          <w:tcPr>
            <w:tcW w:w="4780" w:type="dxa"/>
            <w:vMerge w:val="restart"/>
            <w:shd w:val="clear" w:color="auto" w:fill="auto"/>
            <w:vAlign w:val="bottom"/>
          </w:tcPr>
          <w:p w:rsidR="00FA0981" w:rsidRDefault="00FA0981" w:rsidP="00C01A91">
            <w:pPr>
              <w:spacing w:line="0" w:lineRule="atLeast"/>
              <w:ind w:right="1440"/>
              <w:jc w:val="right"/>
            </w:pPr>
            <w:r>
              <w:t>9%</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60" w:type="dxa"/>
            <w:vMerge w:val="restart"/>
            <w:shd w:val="clear" w:color="auto" w:fill="auto"/>
            <w:vAlign w:val="bottom"/>
          </w:tcPr>
          <w:p w:rsidR="00FA0981" w:rsidRDefault="00FA0981" w:rsidP="00C01A91">
            <w:pPr>
              <w:spacing w:line="0" w:lineRule="atLeast"/>
              <w:ind w:left="60"/>
            </w:pPr>
            <w:r>
              <w:t>25 a 29 anos</w:t>
            </w:r>
          </w:p>
        </w:tc>
      </w:tr>
      <w:tr w:rsidR="00FA0981" w:rsidTr="00C01A91">
        <w:trPr>
          <w:trHeight w:val="110"/>
        </w:trPr>
        <w:tc>
          <w:tcPr>
            <w:tcW w:w="47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47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13"/>
        </w:trPr>
        <w:tc>
          <w:tcPr>
            <w:tcW w:w="47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6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88"/>
        </w:trPr>
        <w:tc>
          <w:tcPr>
            <w:tcW w:w="47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60" w:type="dxa"/>
            <w:vMerge w:val="restart"/>
            <w:shd w:val="clear" w:color="auto" w:fill="auto"/>
            <w:vAlign w:val="bottom"/>
          </w:tcPr>
          <w:p w:rsidR="00FA0981" w:rsidRDefault="00FA0981" w:rsidP="00C01A91">
            <w:pPr>
              <w:spacing w:line="0" w:lineRule="atLeast"/>
              <w:ind w:left="60"/>
            </w:pPr>
            <w:r>
              <w:t>30 a 39 anos</w:t>
            </w:r>
          </w:p>
        </w:tc>
      </w:tr>
      <w:tr w:rsidR="00FA0981" w:rsidTr="00C01A91">
        <w:trPr>
          <w:trHeight w:val="110"/>
        </w:trPr>
        <w:tc>
          <w:tcPr>
            <w:tcW w:w="4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4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47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60" w:type="dxa"/>
            <w:vMerge w:val="restart"/>
            <w:shd w:val="clear" w:color="auto" w:fill="auto"/>
            <w:vAlign w:val="bottom"/>
          </w:tcPr>
          <w:p w:rsidR="00FA0981" w:rsidRDefault="00FA0981" w:rsidP="00C01A91">
            <w:pPr>
              <w:spacing w:line="0" w:lineRule="atLeast"/>
              <w:ind w:left="60"/>
            </w:pPr>
            <w:r>
              <w:t>40 a 49 anos</w:t>
            </w:r>
          </w:p>
        </w:tc>
      </w:tr>
      <w:tr w:rsidR="00FA0981" w:rsidTr="00C01A91">
        <w:trPr>
          <w:trHeight w:val="108"/>
        </w:trPr>
        <w:tc>
          <w:tcPr>
            <w:tcW w:w="4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7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60" w:type="dxa"/>
            <w:vMerge w:val="restart"/>
            <w:shd w:val="clear" w:color="auto" w:fill="auto"/>
            <w:vAlign w:val="bottom"/>
          </w:tcPr>
          <w:p w:rsidR="00FA0981" w:rsidRDefault="00FA0981" w:rsidP="00C01A91">
            <w:pPr>
              <w:spacing w:line="0" w:lineRule="atLeast"/>
              <w:ind w:left="60"/>
            </w:pPr>
            <w:r>
              <w:t>50 a 59 anos</w:t>
            </w:r>
          </w:p>
        </w:tc>
      </w:tr>
      <w:tr w:rsidR="00FA0981" w:rsidTr="00C01A91">
        <w:trPr>
          <w:trHeight w:val="110"/>
        </w:trPr>
        <w:tc>
          <w:tcPr>
            <w:tcW w:w="47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7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780" w:type="dxa"/>
            <w:vMerge w:val="restart"/>
            <w:shd w:val="clear" w:color="auto" w:fill="auto"/>
            <w:vAlign w:val="bottom"/>
          </w:tcPr>
          <w:p w:rsidR="00FA0981" w:rsidRDefault="00FA0981" w:rsidP="00C01A91">
            <w:pPr>
              <w:spacing w:line="0" w:lineRule="atLeast"/>
              <w:ind w:right="1380"/>
              <w:jc w:val="right"/>
            </w:pPr>
            <w:r>
              <w:t>17%</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60" w:type="dxa"/>
            <w:vMerge w:val="restart"/>
            <w:shd w:val="clear" w:color="auto" w:fill="auto"/>
            <w:vAlign w:val="bottom"/>
          </w:tcPr>
          <w:p w:rsidR="00FA0981" w:rsidRDefault="00FA0981" w:rsidP="00C01A91">
            <w:pPr>
              <w:spacing w:line="0" w:lineRule="atLeast"/>
              <w:ind w:left="60"/>
              <w:rPr>
                <w:w w:val="97"/>
              </w:rPr>
            </w:pPr>
            <w:r>
              <w:rPr>
                <w:w w:val="97"/>
              </w:rPr>
              <w:t>60 ou mais anos</w:t>
            </w:r>
          </w:p>
        </w:tc>
      </w:tr>
      <w:tr w:rsidR="00FA0981" w:rsidTr="00C01A91">
        <w:trPr>
          <w:trHeight w:val="110"/>
        </w:trPr>
        <w:tc>
          <w:tcPr>
            <w:tcW w:w="47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7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420"/>
        </w:trPr>
        <w:tc>
          <w:tcPr>
            <w:tcW w:w="4780" w:type="dxa"/>
            <w:shd w:val="clear" w:color="auto" w:fill="auto"/>
            <w:vAlign w:val="bottom"/>
          </w:tcPr>
          <w:p w:rsidR="00FA0981" w:rsidRDefault="00FA0981" w:rsidP="00C01A91">
            <w:pPr>
              <w:spacing w:line="0" w:lineRule="atLeast"/>
            </w:pPr>
            <w:r>
              <w:t>15%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spacing w:line="0" w:lineRule="atLeast"/>
        <w:ind w:left="3280"/>
      </w:pPr>
      <w:r>
        <w:t>17%</w:t>
      </w:r>
    </w:p>
    <w:p w:rsidR="00FA0981" w:rsidRDefault="00FA0981" w:rsidP="00FA0981">
      <w:pPr>
        <w:spacing w:line="221" w:lineRule="exact"/>
        <w:rPr>
          <w:rFonts w:ascii="Times New Roman" w:eastAsia="Times New Roman" w:hAnsi="Times New Roman"/>
        </w:rPr>
      </w:pPr>
    </w:p>
    <w:p w:rsidR="00FA0981" w:rsidRDefault="00FA0981" w:rsidP="00FA0981">
      <w:pPr>
        <w:spacing w:line="239" w:lineRule="auto"/>
        <w:ind w:left="3520"/>
        <w:rPr>
          <w:rFonts w:ascii="Arial" w:eastAsia="Arial" w:hAnsi="Arial"/>
        </w:rPr>
      </w:pPr>
      <w:r>
        <w:rPr>
          <w:rFonts w:ascii="Arial" w:eastAsia="Arial" w:hAnsi="Arial"/>
        </w:rPr>
        <w:t>Fonte: FATEC, 2014.</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13" w:lineRule="exact"/>
        <w:rPr>
          <w:rFonts w:ascii="Times New Roman" w:eastAsia="Times New Roman" w:hAnsi="Times New Roman"/>
        </w:rPr>
      </w:pPr>
      <w:bookmarkStart w:id="172" w:name="page1035"/>
      <w:bookmarkEnd w:id="172"/>
    </w:p>
    <w:p w:rsidR="00FA0981" w:rsidRDefault="00FA0981" w:rsidP="00FA0981">
      <w:pPr>
        <w:pStyle w:val="Ttulo1"/>
        <w:rPr>
          <w:rFonts w:eastAsia="Arial"/>
        </w:rPr>
      </w:pPr>
      <w:bookmarkStart w:id="173" w:name="_Toc507763585"/>
      <w:r>
        <w:rPr>
          <w:rFonts w:eastAsia="Arial"/>
        </w:rPr>
        <w:t>Transporte</w:t>
      </w:r>
      <w:bookmarkEnd w:id="173"/>
    </w:p>
    <w:p w:rsidR="00FA0981" w:rsidRDefault="00FA0981" w:rsidP="00FA0981">
      <w:pPr>
        <w:spacing w:line="200" w:lineRule="exact"/>
        <w:rPr>
          <w:rFonts w:ascii="Times New Roman" w:eastAsia="Times New Roman" w:hAnsi="Times New Roman"/>
        </w:rPr>
      </w:pPr>
    </w:p>
    <w:p w:rsidR="00FA0981" w:rsidRDefault="00FA0981" w:rsidP="00FA0981">
      <w:pPr>
        <w:spacing w:line="299"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Os dados apresentados na figura abaixo mostram que os visitantes que foram para a Festa da Uva em Louveira optaram em viajar de automóvel, onde o número de respostas repetidas se mostrou muito superior aos demais sendo 55% do total. Portanto é notório que os visitantes têm como preferência o automóvel como meio de transporte para viagens. O segundo meio de transporte mais utilizado foi o ônibus fretado com 32% e vale a pena destacar que 3% dos visitantes foram para o eventos de ônibus circular.</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4" w:lineRule="exact"/>
        <w:rPr>
          <w:rFonts w:ascii="Times New Roman" w:eastAsia="Times New Roman" w:hAnsi="Times New Roman"/>
        </w:rPr>
      </w:pPr>
    </w:p>
    <w:p w:rsidR="00FA0981" w:rsidRDefault="00FA0981" w:rsidP="00FA0981">
      <w:pPr>
        <w:spacing w:line="0" w:lineRule="atLeast"/>
        <w:ind w:left="2500"/>
        <w:rPr>
          <w:rFonts w:ascii="Arial" w:eastAsia="Arial" w:hAnsi="Arial"/>
        </w:rPr>
      </w:pPr>
      <w:r>
        <w:rPr>
          <w:rFonts w:ascii="Arial" w:eastAsia="Arial" w:hAnsi="Arial"/>
        </w:rPr>
        <w:t>Gráfico 18 – Transporte utilizado na viagem.</w:t>
      </w:r>
    </w:p>
    <w:p w:rsidR="00FA0981" w:rsidRDefault="00FA0981" w:rsidP="00FA0981">
      <w:pPr>
        <w:spacing w:line="154" w:lineRule="exact"/>
        <w:rPr>
          <w:rFonts w:ascii="Times New Roman" w:eastAsia="Times New Roman" w:hAnsi="Times New Roman"/>
        </w:rPr>
      </w:pPr>
      <w:r>
        <w:rPr>
          <w:rFonts w:ascii="Arial" w:eastAsia="Arial" w:hAnsi="Arial"/>
          <w:noProof/>
        </w:rPr>
        <w:drawing>
          <wp:anchor distT="0" distB="0" distL="114300" distR="114300" simplePos="0" relativeHeight="251737088" behindDoc="1" locked="0" layoutInCell="0" allowOverlap="1" wp14:anchorId="21585EC4" wp14:editId="563847E3">
            <wp:simplePos x="0" y="0"/>
            <wp:positionH relativeFrom="column">
              <wp:posOffset>316230</wp:posOffset>
            </wp:positionH>
            <wp:positionV relativeFrom="paragraph">
              <wp:posOffset>3175</wp:posOffset>
            </wp:positionV>
            <wp:extent cx="5057775" cy="2642870"/>
            <wp:effectExtent l="0" t="0" r="9525" b="5080"/>
            <wp:wrapNone/>
            <wp:docPr id="412" name="Image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57775" cy="264287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300"/>
        <w:rPr>
          <w:rFonts w:ascii="Times New Roman" w:eastAsia="Times New Roman" w:hAnsi="Times New Roman"/>
          <w:b/>
          <w:sz w:val="28"/>
        </w:rPr>
      </w:pPr>
      <w:r>
        <w:rPr>
          <w:rFonts w:ascii="Times New Roman" w:eastAsia="Times New Roman" w:hAnsi="Times New Roman"/>
          <w:b/>
          <w:sz w:val="28"/>
        </w:rPr>
        <w:t>Meio de Transporte</w:t>
      </w:r>
    </w:p>
    <w:p w:rsidR="00FA0981" w:rsidRDefault="00FA0981" w:rsidP="00FA0981">
      <w:pPr>
        <w:spacing w:line="137" w:lineRule="exact"/>
        <w:rPr>
          <w:rFonts w:ascii="Times New Roman" w:eastAsia="Times New Roman" w:hAnsi="Times New Roman"/>
        </w:rPr>
      </w:pPr>
    </w:p>
    <w:tbl>
      <w:tblPr>
        <w:tblW w:w="0" w:type="auto"/>
        <w:tblInd w:w="1480" w:type="dxa"/>
        <w:tblLayout w:type="fixed"/>
        <w:tblCellMar>
          <w:left w:w="0" w:type="dxa"/>
          <w:right w:w="0" w:type="dxa"/>
        </w:tblCellMar>
        <w:tblLook w:val="0000" w:firstRow="0" w:lastRow="0" w:firstColumn="0" w:lastColumn="0" w:noHBand="0" w:noVBand="0"/>
      </w:tblPr>
      <w:tblGrid>
        <w:gridCol w:w="1220"/>
        <w:gridCol w:w="500"/>
        <w:gridCol w:w="400"/>
        <w:gridCol w:w="2880"/>
        <w:gridCol w:w="120"/>
        <w:gridCol w:w="1540"/>
      </w:tblGrid>
      <w:tr w:rsidR="00FA0981" w:rsidTr="00C01A91">
        <w:trPr>
          <w:trHeight w:val="274"/>
        </w:trPr>
        <w:tc>
          <w:tcPr>
            <w:tcW w:w="1220" w:type="dxa"/>
            <w:shd w:val="clear" w:color="auto" w:fill="auto"/>
            <w:vAlign w:val="bottom"/>
          </w:tcPr>
          <w:p w:rsidR="00FA0981" w:rsidRDefault="00FA0981" w:rsidP="00C01A91">
            <w:pPr>
              <w:spacing w:line="0" w:lineRule="atLeast"/>
              <w:ind w:right="60"/>
              <w:jc w:val="right"/>
            </w:pPr>
            <w:r>
              <w:t>3%</w:t>
            </w:r>
          </w:p>
        </w:tc>
        <w:tc>
          <w:tcPr>
            <w:tcW w:w="500" w:type="dxa"/>
            <w:shd w:val="clear" w:color="auto" w:fill="auto"/>
            <w:vAlign w:val="bottom"/>
          </w:tcPr>
          <w:p w:rsidR="00FA0981" w:rsidRDefault="00FA0981" w:rsidP="00C01A91">
            <w:pPr>
              <w:spacing w:line="0" w:lineRule="atLeast"/>
              <w:jc w:val="right"/>
            </w:pPr>
            <w:r>
              <w:t>4%</w:t>
            </w:r>
          </w:p>
        </w:tc>
        <w:tc>
          <w:tcPr>
            <w:tcW w:w="400" w:type="dxa"/>
            <w:shd w:val="clear" w:color="auto" w:fill="auto"/>
            <w:vAlign w:val="bottom"/>
          </w:tcPr>
          <w:p w:rsidR="00FA0981" w:rsidRDefault="00FA0981" w:rsidP="00C01A91">
            <w:pPr>
              <w:spacing w:line="0" w:lineRule="atLeast"/>
              <w:jc w:val="right"/>
            </w:pPr>
            <w:r>
              <w:t>1%</w:t>
            </w:r>
          </w:p>
        </w:tc>
        <w:tc>
          <w:tcPr>
            <w:tcW w:w="2880" w:type="dxa"/>
            <w:shd w:val="clear" w:color="auto" w:fill="auto"/>
            <w:vAlign w:val="bottom"/>
          </w:tcPr>
          <w:p w:rsidR="00FA0981" w:rsidRDefault="00FA0981" w:rsidP="00C01A91">
            <w:pPr>
              <w:spacing w:line="0" w:lineRule="atLeast"/>
              <w:ind w:right="2460"/>
              <w:jc w:val="right"/>
            </w:pPr>
            <w:r>
              <w:t>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154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64"/>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880" w:type="dxa"/>
            <w:vMerge w:val="restart"/>
            <w:shd w:val="clear" w:color="auto" w:fill="auto"/>
            <w:vAlign w:val="bottom"/>
          </w:tcPr>
          <w:p w:rsidR="00FA0981" w:rsidRDefault="00FA0981" w:rsidP="00C01A91">
            <w:pPr>
              <w:spacing w:line="0" w:lineRule="atLeast"/>
              <w:ind w:right="1000"/>
              <w:jc w:val="right"/>
            </w:pPr>
            <w:r>
              <w:t>32%</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540" w:type="dxa"/>
            <w:vMerge w:val="restart"/>
            <w:shd w:val="clear" w:color="auto" w:fill="auto"/>
            <w:vAlign w:val="bottom"/>
          </w:tcPr>
          <w:p w:rsidR="00FA0981" w:rsidRDefault="00FA0981" w:rsidP="00C01A91">
            <w:pPr>
              <w:spacing w:line="224" w:lineRule="exact"/>
              <w:ind w:left="40"/>
            </w:pPr>
            <w:r>
              <w:t>Onibus - Linha</w:t>
            </w:r>
          </w:p>
        </w:tc>
      </w:tr>
      <w:tr w:rsidR="00FA0981" w:rsidTr="00C01A91">
        <w:trPr>
          <w:trHeight w:val="110"/>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91"/>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8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tcBorders>
              <w:bottom w:val="single" w:sz="8" w:space="0" w:color="AA4643"/>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540" w:type="dxa"/>
            <w:vMerge w:val="restart"/>
            <w:shd w:val="clear" w:color="auto" w:fill="auto"/>
            <w:vAlign w:val="bottom"/>
          </w:tcPr>
          <w:p w:rsidR="00FA0981" w:rsidRDefault="00FA0981" w:rsidP="00C01A91">
            <w:pPr>
              <w:spacing w:line="0" w:lineRule="atLeast"/>
              <w:ind w:left="40"/>
            </w:pPr>
            <w:r>
              <w:t>Onibus - Fretado</w:t>
            </w:r>
          </w:p>
        </w:tc>
      </w:tr>
      <w:tr w:rsidR="00FA0981" w:rsidTr="00C01A91">
        <w:trPr>
          <w:trHeight w:val="51"/>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220" w:type="dxa"/>
            <w:vMerge w:val="restart"/>
            <w:shd w:val="clear" w:color="auto" w:fill="auto"/>
            <w:vAlign w:val="bottom"/>
          </w:tcPr>
          <w:p w:rsidR="00FA0981" w:rsidRDefault="00FA0981" w:rsidP="00C01A91">
            <w:pPr>
              <w:spacing w:line="0" w:lineRule="atLeast"/>
              <w:ind w:right="780"/>
              <w:jc w:val="right"/>
              <w:rPr>
                <w:w w:val="92"/>
              </w:rPr>
            </w:pPr>
            <w:r>
              <w:rPr>
                <w:w w:val="92"/>
              </w:rPr>
              <w:t>55%</w:t>
            </w: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540" w:type="dxa"/>
            <w:vMerge w:val="restart"/>
            <w:shd w:val="clear" w:color="auto" w:fill="auto"/>
            <w:vAlign w:val="bottom"/>
          </w:tcPr>
          <w:p w:rsidR="00FA0981" w:rsidRDefault="00FA0981" w:rsidP="00C01A91">
            <w:pPr>
              <w:spacing w:line="0" w:lineRule="atLeast"/>
              <w:ind w:left="40"/>
            </w:pPr>
            <w:r>
              <w:t>Motocicleta</w:t>
            </w:r>
          </w:p>
        </w:tc>
      </w:tr>
      <w:tr w:rsidR="00FA0981" w:rsidTr="00C01A91">
        <w:trPr>
          <w:trHeight w:val="110"/>
        </w:trPr>
        <w:tc>
          <w:tcPr>
            <w:tcW w:w="12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2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17"/>
        </w:trPr>
        <w:tc>
          <w:tcPr>
            <w:tcW w:w="12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4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84"/>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540" w:type="dxa"/>
            <w:vMerge w:val="restart"/>
            <w:shd w:val="clear" w:color="auto" w:fill="auto"/>
            <w:vAlign w:val="bottom"/>
          </w:tcPr>
          <w:p w:rsidR="00FA0981" w:rsidRDefault="00FA0981" w:rsidP="00C01A91">
            <w:pPr>
              <w:spacing w:line="0" w:lineRule="atLeast"/>
              <w:ind w:left="40"/>
            </w:pPr>
            <w:r>
              <w:t>Automóvel</w:t>
            </w:r>
          </w:p>
        </w:tc>
      </w:tr>
      <w:tr w:rsidR="00FA0981" w:rsidTr="00C01A91">
        <w:trPr>
          <w:trHeight w:val="110"/>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80" w:type="dxa"/>
            <w:vMerge w:val="restart"/>
            <w:shd w:val="clear" w:color="auto" w:fill="auto"/>
            <w:vAlign w:val="bottom"/>
          </w:tcPr>
          <w:p w:rsidR="00FA0981" w:rsidRDefault="00FA0981" w:rsidP="00C01A91">
            <w:pPr>
              <w:spacing w:line="0" w:lineRule="atLeast"/>
              <w:ind w:right="340"/>
              <w:jc w:val="right"/>
            </w:pPr>
            <w:r>
              <w:t>2%</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540" w:type="dxa"/>
            <w:vMerge w:val="restart"/>
            <w:shd w:val="clear" w:color="auto" w:fill="auto"/>
            <w:vAlign w:val="bottom"/>
          </w:tcPr>
          <w:p w:rsidR="00FA0981" w:rsidRDefault="00FA0981" w:rsidP="00C01A91">
            <w:pPr>
              <w:spacing w:line="0" w:lineRule="atLeast"/>
              <w:ind w:left="40"/>
            </w:pPr>
            <w:r>
              <w:t>Van</w:t>
            </w:r>
          </w:p>
        </w:tc>
      </w:tr>
      <w:tr w:rsidR="00FA0981" w:rsidTr="00C01A91">
        <w:trPr>
          <w:trHeight w:val="110"/>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8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540" w:type="dxa"/>
            <w:vMerge w:val="restart"/>
            <w:shd w:val="clear" w:color="auto" w:fill="auto"/>
            <w:vAlign w:val="bottom"/>
          </w:tcPr>
          <w:p w:rsidR="00FA0981" w:rsidRDefault="00FA0981" w:rsidP="00C01A91">
            <w:pPr>
              <w:spacing w:line="0" w:lineRule="atLeast"/>
              <w:ind w:left="40"/>
            </w:pPr>
            <w:r>
              <w:t>Outros</w:t>
            </w:r>
          </w:p>
        </w:tc>
      </w:tr>
      <w:tr w:rsidR="00FA0981" w:rsidTr="00C01A91">
        <w:trPr>
          <w:trHeight w:val="110"/>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540" w:type="dxa"/>
            <w:vMerge w:val="restart"/>
            <w:shd w:val="clear" w:color="auto" w:fill="auto"/>
            <w:vAlign w:val="bottom"/>
          </w:tcPr>
          <w:p w:rsidR="00FA0981" w:rsidRDefault="00FA0981" w:rsidP="00C01A91">
            <w:pPr>
              <w:spacing w:line="0" w:lineRule="atLeast"/>
              <w:ind w:left="40"/>
              <w:rPr>
                <w:w w:val="98"/>
              </w:rPr>
            </w:pPr>
            <w:r>
              <w:rPr>
                <w:w w:val="98"/>
              </w:rPr>
              <w:t>Não Responderam</w:t>
            </w:r>
          </w:p>
        </w:tc>
      </w:tr>
      <w:tr w:rsidR="00FA0981" w:rsidTr="00C01A91">
        <w:trPr>
          <w:trHeight w:val="110"/>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93A9CF"/>
            <w:vAlign w:val="bottom"/>
          </w:tcPr>
          <w:p w:rsidR="00FA0981" w:rsidRDefault="00FA0981" w:rsidP="00C01A91">
            <w:pPr>
              <w:spacing w:line="0" w:lineRule="atLeast"/>
              <w:rPr>
                <w:rFonts w:ascii="Times New Roman" w:eastAsia="Times New Roman" w:hAnsi="Times New Roman"/>
                <w:sz w:val="9"/>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88" w:lineRule="exact"/>
        <w:rPr>
          <w:rFonts w:ascii="Times New Roman" w:eastAsia="Times New Roman" w:hAnsi="Times New Roman"/>
        </w:rPr>
      </w:pPr>
    </w:p>
    <w:p w:rsidR="00FA0981" w:rsidRDefault="00FA0981" w:rsidP="00FA0981">
      <w:pPr>
        <w:spacing w:line="239" w:lineRule="auto"/>
        <w:ind w:left="3520"/>
        <w:rPr>
          <w:rFonts w:ascii="Arial" w:eastAsia="Arial" w:hAnsi="Arial"/>
        </w:rPr>
      </w:pPr>
      <w:r>
        <w:rPr>
          <w:rFonts w:ascii="Arial" w:eastAsia="Arial" w:hAnsi="Arial"/>
        </w:rPr>
        <w:t>Fonte: FATEC, 2014.</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13" w:lineRule="exact"/>
        <w:rPr>
          <w:rFonts w:ascii="Times New Roman" w:eastAsia="Times New Roman" w:hAnsi="Times New Roman"/>
        </w:rPr>
      </w:pPr>
      <w:bookmarkStart w:id="174" w:name="page1036"/>
      <w:bookmarkEnd w:id="174"/>
    </w:p>
    <w:p w:rsidR="00FA0981" w:rsidRDefault="00FA0981" w:rsidP="00FA0981">
      <w:pPr>
        <w:pStyle w:val="Ttulo1"/>
        <w:rPr>
          <w:rFonts w:eastAsia="Arial"/>
        </w:rPr>
      </w:pPr>
      <w:bookmarkStart w:id="175" w:name="_Toc507763586"/>
      <w:r>
        <w:rPr>
          <w:rFonts w:eastAsia="Arial"/>
        </w:rPr>
        <w:t>Excursão ou Grupo</w:t>
      </w:r>
      <w:bookmarkEnd w:id="175"/>
    </w:p>
    <w:p w:rsidR="00FA0981" w:rsidRDefault="00FA0981" w:rsidP="00FA0981">
      <w:pPr>
        <w:spacing w:line="276"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Após identificar o meio de transporte utilizado pelo visitante, saber se ele veio de excursão ou em grupos tornou-se essencial. Desta forma, 45% dos visitantes vieram de excursão e 55% não vieram de excursão. Explicando que as maiorias das pessoas utilizaram automóvel para chegar ao recinto, seguido dos excursionistas que utilizaram ônibus - fretado.</w:t>
      </w:r>
    </w:p>
    <w:p w:rsidR="00FA0981" w:rsidRDefault="00FA0981" w:rsidP="00FA0981">
      <w:pPr>
        <w:spacing w:line="243" w:lineRule="exact"/>
        <w:rPr>
          <w:rFonts w:ascii="Times New Roman" w:eastAsia="Times New Roman" w:hAnsi="Times New Roman"/>
        </w:rPr>
      </w:pPr>
    </w:p>
    <w:p w:rsidR="00FA0981" w:rsidRDefault="00FA0981" w:rsidP="00FA0981">
      <w:pPr>
        <w:spacing w:line="239" w:lineRule="auto"/>
        <w:ind w:left="2960"/>
        <w:rPr>
          <w:rFonts w:ascii="Arial" w:eastAsia="Arial" w:hAnsi="Arial"/>
        </w:rPr>
      </w:pPr>
      <w:r>
        <w:rPr>
          <w:rFonts w:ascii="Arial" w:eastAsia="Arial" w:hAnsi="Arial"/>
        </w:rPr>
        <w:t>Gráfico 19 – Excursão ou Grupos.</w:t>
      </w:r>
    </w:p>
    <w:p w:rsidR="00FA0981" w:rsidRDefault="00FA0981" w:rsidP="00FA0981">
      <w:pPr>
        <w:spacing w:line="325"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38112" behindDoc="1" locked="0" layoutInCell="0" allowOverlap="1" wp14:anchorId="482AC2A1" wp14:editId="2B797B4C">
                <wp:simplePos x="0" y="0"/>
                <wp:positionH relativeFrom="column">
                  <wp:posOffset>5111750</wp:posOffset>
                </wp:positionH>
                <wp:positionV relativeFrom="paragraph">
                  <wp:posOffset>105410</wp:posOffset>
                </wp:positionV>
                <wp:extent cx="0" cy="2752725"/>
                <wp:effectExtent l="9525" t="6350" r="9525" b="12700"/>
                <wp:wrapNone/>
                <wp:docPr id="411" name="Conector reto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2725"/>
                        </a:xfrm>
                        <a:prstGeom prst="line">
                          <a:avLst/>
                        </a:prstGeom>
                        <a:noFill/>
                        <a:ln w="9525">
                          <a:solidFill>
                            <a:srgbClr val="8686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7E7DD" id="Conector reto 411"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pt,8.3pt" to="402.5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" o:allowincell="f" strokecolor="#868686"/>
            </w:pict>
          </mc:Fallback>
        </mc:AlternateContent>
      </w:r>
      <w:r>
        <w:rPr>
          <w:rFonts w:ascii="Arial" w:eastAsia="Arial" w:hAnsi="Arial"/>
          <w:noProof/>
        </w:rPr>
        <mc:AlternateContent>
          <mc:Choice Requires="wps">
            <w:drawing>
              <wp:anchor distT="0" distB="0" distL="114300" distR="114300" simplePos="0" relativeHeight="251739136" behindDoc="1" locked="0" layoutInCell="0" allowOverlap="1" wp14:anchorId="6E7BE028" wp14:editId="21535EA9">
                <wp:simplePos x="0" y="0"/>
                <wp:positionH relativeFrom="column">
                  <wp:posOffset>534670</wp:posOffset>
                </wp:positionH>
                <wp:positionV relativeFrom="paragraph">
                  <wp:posOffset>110490</wp:posOffset>
                </wp:positionV>
                <wp:extent cx="4581525" cy="0"/>
                <wp:effectExtent l="13970" t="11430" r="5080" b="7620"/>
                <wp:wrapNone/>
                <wp:docPr id="410" name="Conector reto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9525">
                          <a:solidFill>
                            <a:srgbClr val="8686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5B897" id="Conector reto 410"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8.7pt" to="40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" o:allowincell="f" strokecolor="#868686"/>
            </w:pict>
          </mc:Fallback>
        </mc:AlternateContent>
      </w:r>
      <w:r>
        <w:rPr>
          <w:rFonts w:ascii="Arial" w:eastAsia="Arial" w:hAnsi="Arial"/>
          <w:noProof/>
        </w:rPr>
        <mc:AlternateContent>
          <mc:Choice Requires="wps">
            <w:drawing>
              <wp:anchor distT="0" distB="0" distL="114300" distR="114300" simplePos="0" relativeHeight="251740160" behindDoc="1" locked="0" layoutInCell="0" allowOverlap="1" wp14:anchorId="16634440" wp14:editId="793E1055">
                <wp:simplePos x="0" y="0"/>
                <wp:positionH relativeFrom="column">
                  <wp:posOffset>539750</wp:posOffset>
                </wp:positionH>
                <wp:positionV relativeFrom="paragraph">
                  <wp:posOffset>105410</wp:posOffset>
                </wp:positionV>
                <wp:extent cx="0" cy="2752725"/>
                <wp:effectExtent l="9525" t="6350" r="9525" b="12700"/>
                <wp:wrapNone/>
                <wp:docPr id="409" name="Conector reto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2725"/>
                        </a:xfrm>
                        <a:prstGeom prst="line">
                          <a:avLst/>
                        </a:prstGeom>
                        <a:noFill/>
                        <a:ln w="9525">
                          <a:solidFill>
                            <a:srgbClr val="8686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3E5A0" id="Conector reto 409"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8.3pt" to="42.5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" o:allowincell="f" strokecolor="#868686"/>
            </w:pict>
          </mc:Fallback>
        </mc:AlternateContent>
      </w:r>
      <w:r>
        <w:rPr>
          <w:rFonts w:ascii="Arial" w:eastAsia="Arial" w:hAnsi="Arial"/>
          <w:noProof/>
        </w:rPr>
        <mc:AlternateContent>
          <mc:Choice Requires="wps">
            <w:drawing>
              <wp:anchor distT="0" distB="0" distL="114300" distR="114300" simplePos="0" relativeHeight="251741184" behindDoc="1" locked="0" layoutInCell="0" allowOverlap="1" wp14:anchorId="5D0578D9" wp14:editId="35FA134B">
                <wp:simplePos x="0" y="0"/>
                <wp:positionH relativeFrom="column">
                  <wp:posOffset>534670</wp:posOffset>
                </wp:positionH>
                <wp:positionV relativeFrom="paragraph">
                  <wp:posOffset>2853690</wp:posOffset>
                </wp:positionV>
                <wp:extent cx="4581525" cy="0"/>
                <wp:effectExtent l="13970" t="11430" r="5080" b="7620"/>
                <wp:wrapNone/>
                <wp:docPr id="408" name="Conector reto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9525">
                          <a:solidFill>
                            <a:srgbClr val="8686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2CC0E" id="Conector reto 408"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224.7pt" to="402.8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" o:allowincell="f" strokecolor="#868686"/>
            </w:pict>
          </mc:Fallback>
        </mc:AlternateContent>
      </w:r>
    </w:p>
    <w:p w:rsidR="00FA0981" w:rsidRDefault="00FA0981" w:rsidP="00FA0981">
      <w:pPr>
        <w:spacing w:line="0" w:lineRule="atLeast"/>
        <w:ind w:left="3280"/>
        <w:rPr>
          <w:rFonts w:ascii="Times New Roman" w:eastAsia="Times New Roman" w:hAnsi="Times New Roman"/>
          <w:b/>
          <w:sz w:val="28"/>
        </w:rPr>
      </w:pPr>
      <w:r>
        <w:rPr>
          <w:rFonts w:ascii="Times New Roman" w:eastAsia="Times New Roman" w:hAnsi="Times New Roman"/>
          <w:b/>
          <w:sz w:val="28"/>
        </w:rPr>
        <w:t>Excursão ou Grupo</w:t>
      </w:r>
    </w:p>
    <w:p w:rsidR="00FA0981" w:rsidRDefault="00FA0981" w:rsidP="00FA0981">
      <w:pPr>
        <w:spacing w:line="20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42208" behindDoc="1" locked="0" layoutInCell="0" allowOverlap="1" wp14:anchorId="55C304C1" wp14:editId="359A3828">
            <wp:simplePos x="0" y="0"/>
            <wp:positionH relativeFrom="column">
              <wp:posOffset>1464310</wp:posOffset>
            </wp:positionH>
            <wp:positionV relativeFrom="paragraph">
              <wp:posOffset>151130</wp:posOffset>
            </wp:positionV>
            <wp:extent cx="2278380" cy="2146300"/>
            <wp:effectExtent l="0" t="0" r="7620" b="6350"/>
            <wp:wrapNone/>
            <wp:docPr id="407" name="Imagem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78380" cy="214630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8" w:lineRule="exact"/>
        <w:rPr>
          <w:rFonts w:ascii="Times New Roman" w:eastAsia="Times New Roman" w:hAnsi="Times New Roman"/>
        </w:rPr>
      </w:pPr>
    </w:p>
    <w:tbl>
      <w:tblPr>
        <w:tblW w:w="0" w:type="auto"/>
        <w:tblInd w:w="5060" w:type="dxa"/>
        <w:tblLayout w:type="fixed"/>
        <w:tblCellMar>
          <w:left w:w="0" w:type="dxa"/>
          <w:right w:w="0" w:type="dxa"/>
        </w:tblCellMar>
        <w:tblLook w:val="0000" w:firstRow="0" w:lastRow="0" w:firstColumn="0" w:lastColumn="0" w:noHBand="0" w:noVBand="0"/>
      </w:tblPr>
      <w:tblGrid>
        <w:gridCol w:w="1760"/>
        <w:gridCol w:w="100"/>
        <w:gridCol w:w="380"/>
      </w:tblGrid>
      <w:tr w:rsidR="00FA0981" w:rsidTr="00C01A91">
        <w:trPr>
          <w:trHeight w:val="83"/>
        </w:trPr>
        <w:tc>
          <w:tcPr>
            <w:tcW w:w="1760" w:type="dxa"/>
            <w:vMerge w:val="restart"/>
            <w:shd w:val="clear" w:color="auto" w:fill="auto"/>
            <w:vAlign w:val="bottom"/>
          </w:tcPr>
          <w:p w:rsidR="00FA0981" w:rsidRDefault="00FA0981" w:rsidP="00C01A91">
            <w:pPr>
              <w:spacing w:line="0" w:lineRule="atLeast"/>
              <w:ind w:right="1320"/>
              <w:jc w:val="right"/>
              <w:rPr>
                <w:w w:val="92"/>
              </w:rPr>
            </w:pPr>
            <w:r>
              <w:rPr>
                <w:w w:val="92"/>
              </w:rPr>
              <w:t>45%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380" w:type="dxa"/>
            <w:vMerge w:val="restart"/>
            <w:shd w:val="clear" w:color="auto" w:fill="auto"/>
            <w:vAlign w:val="bottom"/>
          </w:tcPr>
          <w:p w:rsidR="00FA0981" w:rsidRDefault="00FA0981" w:rsidP="00C01A91">
            <w:pPr>
              <w:spacing w:line="0" w:lineRule="atLeast"/>
              <w:ind w:left="60"/>
            </w:pPr>
            <w:r>
              <w:t>Sim</w:t>
            </w:r>
          </w:p>
        </w:tc>
      </w:tr>
      <w:tr w:rsidR="00FA0981" w:rsidTr="00C01A91">
        <w:trPr>
          <w:trHeight w:val="110"/>
        </w:trPr>
        <w:tc>
          <w:tcPr>
            <w:tcW w:w="17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9"/>
              </w:rPr>
            </w:pPr>
          </w:p>
        </w:tc>
        <w:tc>
          <w:tcPr>
            <w:tcW w:w="3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7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76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80" w:type="dxa"/>
            <w:vMerge w:val="restart"/>
            <w:shd w:val="clear" w:color="auto" w:fill="auto"/>
            <w:vAlign w:val="bottom"/>
          </w:tcPr>
          <w:p w:rsidR="00FA0981" w:rsidRDefault="00FA0981" w:rsidP="00C01A91">
            <w:pPr>
              <w:spacing w:line="0" w:lineRule="atLeast"/>
              <w:ind w:left="60"/>
              <w:rPr>
                <w:w w:val="90"/>
              </w:rPr>
            </w:pPr>
            <w:r>
              <w:rPr>
                <w:w w:val="90"/>
              </w:rPr>
              <w:t>Não</w:t>
            </w:r>
          </w:p>
        </w:tc>
      </w:tr>
      <w:tr w:rsidR="00FA0981" w:rsidTr="00C01A91">
        <w:trPr>
          <w:trHeight w:val="90"/>
        </w:trPr>
        <w:tc>
          <w:tcPr>
            <w:tcW w:w="17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tcBorders>
              <w:bottom w:val="single" w:sz="8" w:space="0" w:color="C0504D"/>
            </w:tcBorders>
            <w:shd w:val="clear" w:color="auto" w:fill="C0504D"/>
            <w:vAlign w:val="bottom"/>
          </w:tcPr>
          <w:p w:rsidR="00FA0981" w:rsidRDefault="00FA0981" w:rsidP="00C01A91">
            <w:pPr>
              <w:spacing w:line="0" w:lineRule="atLeast"/>
              <w:rPr>
                <w:rFonts w:ascii="Times New Roman" w:eastAsia="Times New Roman" w:hAnsi="Times New Roman"/>
                <w:sz w:val="7"/>
              </w:rPr>
            </w:pPr>
          </w:p>
        </w:tc>
        <w:tc>
          <w:tcPr>
            <w:tcW w:w="38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50"/>
        </w:trPr>
        <w:tc>
          <w:tcPr>
            <w:tcW w:w="1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69" w:lineRule="exact"/>
        <w:rPr>
          <w:rFonts w:ascii="Times New Roman" w:eastAsia="Times New Roman" w:hAnsi="Times New Roman"/>
        </w:rPr>
      </w:pPr>
    </w:p>
    <w:p w:rsidR="00FA0981" w:rsidRDefault="00FA0981" w:rsidP="00FA0981">
      <w:pPr>
        <w:spacing w:line="0" w:lineRule="atLeast"/>
        <w:ind w:left="2580"/>
      </w:pPr>
      <w:r>
        <w:t>55%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95" w:lineRule="exact"/>
        <w:rPr>
          <w:rFonts w:ascii="Times New Roman" w:eastAsia="Times New Roman" w:hAnsi="Times New Roman"/>
        </w:rPr>
      </w:pPr>
    </w:p>
    <w:p w:rsidR="00FA0981" w:rsidRDefault="00FA0981" w:rsidP="00FA0981">
      <w:pPr>
        <w:spacing w:line="239" w:lineRule="auto"/>
        <w:ind w:left="3520"/>
        <w:rPr>
          <w:rFonts w:ascii="Arial" w:eastAsia="Arial" w:hAnsi="Arial"/>
        </w:rPr>
      </w:pPr>
      <w:r>
        <w:rPr>
          <w:rFonts w:ascii="Arial" w:eastAsia="Arial" w:hAnsi="Arial"/>
        </w:rPr>
        <w:t>Fonte: FATEC, 2014.</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176" w:name="page1037"/>
      <w:bookmarkEnd w:id="176"/>
    </w:p>
    <w:p w:rsidR="00FA0981" w:rsidRDefault="00FA0981" w:rsidP="00FA0981">
      <w:pPr>
        <w:pStyle w:val="Ttulo1"/>
        <w:rPr>
          <w:rFonts w:eastAsia="Arial"/>
        </w:rPr>
      </w:pPr>
      <w:bookmarkStart w:id="177" w:name="_Toc507763587"/>
      <w:r>
        <w:rPr>
          <w:rFonts w:eastAsia="Arial"/>
        </w:rPr>
        <w:t>Tempo de Permanência em Louveira</w:t>
      </w:r>
      <w:bookmarkEnd w:id="177"/>
    </w:p>
    <w:p w:rsidR="00FA0981" w:rsidRDefault="00FA0981" w:rsidP="00FA0981">
      <w:pPr>
        <w:spacing w:line="277" w:lineRule="exact"/>
        <w:rPr>
          <w:rFonts w:ascii="Times New Roman" w:eastAsia="Times New Roman" w:hAnsi="Times New Roman"/>
        </w:rPr>
      </w:pPr>
    </w:p>
    <w:p w:rsidR="00FA0981" w:rsidRDefault="00FA0981" w:rsidP="00FA0981">
      <w:pPr>
        <w:spacing w:line="356" w:lineRule="auto"/>
        <w:ind w:right="1220" w:firstLine="708"/>
        <w:jc w:val="both"/>
        <w:rPr>
          <w:rFonts w:ascii="Arial" w:eastAsia="Arial" w:hAnsi="Arial"/>
          <w:sz w:val="24"/>
        </w:rPr>
      </w:pPr>
      <w:r>
        <w:rPr>
          <w:rFonts w:ascii="Arial" w:eastAsia="Arial" w:hAnsi="Arial"/>
          <w:sz w:val="24"/>
        </w:rPr>
        <w:t>Quando questionados sobre o tempo de permanência, 36% dos visitantes permanecem apenas 01 dia na cidade, ou seja, apenas no dia do evento; 27% dos visitantes permanecem apenas 4 horas na cidade, também apenas no dia do evento; e 17% dos visitantes vão para a cidade apenas por causa do evento.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8" w:lineRule="exact"/>
        <w:rPr>
          <w:rFonts w:ascii="Times New Roman" w:eastAsia="Times New Roman" w:hAnsi="Times New Roman"/>
        </w:rPr>
      </w:pPr>
    </w:p>
    <w:p w:rsidR="00FA0981" w:rsidRDefault="00FA0981" w:rsidP="00FA0981">
      <w:pPr>
        <w:spacing w:line="239" w:lineRule="auto"/>
        <w:ind w:left="2800"/>
        <w:rPr>
          <w:rFonts w:ascii="Arial" w:eastAsia="Arial" w:hAnsi="Arial"/>
        </w:rPr>
      </w:pPr>
      <w:r>
        <w:rPr>
          <w:rFonts w:ascii="Arial" w:eastAsia="Arial" w:hAnsi="Arial"/>
        </w:rPr>
        <w:t>Gráfico 20 – Tempo de permanência.</w:t>
      </w:r>
    </w:p>
    <w:p w:rsidR="00FA0981" w:rsidRDefault="00FA0981" w:rsidP="00FA0981">
      <w:pPr>
        <w:spacing w:line="152" w:lineRule="exact"/>
        <w:rPr>
          <w:rFonts w:ascii="Times New Roman" w:eastAsia="Times New Roman" w:hAnsi="Times New Roman"/>
        </w:rPr>
      </w:pPr>
      <w:r>
        <w:rPr>
          <w:rFonts w:ascii="Arial" w:eastAsia="Arial" w:hAnsi="Arial"/>
          <w:noProof/>
        </w:rPr>
        <w:drawing>
          <wp:anchor distT="0" distB="0" distL="114300" distR="114300" simplePos="0" relativeHeight="251743232" behindDoc="1" locked="0" layoutInCell="0" allowOverlap="1" wp14:anchorId="78691A6A" wp14:editId="73274413">
            <wp:simplePos x="0" y="0"/>
            <wp:positionH relativeFrom="column">
              <wp:posOffset>497205</wp:posOffset>
            </wp:positionH>
            <wp:positionV relativeFrom="paragraph">
              <wp:posOffset>0</wp:posOffset>
            </wp:positionV>
            <wp:extent cx="4667250" cy="2971800"/>
            <wp:effectExtent l="0" t="0" r="0" b="0"/>
            <wp:wrapNone/>
            <wp:docPr id="406" name="Imagem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3100"/>
        <w:rPr>
          <w:b/>
          <w:sz w:val="28"/>
        </w:rPr>
      </w:pPr>
      <w:r>
        <w:rPr>
          <w:b/>
          <w:sz w:val="28"/>
        </w:rPr>
        <w:t>Tempo de Permanência</w:t>
      </w:r>
    </w:p>
    <w:p w:rsidR="00FA0981" w:rsidRDefault="00FA0981" w:rsidP="00FA0981">
      <w:pPr>
        <w:spacing w:line="318" w:lineRule="exact"/>
        <w:rPr>
          <w:rFonts w:ascii="Times New Roman" w:eastAsia="Times New Roman" w:hAnsi="Times New Roman"/>
        </w:rPr>
      </w:pPr>
    </w:p>
    <w:tbl>
      <w:tblPr>
        <w:tblW w:w="0" w:type="auto"/>
        <w:tblInd w:w="900" w:type="dxa"/>
        <w:tblLayout w:type="fixed"/>
        <w:tblCellMar>
          <w:left w:w="0" w:type="dxa"/>
          <w:right w:w="0" w:type="dxa"/>
        </w:tblCellMar>
        <w:tblLook w:val="0000" w:firstRow="0" w:lastRow="0" w:firstColumn="0" w:lastColumn="0" w:noHBand="0" w:noVBand="0"/>
      </w:tblPr>
      <w:tblGrid>
        <w:gridCol w:w="720"/>
        <w:gridCol w:w="720"/>
        <w:gridCol w:w="560"/>
        <w:gridCol w:w="940"/>
        <w:gridCol w:w="2000"/>
        <w:gridCol w:w="100"/>
        <w:gridCol w:w="1640"/>
        <w:gridCol w:w="680"/>
      </w:tblGrid>
      <w:tr w:rsidR="00FA0981" w:rsidTr="00C01A91">
        <w:trPr>
          <w:gridAfter w:val="1"/>
          <w:wAfter w:w="680" w:type="dxa"/>
          <w:trHeight w:val="84"/>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560" w:type="dxa"/>
            <w:vMerge w:val="restart"/>
            <w:shd w:val="clear" w:color="auto" w:fill="auto"/>
            <w:vAlign w:val="bottom"/>
          </w:tcPr>
          <w:p w:rsidR="00FA0981" w:rsidRDefault="00FA0981" w:rsidP="00C01A91">
            <w:pPr>
              <w:spacing w:line="0" w:lineRule="atLeast"/>
              <w:ind w:right="20"/>
              <w:jc w:val="right"/>
            </w:pPr>
            <w:r>
              <w:t>4%</w:t>
            </w:r>
          </w:p>
        </w:tc>
        <w:tc>
          <w:tcPr>
            <w:tcW w:w="940" w:type="dxa"/>
            <w:vMerge w:val="restart"/>
            <w:shd w:val="clear" w:color="auto" w:fill="auto"/>
            <w:vAlign w:val="bottom"/>
          </w:tcPr>
          <w:p w:rsidR="00FA0981" w:rsidRDefault="00FA0981" w:rsidP="00C01A91">
            <w:pPr>
              <w:spacing w:line="243" w:lineRule="exact"/>
              <w:ind w:right="500"/>
              <w:jc w:val="right"/>
            </w:pPr>
            <w:r>
              <w:t>6%</w:t>
            </w: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640" w:type="dxa"/>
            <w:vMerge w:val="restart"/>
            <w:shd w:val="clear" w:color="auto" w:fill="auto"/>
            <w:vAlign w:val="bottom"/>
          </w:tcPr>
          <w:p w:rsidR="00FA0981" w:rsidRDefault="00FA0981" w:rsidP="00C01A91">
            <w:pPr>
              <w:spacing w:line="243" w:lineRule="exact"/>
              <w:ind w:left="60"/>
            </w:pPr>
            <w:r>
              <w:t>1/2 Dia - 4 Horas</w:t>
            </w:r>
          </w:p>
        </w:tc>
      </w:tr>
      <w:tr w:rsidR="00FA0981" w:rsidTr="00C01A91">
        <w:trPr>
          <w:gridAfter w:val="1"/>
          <w:wAfter w:w="680" w:type="dxa"/>
          <w:trHeight w:val="108"/>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9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gridAfter w:val="1"/>
          <w:wAfter w:w="680" w:type="dxa"/>
          <w:trHeight w:val="52"/>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gridAfter w:val="1"/>
          <w:wAfter w:w="680" w:type="dxa"/>
          <w:trHeight w:val="121"/>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4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4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gridAfter w:val="1"/>
          <w:wAfter w:w="680" w:type="dxa"/>
          <w:trHeight w:val="198"/>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56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80" w:type="dxa"/>
            <w:vMerge w:val="restart"/>
            <w:shd w:val="clear" w:color="auto" w:fill="auto"/>
            <w:vAlign w:val="bottom"/>
          </w:tcPr>
          <w:p w:rsidR="00FA0981" w:rsidRDefault="00FA0981" w:rsidP="00C01A91">
            <w:pPr>
              <w:spacing w:line="0" w:lineRule="atLeast"/>
              <w:ind w:right="840"/>
              <w:jc w:val="right"/>
            </w:pPr>
            <w:r>
              <w:t>27%</w:t>
            </w:r>
          </w:p>
        </w:tc>
        <w:tc>
          <w:tcPr>
            <w:tcW w:w="100" w:type="dxa"/>
            <w:tcBorders>
              <w:bottom w:val="single" w:sz="8" w:space="0" w:color="AA4643"/>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640" w:type="dxa"/>
            <w:vMerge w:val="restart"/>
            <w:shd w:val="clear" w:color="auto" w:fill="auto"/>
            <w:vAlign w:val="bottom"/>
          </w:tcPr>
          <w:p w:rsidR="00FA0981" w:rsidRDefault="00FA0981" w:rsidP="00C01A91">
            <w:pPr>
              <w:spacing w:line="243" w:lineRule="exact"/>
              <w:ind w:left="60"/>
            </w:pPr>
            <w:r>
              <w:t>01 dia</w:t>
            </w:r>
          </w:p>
        </w:tc>
      </w:tr>
      <w:tr w:rsidR="00FA0981" w:rsidTr="00C01A91">
        <w:trPr>
          <w:gridAfter w:val="1"/>
          <w:wAfter w:w="680" w:type="dxa"/>
          <w:trHeight w:val="51"/>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gridAfter w:val="1"/>
          <w:wAfter w:w="680" w:type="dxa"/>
          <w:trHeight w:val="229"/>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20" w:type="dxa"/>
            <w:vMerge w:val="restart"/>
            <w:shd w:val="clear" w:color="auto" w:fill="auto"/>
            <w:vAlign w:val="bottom"/>
          </w:tcPr>
          <w:p w:rsidR="00FA0981" w:rsidRDefault="00FA0981" w:rsidP="00C01A91">
            <w:pPr>
              <w:spacing w:line="0" w:lineRule="atLeast"/>
              <w:ind w:right="120"/>
              <w:jc w:val="right"/>
            </w:pPr>
            <w:r>
              <w:t>17%</w:t>
            </w: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880" w:type="dxa"/>
            <w:vMerge/>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40" w:type="dxa"/>
            <w:vMerge w:val="restart"/>
            <w:shd w:val="clear" w:color="auto" w:fill="auto"/>
            <w:vAlign w:val="bottom"/>
          </w:tcPr>
          <w:p w:rsidR="00FA0981" w:rsidRDefault="00FA0981" w:rsidP="00C01A91">
            <w:pPr>
              <w:spacing w:line="0" w:lineRule="atLeast"/>
              <w:ind w:left="60"/>
            </w:pPr>
            <w:r>
              <w:t>Final de Semana</w:t>
            </w:r>
          </w:p>
        </w:tc>
      </w:tr>
      <w:tr w:rsidR="00FA0981" w:rsidTr="00C01A91">
        <w:trPr>
          <w:gridAfter w:val="1"/>
          <w:wAfter w:w="680" w:type="dxa"/>
          <w:trHeight w:val="110"/>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gridAfter w:val="1"/>
          <w:wAfter w:w="680" w:type="dxa"/>
          <w:trHeight w:val="50"/>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gridAfter w:val="1"/>
          <w:wAfter w:w="680" w:type="dxa"/>
          <w:trHeight w:val="230"/>
        </w:trPr>
        <w:tc>
          <w:tcPr>
            <w:tcW w:w="720" w:type="dxa"/>
            <w:vMerge w:val="restart"/>
            <w:shd w:val="clear" w:color="auto" w:fill="auto"/>
            <w:vAlign w:val="bottom"/>
          </w:tcPr>
          <w:p w:rsidR="00FA0981" w:rsidRDefault="00FA0981" w:rsidP="00C01A91">
            <w:pPr>
              <w:spacing w:line="0" w:lineRule="atLeast"/>
              <w:ind w:right="380"/>
              <w:jc w:val="right"/>
              <w:rPr>
                <w:w w:val="89"/>
              </w:rPr>
            </w:pPr>
            <w:r>
              <w:rPr>
                <w:w w:val="89"/>
              </w:rPr>
              <w:t>1%</w:t>
            </w:r>
          </w:p>
        </w:tc>
        <w:tc>
          <w:tcPr>
            <w:tcW w:w="720" w:type="dxa"/>
            <w:vMerge/>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640" w:type="dxa"/>
            <w:vMerge w:val="restart"/>
            <w:shd w:val="clear" w:color="auto" w:fill="auto"/>
            <w:vAlign w:val="bottom"/>
          </w:tcPr>
          <w:p w:rsidR="00FA0981" w:rsidRDefault="00FA0981" w:rsidP="00C01A91">
            <w:pPr>
              <w:spacing w:line="0" w:lineRule="atLeast"/>
              <w:ind w:left="60"/>
              <w:rPr>
                <w:w w:val="97"/>
              </w:rPr>
            </w:pPr>
            <w:r>
              <w:rPr>
                <w:w w:val="97"/>
              </w:rPr>
              <w:t>Feriado Prolongado</w:t>
            </w:r>
          </w:p>
        </w:tc>
      </w:tr>
      <w:tr w:rsidR="00FA0981" w:rsidTr="00C01A91">
        <w:trPr>
          <w:gridAfter w:val="1"/>
          <w:wAfter w:w="680" w:type="dxa"/>
          <w:trHeight w:val="90"/>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tcBorders>
              <w:bottom w:val="single" w:sz="8" w:space="0" w:color="71588F"/>
            </w:tcBorders>
            <w:shd w:val="clear" w:color="auto" w:fill="71588F"/>
            <w:vAlign w:val="bottom"/>
          </w:tcPr>
          <w:p w:rsidR="00FA0981" w:rsidRDefault="00FA0981" w:rsidP="00C01A91">
            <w:pPr>
              <w:spacing w:line="0" w:lineRule="atLeast"/>
              <w:rPr>
                <w:rFonts w:ascii="Times New Roman" w:eastAsia="Times New Roman" w:hAnsi="Times New Roman"/>
                <w:sz w:val="7"/>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gridAfter w:val="1"/>
          <w:wAfter w:w="680" w:type="dxa"/>
          <w:trHeight w:val="50"/>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gridAfter w:val="1"/>
          <w:wAfter w:w="680" w:type="dxa"/>
          <w:trHeight w:val="231"/>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640" w:type="dxa"/>
            <w:vMerge w:val="restart"/>
            <w:shd w:val="clear" w:color="auto" w:fill="auto"/>
            <w:vAlign w:val="bottom"/>
          </w:tcPr>
          <w:p w:rsidR="00FA0981" w:rsidRDefault="00FA0981" w:rsidP="00C01A91">
            <w:pPr>
              <w:spacing w:line="0" w:lineRule="atLeast"/>
              <w:ind w:left="60"/>
            </w:pPr>
            <w:r>
              <w:t>De 3 a 7 dias</w:t>
            </w:r>
          </w:p>
        </w:tc>
      </w:tr>
      <w:tr w:rsidR="00FA0981" w:rsidTr="00C01A91">
        <w:trPr>
          <w:gridAfter w:val="1"/>
          <w:wAfter w:w="680" w:type="dxa"/>
          <w:trHeight w:val="108"/>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gridAfter w:val="1"/>
          <w:wAfter w:w="680" w:type="dxa"/>
          <w:trHeight w:val="52"/>
        </w:trPr>
        <w:tc>
          <w:tcPr>
            <w:tcW w:w="720" w:type="dxa"/>
            <w:vMerge w:val="restart"/>
            <w:shd w:val="clear" w:color="auto" w:fill="auto"/>
            <w:vAlign w:val="bottom"/>
          </w:tcPr>
          <w:p w:rsidR="00FA0981" w:rsidRDefault="00FA0981" w:rsidP="00C01A91">
            <w:pPr>
              <w:spacing w:line="0" w:lineRule="atLeast"/>
              <w:ind w:left="160"/>
            </w:pPr>
            <w:r>
              <w:t>1%</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gridAfter w:val="1"/>
          <w:wAfter w:w="680" w:type="dxa"/>
          <w:trHeight w:val="229"/>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40" w:type="dxa"/>
            <w:vMerge w:val="restart"/>
            <w:shd w:val="clear" w:color="auto" w:fill="auto"/>
            <w:vAlign w:val="bottom"/>
          </w:tcPr>
          <w:p w:rsidR="00FA0981" w:rsidRDefault="00FA0981" w:rsidP="00C01A91">
            <w:pPr>
              <w:spacing w:line="0" w:lineRule="atLeast"/>
              <w:ind w:left="60"/>
            </w:pPr>
            <w:r>
              <w:t>De 8 a 15 dias</w:t>
            </w:r>
          </w:p>
        </w:tc>
      </w:tr>
      <w:tr w:rsidR="00FA0981" w:rsidTr="00C01A91">
        <w:trPr>
          <w:gridAfter w:val="1"/>
          <w:wAfter w:w="680" w:type="dxa"/>
          <w:trHeight w:val="110"/>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gridAfter w:val="1"/>
          <w:wAfter w:w="680" w:type="dxa"/>
          <w:trHeight w:val="51"/>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gridAfter w:val="1"/>
          <w:wAfter w:w="680" w:type="dxa"/>
          <w:trHeight w:val="230"/>
        </w:trPr>
        <w:tc>
          <w:tcPr>
            <w:tcW w:w="720" w:type="dxa"/>
            <w:shd w:val="clear" w:color="auto" w:fill="auto"/>
            <w:vAlign w:val="bottom"/>
          </w:tcPr>
          <w:p w:rsidR="00FA0981" w:rsidRDefault="00FA0981" w:rsidP="00C01A91">
            <w:pPr>
              <w:spacing w:line="230" w:lineRule="exact"/>
              <w:ind w:right="60"/>
              <w:jc w:val="right"/>
            </w:pPr>
            <w:r>
              <w:t>1%</w:t>
            </w:r>
          </w:p>
        </w:tc>
        <w:tc>
          <w:tcPr>
            <w:tcW w:w="7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640" w:type="dxa"/>
            <w:vMerge w:val="restart"/>
            <w:shd w:val="clear" w:color="auto" w:fill="auto"/>
            <w:vAlign w:val="bottom"/>
          </w:tcPr>
          <w:p w:rsidR="00FA0981" w:rsidRDefault="00FA0981" w:rsidP="00C01A91">
            <w:pPr>
              <w:spacing w:line="0" w:lineRule="atLeast"/>
              <w:ind w:left="60"/>
            </w:pPr>
            <w:r>
              <w:t>Mais de 16 dias</w:t>
            </w:r>
          </w:p>
        </w:tc>
      </w:tr>
      <w:tr w:rsidR="00FA0981" w:rsidTr="00C01A91">
        <w:trPr>
          <w:gridAfter w:val="1"/>
          <w:wAfter w:w="680" w:type="dxa"/>
          <w:trHeight w:val="110"/>
        </w:trPr>
        <w:tc>
          <w:tcPr>
            <w:tcW w:w="720" w:type="dxa"/>
            <w:vMerge w:val="restart"/>
            <w:shd w:val="clear" w:color="auto" w:fill="auto"/>
            <w:vAlign w:val="bottom"/>
          </w:tcPr>
          <w:p w:rsidR="00FA0981" w:rsidRDefault="00FA0981" w:rsidP="00C01A91">
            <w:pPr>
              <w:spacing w:line="0" w:lineRule="atLeast"/>
              <w:ind w:left="140"/>
            </w:pPr>
            <w:r>
              <w:t>0%</w:t>
            </w:r>
          </w:p>
        </w:tc>
        <w:tc>
          <w:tcPr>
            <w:tcW w:w="720" w:type="dxa"/>
            <w:vMerge w:val="restart"/>
            <w:shd w:val="clear" w:color="auto" w:fill="auto"/>
            <w:vAlign w:val="bottom"/>
          </w:tcPr>
          <w:p w:rsidR="00FA0981" w:rsidRDefault="00FA0981" w:rsidP="00C01A91">
            <w:pPr>
              <w:spacing w:line="0" w:lineRule="atLeast"/>
              <w:ind w:right="140"/>
              <w:jc w:val="right"/>
            </w:pPr>
            <w:r>
              <w:t>7%</w:t>
            </w: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93A9CF"/>
            <w:vAlign w:val="bottom"/>
          </w:tcPr>
          <w:p w:rsidR="00FA0981" w:rsidRDefault="00FA0981" w:rsidP="00C01A91">
            <w:pPr>
              <w:spacing w:line="0" w:lineRule="atLeast"/>
              <w:rPr>
                <w:rFonts w:ascii="Times New Roman" w:eastAsia="Times New Roman" w:hAnsi="Times New Roman"/>
                <w:sz w:val="9"/>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gridAfter w:val="1"/>
          <w:wAfter w:w="680" w:type="dxa"/>
          <w:trHeight w:val="50"/>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gridAfter w:val="1"/>
          <w:wAfter w:w="680" w:type="dxa"/>
          <w:trHeight w:val="192"/>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5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94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88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640" w:type="dxa"/>
            <w:shd w:val="clear" w:color="auto" w:fill="auto"/>
            <w:vAlign w:val="bottom"/>
          </w:tcPr>
          <w:p w:rsidR="00FA0981" w:rsidRDefault="00FA0981" w:rsidP="00C01A91">
            <w:pPr>
              <w:spacing w:line="0" w:lineRule="atLeast"/>
              <w:rPr>
                <w:rFonts w:ascii="Times New Roman" w:eastAsia="Times New Roman" w:hAnsi="Times New Roman"/>
                <w:sz w:val="16"/>
              </w:rPr>
            </w:pPr>
          </w:p>
        </w:tc>
      </w:tr>
      <w:tr w:rsidR="00FA0981" w:rsidTr="00C01A91">
        <w:trPr>
          <w:trHeight w:val="38"/>
        </w:trPr>
        <w:tc>
          <w:tcPr>
            <w:tcW w:w="4940" w:type="dxa"/>
            <w:gridSpan w:val="5"/>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320" w:type="dxa"/>
            <w:gridSpan w:val="2"/>
            <w:vMerge w:val="restart"/>
            <w:shd w:val="clear" w:color="auto" w:fill="auto"/>
            <w:vAlign w:val="bottom"/>
          </w:tcPr>
          <w:p w:rsidR="00FA0981" w:rsidRDefault="00FA0981" w:rsidP="00C01A91">
            <w:pPr>
              <w:spacing w:line="198" w:lineRule="exact"/>
              <w:ind w:left="60"/>
            </w:pPr>
            <w:r>
              <w:t>Só venho para o evento</w:t>
            </w:r>
          </w:p>
        </w:tc>
      </w:tr>
      <w:tr w:rsidR="00FA0981" w:rsidTr="00C01A91">
        <w:trPr>
          <w:trHeight w:val="110"/>
        </w:trPr>
        <w:tc>
          <w:tcPr>
            <w:tcW w:w="4940" w:type="dxa"/>
            <w:gridSpan w:val="5"/>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19392"/>
            <w:vAlign w:val="bottom"/>
          </w:tcPr>
          <w:p w:rsidR="00FA0981" w:rsidRDefault="00FA0981" w:rsidP="00C01A91">
            <w:pPr>
              <w:spacing w:line="0" w:lineRule="atLeast"/>
              <w:rPr>
                <w:rFonts w:ascii="Times New Roman" w:eastAsia="Times New Roman" w:hAnsi="Times New Roman"/>
                <w:sz w:val="9"/>
              </w:rPr>
            </w:pPr>
          </w:p>
        </w:tc>
        <w:tc>
          <w:tcPr>
            <w:tcW w:w="23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4940" w:type="dxa"/>
            <w:gridSpan w:val="5"/>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31"/>
        </w:trPr>
        <w:tc>
          <w:tcPr>
            <w:tcW w:w="4940" w:type="dxa"/>
            <w:gridSpan w:val="5"/>
            <w:vMerge w:val="restart"/>
            <w:shd w:val="clear" w:color="auto" w:fill="auto"/>
            <w:vAlign w:val="bottom"/>
          </w:tcPr>
          <w:p w:rsidR="00FA0981" w:rsidRDefault="00FA0981" w:rsidP="00C01A91">
            <w:pPr>
              <w:spacing w:line="0" w:lineRule="atLeast"/>
              <w:ind w:right="1520"/>
              <w:jc w:val="right"/>
            </w:pPr>
            <w:r>
              <w:t>36%</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320" w:type="dxa"/>
            <w:gridSpan w:val="2"/>
            <w:vMerge w:val="restart"/>
            <w:shd w:val="clear" w:color="auto" w:fill="auto"/>
            <w:vAlign w:val="bottom"/>
          </w:tcPr>
          <w:p w:rsidR="00FA0981" w:rsidRDefault="00FA0981" w:rsidP="00C01A91">
            <w:pPr>
              <w:spacing w:line="0" w:lineRule="atLeast"/>
              <w:ind w:left="60"/>
            </w:pPr>
            <w:r>
              <w:t>Outros</w:t>
            </w:r>
          </w:p>
        </w:tc>
      </w:tr>
      <w:tr w:rsidR="00FA0981" w:rsidTr="00C01A91">
        <w:trPr>
          <w:trHeight w:val="108"/>
        </w:trPr>
        <w:tc>
          <w:tcPr>
            <w:tcW w:w="4940" w:type="dxa"/>
            <w:gridSpan w:val="5"/>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B9CD96"/>
            <w:vAlign w:val="bottom"/>
          </w:tcPr>
          <w:p w:rsidR="00FA0981" w:rsidRDefault="00FA0981" w:rsidP="00C01A91">
            <w:pPr>
              <w:spacing w:line="0" w:lineRule="atLeast"/>
              <w:rPr>
                <w:rFonts w:ascii="Times New Roman" w:eastAsia="Times New Roman" w:hAnsi="Times New Roman"/>
                <w:sz w:val="9"/>
              </w:rPr>
            </w:pPr>
          </w:p>
        </w:tc>
        <w:tc>
          <w:tcPr>
            <w:tcW w:w="23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2"/>
        </w:trPr>
        <w:tc>
          <w:tcPr>
            <w:tcW w:w="4940" w:type="dxa"/>
            <w:gridSpan w:val="5"/>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01"/>
        </w:trPr>
        <w:tc>
          <w:tcPr>
            <w:tcW w:w="4940" w:type="dxa"/>
            <w:gridSpan w:val="5"/>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320" w:type="dxa"/>
            <w:gridSpan w:val="2"/>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28"/>
        </w:trPr>
        <w:tc>
          <w:tcPr>
            <w:tcW w:w="4940" w:type="dxa"/>
            <w:gridSpan w:val="5"/>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320" w:type="dxa"/>
            <w:gridSpan w:val="2"/>
            <w:vMerge w:val="restart"/>
            <w:shd w:val="clear" w:color="auto" w:fill="auto"/>
            <w:vAlign w:val="bottom"/>
          </w:tcPr>
          <w:p w:rsidR="00FA0981" w:rsidRDefault="00FA0981" w:rsidP="00C01A91">
            <w:pPr>
              <w:spacing w:line="0" w:lineRule="atLeast"/>
              <w:ind w:left="60"/>
            </w:pPr>
            <w:r>
              <w:t>Não Responderam</w:t>
            </w:r>
          </w:p>
        </w:tc>
      </w:tr>
      <w:tr w:rsidR="00FA0981" w:rsidTr="00C01A91">
        <w:trPr>
          <w:trHeight w:val="110"/>
        </w:trPr>
        <w:tc>
          <w:tcPr>
            <w:tcW w:w="4940" w:type="dxa"/>
            <w:gridSpan w:val="5"/>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99BBD"/>
            <w:vAlign w:val="bottom"/>
          </w:tcPr>
          <w:p w:rsidR="00FA0981" w:rsidRDefault="00FA0981" w:rsidP="00C01A91">
            <w:pPr>
              <w:spacing w:line="0" w:lineRule="atLeast"/>
              <w:rPr>
                <w:rFonts w:ascii="Times New Roman" w:eastAsia="Times New Roman" w:hAnsi="Times New Roman"/>
                <w:sz w:val="9"/>
              </w:rPr>
            </w:pPr>
          </w:p>
        </w:tc>
        <w:tc>
          <w:tcPr>
            <w:tcW w:w="23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940" w:type="dxa"/>
            <w:gridSpan w:val="5"/>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95"/>
        </w:trPr>
        <w:tc>
          <w:tcPr>
            <w:tcW w:w="4940" w:type="dxa"/>
            <w:gridSpan w:val="5"/>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320" w:type="dxa"/>
            <w:gridSpan w:val="2"/>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229"/>
        </w:trPr>
        <w:tc>
          <w:tcPr>
            <w:tcW w:w="4940" w:type="dxa"/>
            <w:gridSpan w:val="5"/>
            <w:shd w:val="clear" w:color="auto" w:fill="auto"/>
            <w:vAlign w:val="bottom"/>
          </w:tcPr>
          <w:p w:rsidR="00FA0981" w:rsidRDefault="00FA0981" w:rsidP="00C01A91">
            <w:pPr>
              <w:spacing w:line="228" w:lineRule="exact"/>
              <w:ind w:right="220"/>
              <w:jc w:val="right"/>
              <w:rPr>
                <w:rFonts w:ascii="Arial" w:eastAsia="Arial" w:hAnsi="Arial"/>
              </w:rPr>
            </w:pPr>
            <w:r>
              <w:rPr>
                <w:rFonts w:ascii="Arial" w:eastAsia="Arial" w:hAnsi="Arial"/>
              </w:rPr>
              <w:t>Fonte: FATEC, 2014.</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320" w:type="dxa"/>
            <w:gridSpan w:val="2"/>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78" w:name="page1038"/>
      <w:bookmarkEnd w:id="178"/>
    </w:p>
    <w:p w:rsidR="00FA0981" w:rsidRDefault="00FA0981" w:rsidP="00FA0981">
      <w:pPr>
        <w:spacing w:line="302" w:lineRule="exact"/>
        <w:rPr>
          <w:rFonts w:ascii="Times New Roman" w:eastAsia="Times New Roman" w:hAnsi="Times New Roman"/>
        </w:rPr>
      </w:pPr>
    </w:p>
    <w:p w:rsidR="00FA0981" w:rsidRDefault="00FA0981" w:rsidP="00FA0981">
      <w:pPr>
        <w:pStyle w:val="Ttulo1"/>
        <w:rPr>
          <w:rFonts w:eastAsia="Arial"/>
        </w:rPr>
      </w:pPr>
      <w:r>
        <w:rPr>
          <w:rFonts w:eastAsia="Arial"/>
        </w:rPr>
        <w:t xml:space="preserve"> </w:t>
      </w:r>
      <w:bookmarkStart w:id="179" w:name="_Toc507763588"/>
      <w:r>
        <w:rPr>
          <w:rFonts w:eastAsia="Arial"/>
        </w:rPr>
        <w:t>Hospedagem</w:t>
      </w:r>
      <w:bookmarkEnd w:id="179"/>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p w:rsidR="00FA0981" w:rsidRDefault="00FA0981" w:rsidP="00FA0981">
      <w:pPr>
        <w:spacing w:line="358" w:lineRule="auto"/>
        <w:ind w:right="1220" w:firstLine="708"/>
        <w:jc w:val="both"/>
        <w:rPr>
          <w:rFonts w:ascii="Arial" w:eastAsia="Arial" w:hAnsi="Arial"/>
          <w:sz w:val="24"/>
        </w:rPr>
      </w:pPr>
      <w:r>
        <w:rPr>
          <w:rFonts w:ascii="Arial" w:eastAsia="Arial" w:hAnsi="Arial"/>
          <w:sz w:val="24"/>
        </w:rPr>
        <w:t>A resposta que obteve o maior número para a pergunta relacionada ao tipo de hospedagem em Louveira, foi “Não ficou Hospedado” com 70%, pois foi constatada que a maioria dos visitantes da Festa da Uva fica apenas um dia no município, a resposta para essa pergunta é aceitável, pois não se faz necessária a contratação de meios de hospedagem em casos de não haver pernoite na localidade.</w:t>
      </w:r>
    </w:p>
    <w:p w:rsidR="00FA0981" w:rsidRDefault="00FA0981" w:rsidP="00FA0981">
      <w:pPr>
        <w:spacing w:line="200" w:lineRule="exact"/>
        <w:rPr>
          <w:rFonts w:ascii="Times New Roman" w:eastAsia="Times New Roman" w:hAnsi="Times New Roman"/>
        </w:rPr>
      </w:pPr>
    </w:p>
    <w:p w:rsidR="00FA0981" w:rsidRDefault="00FA0981" w:rsidP="00FA0981">
      <w:pPr>
        <w:spacing w:line="219" w:lineRule="exact"/>
        <w:rPr>
          <w:rFonts w:ascii="Times New Roman" w:eastAsia="Times New Roman" w:hAnsi="Times New Roman"/>
        </w:rPr>
      </w:pPr>
    </w:p>
    <w:p w:rsidR="00FA0981" w:rsidRDefault="00FA0981" w:rsidP="00FA0981">
      <w:pPr>
        <w:spacing w:line="239" w:lineRule="auto"/>
        <w:ind w:left="2840"/>
        <w:rPr>
          <w:rFonts w:ascii="Arial" w:eastAsia="Arial" w:hAnsi="Arial"/>
        </w:rPr>
      </w:pPr>
      <w:r>
        <w:rPr>
          <w:rFonts w:ascii="Arial" w:eastAsia="Arial" w:hAnsi="Arial"/>
        </w:rPr>
        <w:t>Gráfico 21 – Meios de Hospedagem.</w:t>
      </w:r>
    </w:p>
    <w:p w:rsidR="00FA0981" w:rsidRDefault="00FA0981" w:rsidP="00FA0981">
      <w:pPr>
        <w:spacing w:line="187" w:lineRule="exact"/>
        <w:rPr>
          <w:rFonts w:ascii="Times New Roman" w:eastAsia="Times New Roman" w:hAnsi="Times New Roman"/>
        </w:rPr>
      </w:pPr>
      <w:r>
        <w:rPr>
          <w:rFonts w:ascii="Arial" w:eastAsia="Arial" w:hAnsi="Arial"/>
          <w:noProof/>
        </w:rPr>
        <w:drawing>
          <wp:anchor distT="0" distB="0" distL="114300" distR="114300" simplePos="0" relativeHeight="251744256" behindDoc="1" locked="0" layoutInCell="0" allowOverlap="1" wp14:anchorId="446B7893" wp14:editId="69FD79FD">
            <wp:simplePos x="0" y="0"/>
            <wp:positionH relativeFrom="column">
              <wp:posOffset>535305</wp:posOffset>
            </wp:positionH>
            <wp:positionV relativeFrom="paragraph">
              <wp:posOffset>18415</wp:posOffset>
            </wp:positionV>
            <wp:extent cx="4581525" cy="2752725"/>
            <wp:effectExtent l="0" t="0" r="9525" b="9525"/>
            <wp:wrapNone/>
            <wp:docPr id="405" name="Imagem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20" w:type="dxa"/>
        <w:tblLayout w:type="fixed"/>
        <w:tblCellMar>
          <w:left w:w="0" w:type="dxa"/>
          <w:right w:w="0" w:type="dxa"/>
        </w:tblCellMar>
        <w:tblLook w:val="0000" w:firstRow="0" w:lastRow="0" w:firstColumn="0" w:lastColumn="0" w:noHBand="0" w:noVBand="0"/>
      </w:tblPr>
      <w:tblGrid>
        <w:gridCol w:w="1440"/>
        <w:gridCol w:w="420"/>
        <w:gridCol w:w="2840"/>
        <w:gridCol w:w="100"/>
        <w:gridCol w:w="1820"/>
      </w:tblGrid>
      <w:tr w:rsidR="00FA0981" w:rsidTr="00C01A91">
        <w:trPr>
          <w:trHeight w:val="322"/>
        </w:trPr>
        <w:tc>
          <w:tcPr>
            <w:tcW w:w="1440" w:type="dxa"/>
            <w:vMerge w:val="restart"/>
            <w:shd w:val="clear" w:color="auto" w:fill="auto"/>
            <w:vAlign w:val="bottom"/>
          </w:tcPr>
          <w:p w:rsidR="00FA0981" w:rsidRDefault="00FA0981" w:rsidP="00C01A91">
            <w:pPr>
              <w:spacing w:line="243" w:lineRule="exact"/>
              <w:ind w:right="60"/>
              <w:jc w:val="right"/>
            </w:pPr>
            <w:r>
              <w:t>3%</w:t>
            </w: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40" w:type="dxa"/>
            <w:shd w:val="clear" w:color="auto" w:fill="auto"/>
            <w:vAlign w:val="bottom"/>
          </w:tcPr>
          <w:p w:rsidR="00FA0981" w:rsidRDefault="00FA0981" w:rsidP="00C01A91">
            <w:pPr>
              <w:spacing w:line="0" w:lineRule="atLeast"/>
              <w:ind w:right="7"/>
              <w:jc w:val="right"/>
              <w:rPr>
                <w:rFonts w:ascii="Times New Roman" w:eastAsia="Times New Roman" w:hAnsi="Times New Roman"/>
                <w:b/>
                <w:sz w:val="28"/>
              </w:rPr>
            </w:pPr>
            <w:r>
              <w:rPr>
                <w:rFonts w:ascii="Times New Roman" w:eastAsia="Times New Roman" w:hAnsi="Times New Roman"/>
                <w:b/>
                <w:sz w:val="28"/>
              </w:rPr>
              <w:t>Meios de Hospedagem</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141"/>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840" w:type="dxa"/>
            <w:vMerge w:val="restart"/>
            <w:shd w:val="clear" w:color="auto" w:fill="auto"/>
            <w:vAlign w:val="bottom"/>
          </w:tcPr>
          <w:p w:rsidR="00FA0981" w:rsidRDefault="00FA0981" w:rsidP="00C01A91">
            <w:pPr>
              <w:spacing w:line="0" w:lineRule="atLeast"/>
              <w:ind w:right="2307"/>
              <w:jc w:val="right"/>
            </w:pPr>
            <w:r>
              <w:t>1%</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12"/>
              </w:rPr>
            </w:pPr>
          </w:p>
        </w:tc>
      </w:tr>
      <w:tr w:rsidR="00FA0981" w:rsidTr="00C01A91">
        <w:trPr>
          <w:trHeight w:val="226"/>
        </w:trPr>
        <w:tc>
          <w:tcPr>
            <w:tcW w:w="1440" w:type="dxa"/>
            <w:vMerge w:val="restart"/>
            <w:shd w:val="clear" w:color="auto" w:fill="auto"/>
            <w:vAlign w:val="bottom"/>
          </w:tcPr>
          <w:p w:rsidR="00FA0981" w:rsidRDefault="00FA0981" w:rsidP="00C01A91">
            <w:pPr>
              <w:spacing w:line="0" w:lineRule="atLeast"/>
              <w:ind w:right="60"/>
              <w:jc w:val="right"/>
            </w:pPr>
            <w:r>
              <w:t>0%</w:t>
            </w:r>
          </w:p>
        </w:tc>
        <w:tc>
          <w:tcPr>
            <w:tcW w:w="420" w:type="dxa"/>
            <w:shd w:val="clear" w:color="auto" w:fill="auto"/>
            <w:vAlign w:val="bottom"/>
          </w:tcPr>
          <w:p w:rsidR="00FA0981" w:rsidRDefault="00FA0981" w:rsidP="00C01A91">
            <w:pPr>
              <w:spacing w:line="225" w:lineRule="exact"/>
              <w:jc w:val="right"/>
            </w:pPr>
            <w:r>
              <w:t>2%</w:t>
            </w:r>
          </w:p>
        </w:tc>
        <w:tc>
          <w:tcPr>
            <w:tcW w:w="2840" w:type="dxa"/>
            <w:vMerge/>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820" w:type="dxa"/>
            <w:vMerge w:val="restart"/>
            <w:shd w:val="clear" w:color="auto" w:fill="auto"/>
            <w:vAlign w:val="bottom"/>
          </w:tcPr>
          <w:p w:rsidR="00FA0981" w:rsidRDefault="00FA0981" w:rsidP="00C01A91">
            <w:pPr>
              <w:spacing w:line="0" w:lineRule="atLeast"/>
              <w:ind w:left="60"/>
              <w:rPr>
                <w:w w:val="97"/>
              </w:rPr>
            </w:pPr>
            <w:r>
              <w:rPr>
                <w:w w:val="97"/>
              </w:rPr>
              <w:t>Não Ficou Hospedado</w:t>
            </w:r>
          </w:p>
        </w:tc>
      </w:tr>
      <w:tr w:rsidR="00FA0981" w:rsidTr="00C01A91">
        <w:trPr>
          <w:trHeight w:val="109"/>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20" w:type="dxa"/>
            <w:vMerge w:val="restart"/>
            <w:shd w:val="clear" w:color="auto" w:fill="auto"/>
            <w:vAlign w:val="bottom"/>
          </w:tcPr>
          <w:p w:rsidR="00FA0981" w:rsidRDefault="00FA0981" w:rsidP="00C01A91">
            <w:pPr>
              <w:spacing w:line="0" w:lineRule="atLeast"/>
              <w:ind w:left="60"/>
            </w:pPr>
            <w:r>
              <w:t>Casa de Amigos</w:t>
            </w:r>
          </w:p>
        </w:tc>
      </w:tr>
      <w:tr w:rsidR="00FA0981" w:rsidTr="00C01A91">
        <w:trPr>
          <w:trHeight w:val="11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440" w:type="dxa"/>
            <w:vMerge w:val="restart"/>
            <w:shd w:val="clear" w:color="auto" w:fill="auto"/>
            <w:vAlign w:val="bottom"/>
          </w:tcPr>
          <w:p w:rsidR="00FA0981" w:rsidRDefault="00FA0981" w:rsidP="00C01A91">
            <w:pPr>
              <w:spacing w:line="0" w:lineRule="atLeast"/>
              <w:ind w:right="400"/>
              <w:jc w:val="right"/>
            </w:pPr>
            <w:r>
              <w:t>20%</w:t>
            </w: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20" w:type="dxa"/>
            <w:vMerge w:val="restart"/>
            <w:shd w:val="clear" w:color="auto" w:fill="auto"/>
            <w:vAlign w:val="bottom"/>
          </w:tcPr>
          <w:p w:rsidR="00FA0981" w:rsidRDefault="00FA0981" w:rsidP="00C01A91">
            <w:pPr>
              <w:spacing w:line="0" w:lineRule="atLeast"/>
              <w:ind w:left="60"/>
            </w:pPr>
            <w:r>
              <w:t>Casa alugada</w:t>
            </w:r>
          </w:p>
        </w:tc>
      </w:tr>
      <w:tr w:rsidR="00FA0981" w:rsidTr="00C01A91">
        <w:trPr>
          <w:trHeight w:val="110"/>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92"/>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71588F"/>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20" w:type="dxa"/>
            <w:vMerge w:val="restart"/>
            <w:shd w:val="clear" w:color="auto" w:fill="auto"/>
            <w:vAlign w:val="bottom"/>
          </w:tcPr>
          <w:p w:rsidR="00FA0981" w:rsidRDefault="00FA0981" w:rsidP="00C01A91">
            <w:pPr>
              <w:spacing w:line="0" w:lineRule="atLeast"/>
              <w:ind w:left="60"/>
            </w:pPr>
            <w:r>
              <w:t>Casa Própria</w:t>
            </w:r>
          </w:p>
        </w:tc>
      </w:tr>
      <w:tr w:rsidR="00FA0981" w:rsidTr="00C01A91">
        <w:trPr>
          <w:trHeight w:val="49"/>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0"/>
        </w:trPr>
        <w:tc>
          <w:tcPr>
            <w:tcW w:w="1440" w:type="dxa"/>
            <w:vMerge w:val="restart"/>
            <w:shd w:val="clear" w:color="auto" w:fill="auto"/>
            <w:vAlign w:val="bottom"/>
          </w:tcPr>
          <w:p w:rsidR="00FA0981" w:rsidRDefault="00FA0981" w:rsidP="00C01A91">
            <w:pPr>
              <w:spacing w:line="0" w:lineRule="atLeast"/>
              <w:ind w:right="1100"/>
              <w:jc w:val="right"/>
              <w:rPr>
                <w:w w:val="89"/>
              </w:rPr>
            </w:pPr>
            <w:r>
              <w:rPr>
                <w:w w:val="89"/>
              </w:rPr>
              <w:t>1%</w:t>
            </w: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20" w:type="dxa"/>
            <w:vMerge w:val="restart"/>
            <w:shd w:val="clear" w:color="auto" w:fill="auto"/>
            <w:vAlign w:val="bottom"/>
          </w:tcPr>
          <w:p w:rsidR="00FA0981" w:rsidRDefault="00FA0981" w:rsidP="00C01A91">
            <w:pPr>
              <w:spacing w:line="0" w:lineRule="atLeast"/>
              <w:ind w:left="60"/>
            </w:pPr>
            <w:r>
              <w:t>Pousada</w:t>
            </w:r>
          </w:p>
        </w:tc>
      </w:tr>
      <w:tr w:rsidR="00FA0981" w:rsidTr="00C01A91">
        <w:trPr>
          <w:trHeight w:val="110"/>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20" w:type="dxa"/>
            <w:vMerge w:val="restart"/>
            <w:shd w:val="clear" w:color="auto" w:fill="auto"/>
            <w:vAlign w:val="bottom"/>
          </w:tcPr>
          <w:p w:rsidR="00FA0981" w:rsidRDefault="00FA0981" w:rsidP="00C01A91">
            <w:pPr>
              <w:spacing w:line="0" w:lineRule="atLeast"/>
              <w:ind w:left="60"/>
            </w:pPr>
            <w:r>
              <w:t>Hotel</w:t>
            </w:r>
          </w:p>
        </w:tc>
      </w:tr>
      <w:tr w:rsidR="00FA0981" w:rsidTr="00C01A91">
        <w:trPr>
          <w:trHeight w:val="113"/>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97"/>
        </w:trPr>
        <w:tc>
          <w:tcPr>
            <w:tcW w:w="1440" w:type="dxa"/>
            <w:shd w:val="clear" w:color="auto" w:fill="auto"/>
            <w:vAlign w:val="bottom"/>
          </w:tcPr>
          <w:p w:rsidR="00FA0981" w:rsidRDefault="00FA0981" w:rsidP="00C01A91">
            <w:pPr>
              <w:spacing w:line="197" w:lineRule="exact"/>
              <w:ind w:right="700"/>
              <w:jc w:val="right"/>
            </w:pPr>
            <w:r>
              <w:t>3%</w:t>
            </w: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17"/>
              </w:rPr>
            </w:pPr>
          </w:p>
        </w:tc>
      </w:tr>
      <w:tr w:rsidR="00FA0981" w:rsidTr="00C01A91">
        <w:trPr>
          <w:trHeight w:val="52"/>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40" w:type="dxa"/>
            <w:vMerge w:val="restart"/>
            <w:shd w:val="clear" w:color="auto" w:fill="auto"/>
            <w:vAlign w:val="bottom"/>
          </w:tcPr>
          <w:p w:rsidR="00FA0981" w:rsidRDefault="00FA0981" w:rsidP="00C01A91">
            <w:pPr>
              <w:spacing w:line="0" w:lineRule="atLeast"/>
              <w:ind w:right="1347"/>
              <w:jc w:val="right"/>
            </w:pPr>
            <w:r>
              <w:t>70%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vMerge w:val="restart"/>
            <w:shd w:val="clear" w:color="auto" w:fill="auto"/>
            <w:vAlign w:val="bottom"/>
          </w:tcPr>
          <w:p w:rsidR="00FA0981" w:rsidRDefault="00FA0981" w:rsidP="00C01A91">
            <w:pPr>
              <w:spacing w:line="213" w:lineRule="exact"/>
              <w:ind w:left="60"/>
            </w:pPr>
            <w:r>
              <w:t>Outros</w:t>
            </w:r>
          </w:p>
        </w:tc>
      </w:tr>
      <w:tr w:rsidR="00FA0981" w:rsidTr="00C01A91">
        <w:trPr>
          <w:trHeight w:val="11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93A9CF"/>
            <w:vAlign w:val="bottom"/>
          </w:tcPr>
          <w:p w:rsidR="00FA0981" w:rsidRDefault="00FA0981" w:rsidP="00C01A91">
            <w:pPr>
              <w:spacing w:line="0" w:lineRule="atLeast"/>
              <w:rPr>
                <w:rFonts w:ascii="Times New Roman" w:eastAsia="Times New Roman" w:hAnsi="Times New Roman"/>
                <w:sz w:val="9"/>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4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20" w:type="dxa"/>
            <w:vMerge w:val="restart"/>
            <w:shd w:val="clear" w:color="auto" w:fill="auto"/>
            <w:vAlign w:val="bottom"/>
          </w:tcPr>
          <w:p w:rsidR="00FA0981" w:rsidRDefault="00FA0981" w:rsidP="00C01A91">
            <w:pPr>
              <w:spacing w:line="0" w:lineRule="atLeast"/>
              <w:ind w:left="60"/>
            </w:pPr>
            <w:r>
              <w:t>Não Responderam</w:t>
            </w:r>
          </w:p>
        </w:tc>
      </w:tr>
      <w:tr w:rsidR="00FA0981" w:rsidTr="00C01A91">
        <w:trPr>
          <w:trHeight w:val="108"/>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8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19392"/>
            <w:vAlign w:val="bottom"/>
          </w:tcPr>
          <w:p w:rsidR="00FA0981" w:rsidRDefault="00FA0981" w:rsidP="00C01A91">
            <w:pPr>
              <w:spacing w:line="0" w:lineRule="atLeast"/>
              <w:rPr>
                <w:rFonts w:ascii="Times New Roman" w:eastAsia="Times New Roman" w:hAnsi="Times New Roman"/>
                <w:sz w:val="9"/>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8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4" w:lineRule="exact"/>
        <w:rPr>
          <w:rFonts w:ascii="Times New Roman" w:eastAsia="Times New Roman" w:hAnsi="Times New Roman"/>
        </w:rPr>
      </w:pPr>
    </w:p>
    <w:p w:rsidR="00FA0981" w:rsidRDefault="00FA0981" w:rsidP="00FA0981">
      <w:pPr>
        <w:spacing w:line="239" w:lineRule="auto"/>
        <w:ind w:left="3520"/>
        <w:rPr>
          <w:rFonts w:ascii="Arial" w:eastAsia="Arial" w:hAnsi="Arial"/>
        </w:rPr>
      </w:pPr>
      <w:r>
        <w:rPr>
          <w:rFonts w:ascii="Arial" w:eastAsia="Arial" w:hAnsi="Arial"/>
        </w:rPr>
        <w:t>Fonte: FATEC, 2014.</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180" w:name="page1039"/>
      <w:bookmarkEnd w:id="180"/>
    </w:p>
    <w:p w:rsidR="00FA0981" w:rsidRDefault="00FA0981" w:rsidP="00FA0981">
      <w:pPr>
        <w:pStyle w:val="Ttulo1"/>
        <w:rPr>
          <w:rFonts w:eastAsia="Arial"/>
        </w:rPr>
      </w:pPr>
      <w:r>
        <w:rPr>
          <w:rFonts w:eastAsia="Arial"/>
        </w:rPr>
        <w:t xml:space="preserve"> </w:t>
      </w:r>
      <w:bookmarkStart w:id="181" w:name="_Toc507763589"/>
      <w:r>
        <w:rPr>
          <w:rFonts w:eastAsia="Arial"/>
        </w:rPr>
        <w:t>Renda dos Entrevistados</w:t>
      </w:r>
      <w:bookmarkEnd w:id="181"/>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A renda familiar dos visitantes da Festa da Uva de Louveira é considerada como intermediária, e até mesmo poderia ser considerada como boa, visto que em média seu valor fica em torno de R$810,00 à R$ 2.430,00 com 34%, e de R$2.431,00 à R$ 4.050,00 com 26%, isso claro, dependendo da quantidade de membros na família, porém esses números não foram apurados para contrastar com a enquete.</w:t>
      </w:r>
    </w:p>
    <w:p w:rsidR="00FA0981" w:rsidRDefault="00FA0981" w:rsidP="00FA0981">
      <w:pPr>
        <w:spacing w:line="278" w:lineRule="exact"/>
        <w:rPr>
          <w:rFonts w:ascii="Times New Roman" w:eastAsia="Times New Roman" w:hAnsi="Times New Roman"/>
        </w:rPr>
      </w:pPr>
    </w:p>
    <w:p w:rsidR="00FA0981" w:rsidRDefault="00FA0981" w:rsidP="00FA0981">
      <w:pPr>
        <w:spacing w:line="239" w:lineRule="auto"/>
        <w:ind w:left="2740"/>
        <w:rPr>
          <w:rFonts w:ascii="Arial" w:eastAsia="Arial" w:hAnsi="Arial"/>
        </w:rPr>
      </w:pPr>
      <w:r>
        <w:rPr>
          <w:rFonts w:ascii="Arial" w:eastAsia="Arial" w:hAnsi="Arial"/>
        </w:rPr>
        <w:t>Gráfico 22 – Renda dos Entrevistados.</w:t>
      </w:r>
    </w:p>
    <w:p w:rsidR="00FA0981" w:rsidRDefault="00FA0981" w:rsidP="00FA0981">
      <w:pPr>
        <w:spacing w:line="104" w:lineRule="exact"/>
        <w:rPr>
          <w:rFonts w:ascii="Times New Roman" w:eastAsia="Times New Roman" w:hAnsi="Times New Roman"/>
        </w:rPr>
      </w:pPr>
      <w:r>
        <w:rPr>
          <w:rFonts w:ascii="Arial" w:eastAsia="Arial" w:hAnsi="Arial"/>
          <w:noProof/>
        </w:rPr>
        <w:drawing>
          <wp:anchor distT="0" distB="0" distL="114300" distR="114300" simplePos="0" relativeHeight="251745280" behindDoc="1" locked="0" layoutInCell="0" allowOverlap="1" wp14:anchorId="3C3DCFE7" wp14:editId="2A5DA776">
            <wp:simplePos x="0" y="0"/>
            <wp:positionH relativeFrom="column">
              <wp:posOffset>344805</wp:posOffset>
            </wp:positionH>
            <wp:positionV relativeFrom="paragraph">
              <wp:posOffset>-635</wp:posOffset>
            </wp:positionV>
            <wp:extent cx="4972050" cy="3295650"/>
            <wp:effectExtent l="0" t="0" r="0" b="0"/>
            <wp:wrapNone/>
            <wp:docPr id="404" name="Imagem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72050" cy="32956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520" w:type="dxa"/>
        <w:tblLayout w:type="fixed"/>
        <w:tblCellMar>
          <w:left w:w="0" w:type="dxa"/>
          <w:right w:w="0" w:type="dxa"/>
        </w:tblCellMar>
        <w:tblLook w:val="0000" w:firstRow="0" w:lastRow="0" w:firstColumn="0" w:lastColumn="0" w:noHBand="0" w:noVBand="0"/>
      </w:tblPr>
      <w:tblGrid>
        <w:gridCol w:w="300"/>
        <w:gridCol w:w="1320"/>
        <w:gridCol w:w="2640"/>
        <w:gridCol w:w="100"/>
        <w:gridCol w:w="2280"/>
      </w:tblGrid>
      <w:tr w:rsidR="00FA0981" w:rsidTr="00C01A91">
        <w:trPr>
          <w:trHeight w:val="322"/>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640" w:type="dxa"/>
            <w:shd w:val="clear" w:color="auto" w:fill="auto"/>
            <w:vAlign w:val="bottom"/>
          </w:tcPr>
          <w:p w:rsidR="00FA0981" w:rsidRDefault="00FA0981" w:rsidP="00C01A91">
            <w:pPr>
              <w:spacing w:line="0" w:lineRule="atLeast"/>
              <w:ind w:right="260"/>
              <w:jc w:val="right"/>
              <w:rPr>
                <w:rFonts w:ascii="Times New Roman" w:eastAsia="Times New Roman" w:hAnsi="Times New Roman"/>
                <w:b/>
                <w:sz w:val="28"/>
              </w:rPr>
            </w:pPr>
            <w:r>
              <w:rPr>
                <w:rFonts w:ascii="Times New Roman" w:eastAsia="Times New Roman" w:hAnsi="Times New Roman"/>
                <w:b/>
                <w:sz w:val="28"/>
              </w:rPr>
              <w:t>Renda Familiar</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280" w:type="dxa"/>
            <w:vMerge w:val="restart"/>
            <w:shd w:val="clear" w:color="auto" w:fill="auto"/>
            <w:vAlign w:val="bottom"/>
          </w:tcPr>
          <w:p w:rsidR="00FA0981" w:rsidRDefault="00FA0981" w:rsidP="00C01A91">
            <w:pPr>
              <w:spacing w:line="243" w:lineRule="exact"/>
              <w:ind w:left="60"/>
            </w:pPr>
            <w:r>
              <w:t>Até R$ 810,00</w:t>
            </w:r>
          </w:p>
        </w:tc>
      </w:tr>
      <w:tr w:rsidR="00FA0981" w:rsidTr="00C01A91">
        <w:trPr>
          <w:trHeight w:val="110"/>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20" w:type="dxa"/>
            <w:vMerge w:val="restart"/>
            <w:shd w:val="clear" w:color="auto" w:fill="auto"/>
            <w:vAlign w:val="bottom"/>
          </w:tcPr>
          <w:p w:rsidR="00FA0981" w:rsidRDefault="00FA0981" w:rsidP="00C01A91">
            <w:pPr>
              <w:spacing w:line="0" w:lineRule="atLeast"/>
              <w:ind w:right="620"/>
              <w:jc w:val="right"/>
              <w:rPr>
                <w:w w:val="95"/>
                <w:sz w:val="39"/>
                <w:vertAlign w:val="superscript"/>
              </w:rPr>
            </w:pPr>
            <w:r>
              <w:rPr>
                <w:w w:val="95"/>
              </w:rPr>
              <w:t xml:space="preserve">0% </w:t>
            </w:r>
            <w:r>
              <w:rPr>
                <w:w w:val="95"/>
                <w:sz w:val="39"/>
                <w:vertAlign w:val="superscript"/>
              </w:rPr>
              <w:t>1%</w:t>
            </w:r>
          </w:p>
        </w:tc>
        <w:tc>
          <w:tcPr>
            <w:tcW w:w="26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22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6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444"/>
        </w:trPr>
        <w:tc>
          <w:tcPr>
            <w:tcW w:w="300" w:type="dxa"/>
            <w:vMerge w:val="restart"/>
            <w:shd w:val="clear" w:color="auto" w:fill="auto"/>
            <w:vAlign w:val="bottom"/>
          </w:tcPr>
          <w:p w:rsidR="00FA0981" w:rsidRDefault="00FA0981" w:rsidP="00C01A91">
            <w:pPr>
              <w:spacing w:line="0" w:lineRule="atLeast"/>
              <w:jc w:val="right"/>
              <w:rPr>
                <w:w w:val="89"/>
              </w:rPr>
            </w:pPr>
            <w:r>
              <w:rPr>
                <w:w w:val="89"/>
              </w:rPr>
              <w:t>1%</w:t>
            </w: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6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280" w:type="dxa"/>
            <w:vMerge w:val="restart"/>
            <w:shd w:val="clear" w:color="auto" w:fill="auto"/>
            <w:vAlign w:val="bottom"/>
          </w:tcPr>
          <w:p w:rsidR="00FA0981" w:rsidRDefault="00FA0981" w:rsidP="00C01A91">
            <w:pPr>
              <w:spacing w:line="0" w:lineRule="atLeast"/>
              <w:ind w:left="60"/>
              <w:rPr>
                <w:w w:val="98"/>
              </w:rPr>
            </w:pPr>
            <w:r>
              <w:rPr>
                <w:w w:val="98"/>
              </w:rPr>
              <w:t>De R$ 811,00 a R$ 2.430,00</w:t>
            </w:r>
          </w:p>
        </w:tc>
      </w:tr>
      <w:tr w:rsidR="00FA0981" w:rsidTr="00C01A91">
        <w:trPr>
          <w:trHeight w:val="110"/>
        </w:trPr>
        <w:tc>
          <w:tcPr>
            <w:tcW w:w="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22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63"/>
        </w:trPr>
        <w:tc>
          <w:tcPr>
            <w:tcW w:w="30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320" w:type="dxa"/>
            <w:vMerge w:val="restart"/>
            <w:shd w:val="clear" w:color="auto" w:fill="auto"/>
            <w:vAlign w:val="bottom"/>
          </w:tcPr>
          <w:p w:rsidR="00FA0981" w:rsidRDefault="00FA0981" w:rsidP="00C01A91">
            <w:pPr>
              <w:spacing w:line="197" w:lineRule="exact"/>
              <w:ind w:right="160"/>
              <w:jc w:val="right"/>
            </w:pPr>
            <w:r>
              <w:t>6%</w:t>
            </w:r>
          </w:p>
        </w:tc>
        <w:tc>
          <w:tcPr>
            <w:tcW w:w="2640" w:type="dxa"/>
            <w:vMerge w:val="restart"/>
            <w:shd w:val="clear" w:color="auto" w:fill="auto"/>
            <w:vAlign w:val="bottom"/>
          </w:tcPr>
          <w:p w:rsidR="00FA0981" w:rsidRDefault="00FA0981" w:rsidP="00C01A91">
            <w:pPr>
              <w:spacing w:line="213" w:lineRule="exact"/>
              <w:ind w:right="2020"/>
              <w:jc w:val="right"/>
            </w:pPr>
            <w:r>
              <w:t>9%</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28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150"/>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640" w:type="dxa"/>
            <w:vMerge/>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280" w:type="dxa"/>
            <w:shd w:val="clear" w:color="auto" w:fill="auto"/>
            <w:vAlign w:val="bottom"/>
          </w:tcPr>
          <w:p w:rsidR="00FA0981" w:rsidRDefault="00FA0981" w:rsidP="00C01A91">
            <w:pPr>
              <w:spacing w:line="0" w:lineRule="atLeast"/>
              <w:rPr>
                <w:rFonts w:ascii="Times New Roman" w:eastAsia="Times New Roman" w:hAnsi="Times New Roman"/>
                <w:sz w:val="13"/>
              </w:rPr>
            </w:pPr>
          </w:p>
        </w:tc>
      </w:tr>
    </w:tbl>
    <w:p w:rsidR="00FA0981" w:rsidRDefault="00FA0981" w:rsidP="00FA0981">
      <w:pPr>
        <w:spacing w:line="131" w:lineRule="exact"/>
        <w:rPr>
          <w:rFonts w:ascii="Times New Roman" w:eastAsia="Times New Roman" w:hAnsi="Times New Roman"/>
        </w:rPr>
      </w:pPr>
    </w:p>
    <w:tbl>
      <w:tblPr>
        <w:tblW w:w="0" w:type="auto"/>
        <w:tblInd w:w="540" w:type="dxa"/>
        <w:tblLayout w:type="fixed"/>
        <w:tblCellMar>
          <w:left w:w="0" w:type="dxa"/>
          <w:right w:w="0" w:type="dxa"/>
        </w:tblCellMar>
        <w:tblLook w:val="0000" w:firstRow="0" w:lastRow="0" w:firstColumn="0" w:lastColumn="0" w:noHBand="0" w:noVBand="0"/>
      </w:tblPr>
      <w:tblGrid>
        <w:gridCol w:w="1160"/>
        <w:gridCol w:w="460"/>
        <w:gridCol w:w="3620"/>
        <w:gridCol w:w="100"/>
        <w:gridCol w:w="2500"/>
      </w:tblGrid>
      <w:tr w:rsidR="00FA0981" w:rsidTr="00C01A91">
        <w:trPr>
          <w:trHeight w:val="148"/>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460" w:type="dxa"/>
            <w:vMerge w:val="restart"/>
            <w:shd w:val="clear" w:color="auto" w:fill="auto"/>
            <w:vAlign w:val="bottom"/>
          </w:tcPr>
          <w:p w:rsidR="00FA0981" w:rsidRDefault="00FA0981" w:rsidP="00C01A91">
            <w:pPr>
              <w:spacing w:line="0" w:lineRule="atLeast"/>
              <w:jc w:val="right"/>
            </w:pPr>
            <w:r>
              <w:t>5%</w:t>
            </w: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2500" w:type="dxa"/>
            <w:vMerge w:val="restart"/>
            <w:shd w:val="clear" w:color="auto" w:fill="auto"/>
            <w:vAlign w:val="bottom"/>
          </w:tcPr>
          <w:p w:rsidR="00FA0981" w:rsidRDefault="00FA0981" w:rsidP="00C01A91">
            <w:pPr>
              <w:spacing w:line="0" w:lineRule="atLeast"/>
              <w:ind w:left="60"/>
            </w:pPr>
            <w:r>
              <w:t>De R$ 2.421,00 a R$</w:t>
            </w:r>
          </w:p>
        </w:tc>
      </w:tr>
      <w:tr w:rsidR="00FA0981" w:rsidTr="00C01A91">
        <w:trPr>
          <w:trHeight w:val="110"/>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45"/>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600" w:type="dxa"/>
            <w:gridSpan w:val="2"/>
            <w:shd w:val="clear" w:color="auto" w:fill="auto"/>
            <w:vAlign w:val="bottom"/>
          </w:tcPr>
          <w:p w:rsidR="00FA0981" w:rsidRDefault="00FA0981" w:rsidP="00C01A91">
            <w:pPr>
              <w:spacing w:line="0" w:lineRule="atLeast"/>
              <w:ind w:left="160"/>
            </w:pPr>
            <w:r>
              <w:t>4.050,00</w:t>
            </w:r>
          </w:p>
        </w:tc>
      </w:tr>
      <w:tr w:rsidR="00FA0981" w:rsidTr="00C01A91">
        <w:trPr>
          <w:trHeight w:val="199"/>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500" w:type="dxa"/>
            <w:vMerge w:val="restart"/>
            <w:shd w:val="clear" w:color="auto" w:fill="auto"/>
            <w:vAlign w:val="bottom"/>
          </w:tcPr>
          <w:p w:rsidR="00FA0981" w:rsidRDefault="00FA0981" w:rsidP="00C01A91">
            <w:pPr>
              <w:spacing w:line="0" w:lineRule="atLeast"/>
              <w:ind w:left="60"/>
            </w:pPr>
            <w:r>
              <w:t>De R$ 4.051,00 a R$</w:t>
            </w:r>
          </w:p>
        </w:tc>
      </w:tr>
      <w:tr w:rsidR="00FA0981" w:rsidTr="00C01A91">
        <w:trPr>
          <w:trHeight w:val="108"/>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2"/>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45"/>
        </w:trPr>
        <w:tc>
          <w:tcPr>
            <w:tcW w:w="1160" w:type="dxa"/>
            <w:vMerge w:val="restart"/>
            <w:shd w:val="clear" w:color="auto" w:fill="auto"/>
            <w:vAlign w:val="bottom"/>
          </w:tcPr>
          <w:p w:rsidR="00FA0981" w:rsidRDefault="00FA0981" w:rsidP="00C01A91">
            <w:pPr>
              <w:spacing w:line="0" w:lineRule="atLeast"/>
              <w:ind w:right="40"/>
              <w:jc w:val="right"/>
            </w:pPr>
            <w:r>
              <w:t>17%</w:t>
            </w: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600" w:type="dxa"/>
            <w:gridSpan w:val="2"/>
            <w:shd w:val="clear" w:color="auto" w:fill="auto"/>
            <w:vAlign w:val="bottom"/>
          </w:tcPr>
          <w:p w:rsidR="00FA0981" w:rsidRDefault="00FA0981" w:rsidP="00C01A91">
            <w:pPr>
              <w:spacing w:line="0" w:lineRule="atLeast"/>
              <w:ind w:left="160"/>
            </w:pPr>
            <w:r>
              <w:t>8.100,00</w:t>
            </w:r>
          </w:p>
        </w:tc>
      </w:tr>
      <w:tr w:rsidR="00FA0981" w:rsidTr="00C01A91">
        <w:trPr>
          <w:trHeight w:val="122"/>
        </w:trPr>
        <w:tc>
          <w:tcPr>
            <w:tcW w:w="11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50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75"/>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620" w:type="dxa"/>
            <w:vMerge w:val="restart"/>
            <w:shd w:val="clear" w:color="auto" w:fill="auto"/>
            <w:vAlign w:val="bottom"/>
          </w:tcPr>
          <w:p w:rsidR="00FA0981" w:rsidRDefault="00FA0981" w:rsidP="00C01A91">
            <w:pPr>
              <w:spacing w:line="0" w:lineRule="atLeast"/>
              <w:ind w:right="720"/>
              <w:jc w:val="right"/>
            </w:pPr>
            <w:r>
              <w:t>35%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500" w:type="dxa"/>
            <w:vMerge w:val="restart"/>
            <w:shd w:val="clear" w:color="auto" w:fill="auto"/>
            <w:vAlign w:val="bottom"/>
          </w:tcPr>
          <w:p w:rsidR="00FA0981" w:rsidRDefault="00FA0981" w:rsidP="00C01A91">
            <w:pPr>
              <w:spacing w:line="236" w:lineRule="exact"/>
              <w:ind w:left="60"/>
            </w:pPr>
            <w:r>
              <w:t>De R$ 8.101,00 a R$</w:t>
            </w:r>
          </w:p>
        </w:tc>
      </w:tr>
      <w:tr w:rsidR="00FA0981" w:rsidTr="00C01A91">
        <w:trPr>
          <w:trHeight w:val="110"/>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6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6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69"/>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3620" w:type="dxa"/>
            <w:vMerge/>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2600" w:type="dxa"/>
            <w:gridSpan w:val="2"/>
            <w:vMerge w:val="restart"/>
            <w:shd w:val="clear" w:color="auto" w:fill="auto"/>
            <w:vAlign w:val="bottom"/>
          </w:tcPr>
          <w:p w:rsidR="00FA0981" w:rsidRDefault="00FA0981" w:rsidP="00C01A91">
            <w:pPr>
              <w:spacing w:line="0" w:lineRule="atLeast"/>
              <w:ind w:left="160"/>
            </w:pPr>
            <w:r>
              <w:t>12.150,00</w:t>
            </w:r>
          </w:p>
        </w:tc>
      </w:tr>
      <w:tr w:rsidR="00FA0981" w:rsidTr="00C01A91">
        <w:trPr>
          <w:trHeight w:val="76"/>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6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197"/>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500" w:type="dxa"/>
            <w:vMerge w:val="restart"/>
            <w:shd w:val="clear" w:color="auto" w:fill="auto"/>
            <w:vAlign w:val="bottom"/>
          </w:tcPr>
          <w:p w:rsidR="00FA0981" w:rsidRDefault="00FA0981" w:rsidP="00C01A91">
            <w:pPr>
              <w:spacing w:line="0" w:lineRule="atLeast"/>
              <w:ind w:left="60"/>
            </w:pPr>
            <w:r>
              <w:t>De R$ 12. 151,00 a</w:t>
            </w:r>
          </w:p>
        </w:tc>
      </w:tr>
      <w:tr w:rsidR="00FA0981" w:rsidTr="00C01A91">
        <w:trPr>
          <w:trHeight w:val="110"/>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45"/>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500" w:type="dxa"/>
            <w:shd w:val="clear" w:color="auto" w:fill="auto"/>
            <w:vAlign w:val="bottom"/>
          </w:tcPr>
          <w:p w:rsidR="00FA0981" w:rsidRDefault="00FA0981" w:rsidP="00C01A91">
            <w:pPr>
              <w:spacing w:line="0" w:lineRule="atLeast"/>
              <w:ind w:left="60"/>
            </w:pPr>
            <w:r>
              <w:t>R$16.200,00</w:t>
            </w:r>
          </w:p>
        </w:tc>
      </w:tr>
      <w:tr w:rsidR="00FA0981" w:rsidTr="00C01A91">
        <w:trPr>
          <w:trHeight w:val="198"/>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500" w:type="dxa"/>
            <w:vMerge w:val="restart"/>
            <w:shd w:val="clear" w:color="auto" w:fill="auto"/>
            <w:vAlign w:val="bottom"/>
          </w:tcPr>
          <w:p w:rsidR="00FA0981" w:rsidRDefault="00FA0981" w:rsidP="00C01A91">
            <w:pPr>
              <w:spacing w:line="0" w:lineRule="atLeast"/>
              <w:ind w:left="60"/>
            </w:pPr>
            <w:r>
              <w:t>De R$ 16.251,00 a R$</w:t>
            </w:r>
          </w:p>
        </w:tc>
      </w:tr>
      <w:tr w:rsidR="00FA0981" w:rsidTr="00C01A91">
        <w:trPr>
          <w:trHeight w:val="108"/>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93A9CF"/>
            <w:vAlign w:val="bottom"/>
          </w:tcPr>
          <w:p w:rsidR="00FA0981" w:rsidRDefault="00FA0981" w:rsidP="00C01A91">
            <w:pPr>
              <w:spacing w:line="0" w:lineRule="atLeast"/>
              <w:rPr>
                <w:rFonts w:ascii="Times New Roman" w:eastAsia="Times New Roman" w:hAnsi="Times New Roman"/>
                <w:sz w:val="9"/>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2"/>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45"/>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620" w:type="dxa"/>
            <w:vMerge w:val="restart"/>
            <w:shd w:val="clear" w:color="auto" w:fill="auto"/>
            <w:vAlign w:val="bottom"/>
          </w:tcPr>
          <w:p w:rsidR="00FA0981" w:rsidRDefault="00FA0981" w:rsidP="00C01A91">
            <w:pPr>
              <w:spacing w:line="0" w:lineRule="atLeast"/>
              <w:ind w:right="3120"/>
              <w:jc w:val="right"/>
            </w:pPr>
            <w:r>
              <w:t>26%</w:t>
            </w:r>
          </w:p>
        </w:tc>
        <w:tc>
          <w:tcPr>
            <w:tcW w:w="2600" w:type="dxa"/>
            <w:gridSpan w:val="2"/>
            <w:shd w:val="clear" w:color="auto" w:fill="auto"/>
            <w:vAlign w:val="bottom"/>
          </w:tcPr>
          <w:p w:rsidR="00FA0981" w:rsidRDefault="00FA0981" w:rsidP="00C01A91">
            <w:pPr>
              <w:spacing w:line="0" w:lineRule="atLeast"/>
              <w:ind w:left="160"/>
            </w:pPr>
            <w:r>
              <w:t>20.250,00</w:t>
            </w:r>
          </w:p>
        </w:tc>
      </w:tr>
      <w:tr w:rsidR="00FA0981" w:rsidTr="00C01A91">
        <w:trPr>
          <w:trHeight w:val="192"/>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3620" w:type="dxa"/>
            <w:vMerge/>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500" w:type="dxa"/>
            <w:vMerge w:val="restart"/>
            <w:shd w:val="clear" w:color="auto" w:fill="auto"/>
            <w:vAlign w:val="bottom"/>
          </w:tcPr>
          <w:p w:rsidR="00FA0981" w:rsidRDefault="00FA0981" w:rsidP="00C01A91">
            <w:pPr>
              <w:spacing w:line="0" w:lineRule="atLeast"/>
              <w:ind w:left="60"/>
            </w:pPr>
            <w:r>
              <w:t>Acima de R$ 20.250,00</w:t>
            </w:r>
          </w:p>
        </w:tc>
      </w:tr>
      <w:tr w:rsidR="00FA0981" w:rsidTr="00C01A91">
        <w:trPr>
          <w:trHeight w:val="115"/>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D19392"/>
            <w:vAlign w:val="bottom"/>
          </w:tcPr>
          <w:p w:rsidR="00FA0981" w:rsidRDefault="00FA0981" w:rsidP="00C01A91">
            <w:pPr>
              <w:spacing w:line="0" w:lineRule="atLeast"/>
              <w:rPr>
                <w:rFonts w:ascii="Times New Roman" w:eastAsia="Times New Roman" w:hAnsi="Times New Roman"/>
                <w:sz w:val="10"/>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51"/>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6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363"/>
        </w:trPr>
        <w:tc>
          <w:tcPr>
            <w:tcW w:w="11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6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5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30"/>
        </w:trPr>
        <w:tc>
          <w:tcPr>
            <w:tcW w:w="11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620" w:type="dxa"/>
            <w:shd w:val="clear" w:color="auto" w:fill="auto"/>
            <w:vAlign w:val="bottom"/>
          </w:tcPr>
          <w:p w:rsidR="00FA0981" w:rsidRDefault="00FA0981" w:rsidP="00C01A91">
            <w:pPr>
              <w:spacing w:line="229" w:lineRule="exact"/>
              <w:ind w:right="280"/>
              <w:jc w:val="right"/>
              <w:rPr>
                <w:rFonts w:ascii="Arial" w:eastAsia="Arial" w:hAnsi="Arial"/>
              </w:rPr>
            </w:pPr>
            <w:r>
              <w:rPr>
                <w:rFonts w:ascii="Arial" w:eastAsia="Arial" w:hAnsi="Arial"/>
              </w:rPr>
              <w:t>Fonte: FATEC, 2014.</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50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82" w:name="page1040"/>
      <w:bookmarkEnd w:id="182"/>
    </w:p>
    <w:p w:rsidR="00FA0981" w:rsidRDefault="00FA0981" w:rsidP="00FA0981">
      <w:pPr>
        <w:spacing w:line="302" w:lineRule="exact"/>
        <w:rPr>
          <w:rFonts w:ascii="Times New Roman" w:eastAsia="Times New Roman" w:hAnsi="Times New Roman"/>
        </w:rPr>
      </w:pPr>
    </w:p>
    <w:p w:rsidR="00FA0981" w:rsidRDefault="00FA0981" w:rsidP="00FA0981">
      <w:pPr>
        <w:pStyle w:val="Ttulo1"/>
        <w:rPr>
          <w:rFonts w:eastAsia="Arial"/>
        </w:rPr>
      </w:pPr>
      <w:r>
        <w:rPr>
          <w:rFonts w:eastAsia="Arial"/>
        </w:rPr>
        <w:t xml:space="preserve"> </w:t>
      </w:r>
      <w:bookmarkStart w:id="183" w:name="_Toc507763590"/>
      <w:r>
        <w:rPr>
          <w:rFonts w:eastAsia="Arial"/>
        </w:rPr>
        <w:t>Relação dos Atrativos Visitados</w:t>
      </w:r>
      <w:bookmarkEnd w:id="183"/>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Quando questionados se visitariam algum atrativo de Louveira, além da Festa da Uva, 40% dos entrevistados responderam que pretendiam visitar outros atrativos e 50% que não pretendiam visitar outros atrativos.</w:t>
      </w:r>
    </w:p>
    <w:p w:rsidR="00FA0981" w:rsidRDefault="00FA0981" w:rsidP="00FA0981">
      <w:pPr>
        <w:spacing w:line="200" w:lineRule="exact"/>
        <w:rPr>
          <w:rFonts w:ascii="Times New Roman" w:eastAsia="Times New Roman" w:hAnsi="Times New Roman"/>
        </w:rPr>
      </w:pPr>
    </w:p>
    <w:p w:rsidR="00FA0981" w:rsidRDefault="00FA0981" w:rsidP="00FA0981">
      <w:pPr>
        <w:spacing w:line="269" w:lineRule="exact"/>
        <w:rPr>
          <w:rFonts w:ascii="Times New Roman" w:eastAsia="Times New Roman" w:hAnsi="Times New Roman"/>
        </w:rPr>
      </w:pPr>
    </w:p>
    <w:p w:rsidR="00FA0981" w:rsidRDefault="00FA0981" w:rsidP="00FA0981">
      <w:pPr>
        <w:spacing w:line="239" w:lineRule="auto"/>
        <w:ind w:left="2820"/>
        <w:rPr>
          <w:rFonts w:ascii="Arial" w:eastAsia="Arial" w:hAnsi="Arial"/>
        </w:rPr>
      </w:pPr>
      <w:r>
        <w:rPr>
          <w:rFonts w:ascii="Arial" w:eastAsia="Arial" w:hAnsi="Arial"/>
        </w:rPr>
        <w:t>Gráfico 23 – Atrativos mais visitados.</w:t>
      </w:r>
    </w:p>
    <w:p w:rsidR="00FA0981" w:rsidRDefault="00FA0981" w:rsidP="00FA0981">
      <w:pPr>
        <w:spacing w:line="157" w:lineRule="exact"/>
        <w:rPr>
          <w:rFonts w:ascii="Times New Roman" w:eastAsia="Times New Roman" w:hAnsi="Times New Roman"/>
        </w:rPr>
      </w:pPr>
      <w:r>
        <w:rPr>
          <w:rFonts w:ascii="Arial" w:eastAsia="Arial" w:hAnsi="Arial"/>
          <w:noProof/>
        </w:rPr>
        <w:drawing>
          <wp:anchor distT="0" distB="0" distL="114300" distR="114300" simplePos="0" relativeHeight="251746304" behindDoc="1" locked="0" layoutInCell="0" allowOverlap="1" wp14:anchorId="65EE2BD6" wp14:editId="7D14A600">
            <wp:simplePos x="0" y="0"/>
            <wp:positionH relativeFrom="column">
              <wp:posOffset>535305</wp:posOffset>
            </wp:positionH>
            <wp:positionV relativeFrom="paragraph">
              <wp:posOffset>3810</wp:posOffset>
            </wp:positionV>
            <wp:extent cx="4581525" cy="2748280"/>
            <wp:effectExtent l="0" t="0" r="9525" b="0"/>
            <wp:wrapNone/>
            <wp:docPr id="403" name="Imagem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880"/>
        <w:rPr>
          <w:rFonts w:ascii="Times New Roman" w:eastAsia="Times New Roman" w:hAnsi="Times New Roman"/>
          <w:b/>
          <w:sz w:val="28"/>
        </w:rPr>
      </w:pPr>
      <w:r>
        <w:rPr>
          <w:rFonts w:ascii="Times New Roman" w:eastAsia="Times New Roman" w:hAnsi="Times New Roman"/>
          <w:b/>
          <w:sz w:val="28"/>
        </w:rPr>
        <w:t>Atrativos</w:t>
      </w:r>
    </w:p>
    <w:p w:rsidR="00FA0981" w:rsidRDefault="00FA0981" w:rsidP="00FA0981">
      <w:pPr>
        <w:spacing w:line="200" w:lineRule="exact"/>
        <w:rPr>
          <w:rFonts w:ascii="Times New Roman" w:eastAsia="Times New Roman" w:hAnsi="Times New Roman"/>
        </w:rPr>
      </w:pPr>
    </w:p>
    <w:p w:rsidR="00FA0981" w:rsidRDefault="00FA0981" w:rsidP="00FA0981">
      <w:pPr>
        <w:spacing w:line="344" w:lineRule="exact"/>
        <w:rPr>
          <w:rFonts w:ascii="Times New Roman" w:eastAsia="Times New Roman" w:hAnsi="Times New Roman"/>
        </w:rPr>
      </w:pPr>
    </w:p>
    <w:p w:rsidR="00FA0981" w:rsidRDefault="00FA0981" w:rsidP="00FA0981">
      <w:pPr>
        <w:spacing w:line="239" w:lineRule="auto"/>
        <w:ind w:left="2920"/>
      </w:pPr>
      <w:r>
        <w:t>10%</w:t>
      </w:r>
    </w:p>
    <w:p w:rsidR="00FA0981" w:rsidRDefault="00FA0981" w:rsidP="00FA0981">
      <w:pPr>
        <w:spacing w:line="375" w:lineRule="exact"/>
        <w:rPr>
          <w:rFonts w:ascii="Times New Roman" w:eastAsia="Times New Roman" w:hAnsi="Times New Roman"/>
        </w:rPr>
      </w:pPr>
    </w:p>
    <w:p w:rsidR="00FA0981" w:rsidRDefault="00FA0981" w:rsidP="00FA0981">
      <w:pPr>
        <w:spacing w:line="239" w:lineRule="auto"/>
        <w:ind w:left="6180"/>
      </w:pPr>
      <w:r>
        <w:rPr>
          <w:rFonts w:ascii="Times New Roman" w:eastAsia="Times New Roman" w:hAnsi="Times New Roman"/>
          <w:noProof/>
        </w:rPr>
        <w:drawing>
          <wp:inline distT="0" distB="0" distL="0" distR="0" wp14:anchorId="1C315878" wp14:editId="2C1BC0D9">
            <wp:extent cx="66675" cy="66675"/>
            <wp:effectExtent l="0" t="0" r="9525" b="952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Sim</w:t>
      </w:r>
    </w:p>
    <w:p w:rsidR="00FA0981" w:rsidRDefault="00FA0981" w:rsidP="00FA0981">
      <w:pPr>
        <w:spacing w:line="186" w:lineRule="auto"/>
        <w:ind w:left="4480"/>
      </w:pPr>
      <w:r>
        <w:t>40%</w:t>
      </w:r>
    </w:p>
    <w:p w:rsidR="00FA0981" w:rsidRDefault="00FA0981" w:rsidP="00FA0981">
      <w:pPr>
        <w:spacing w:line="194" w:lineRule="auto"/>
        <w:ind w:left="6180"/>
      </w:pPr>
      <w:r>
        <w:rPr>
          <w:noProof/>
        </w:rPr>
        <w:drawing>
          <wp:inline distT="0" distB="0" distL="0" distR="0" wp14:anchorId="3FC202B9" wp14:editId="10EF4E66">
            <wp:extent cx="66675" cy="66675"/>
            <wp:effectExtent l="0" t="0" r="9525"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Não</w:t>
      </w:r>
    </w:p>
    <w:p w:rsidR="00FA0981" w:rsidRDefault="00FA0981" w:rsidP="00FA0981">
      <w:pPr>
        <w:spacing w:line="118" w:lineRule="exact"/>
        <w:rPr>
          <w:rFonts w:ascii="Times New Roman" w:eastAsia="Times New Roman" w:hAnsi="Times New Roman"/>
        </w:rPr>
      </w:pPr>
    </w:p>
    <w:p w:rsidR="00FA0981" w:rsidRDefault="00FA0981" w:rsidP="00FA0981">
      <w:pPr>
        <w:spacing w:line="0" w:lineRule="atLeast"/>
        <w:ind w:left="6180"/>
      </w:pPr>
      <w:r>
        <w:rPr>
          <w:rFonts w:ascii="Times New Roman" w:eastAsia="Times New Roman" w:hAnsi="Times New Roman"/>
          <w:noProof/>
        </w:rPr>
        <w:drawing>
          <wp:inline distT="0" distB="0" distL="0" distR="0" wp14:anchorId="479F54B4" wp14:editId="46815954">
            <wp:extent cx="66675" cy="66675"/>
            <wp:effectExtent l="0" t="0" r="9525" b="952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Não Responderam</w:t>
      </w:r>
    </w:p>
    <w:p w:rsidR="00FA0981" w:rsidRDefault="00FA0981" w:rsidP="00FA0981">
      <w:pPr>
        <w:spacing w:line="304" w:lineRule="exact"/>
        <w:rPr>
          <w:rFonts w:ascii="Times New Roman" w:eastAsia="Times New Roman" w:hAnsi="Times New Roman"/>
        </w:rPr>
      </w:pPr>
    </w:p>
    <w:p w:rsidR="00FA0981" w:rsidRDefault="00FA0981" w:rsidP="00FA0981">
      <w:pPr>
        <w:spacing w:line="0" w:lineRule="atLeast"/>
        <w:ind w:left="2260"/>
      </w:pPr>
      <w:r>
        <w:t>50%</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71" w:lineRule="exact"/>
        <w:rPr>
          <w:rFonts w:ascii="Times New Roman" w:eastAsia="Times New Roman" w:hAnsi="Times New Roman"/>
        </w:rPr>
      </w:pPr>
    </w:p>
    <w:p w:rsidR="00FA0981" w:rsidRDefault="00FA0981" w:rsidP="00FA0981">
      <w:pPr>
        <w:spacing w:line="239" w:lineRule="auto"/>
        <w:ind w:left="3520"/>
        <w:rPr>
          <w:rFonts w:ascii="Arial" w:eastAsia="Arial" w:hAnsi="Arial"/>
        </w:rPr>
      </w:pPr>
      <w:r>
        <w:rPr>
          <w:rFonts w:ascii="Arial" w:eastAsia="Arial" w:hAnsi="Arial"/>
        </w:rPr>
        <w:t>Fonte: FATEC, 2014.</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7"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spacing w:before="0" w:after="0"/>
      </w:pPr>
      <w:bookmarkStart w:id="184" w:name="page1041"/>
      <w:bookmarkEnd w:id="184"/>
    </w:p>
    <w:p w:rsidR="00FA0981" w:rsidRDefault="00FA0981" w:rsidP="00FA0981">
      <w:pPr>
        <w:pStyle w:val="Ttulo1"/>
        <w:rPr>
          <w:rFonts w:eastAsia="Arial"/>
        </w:rPr>
      </w:pPr>
      <w:bookmarkStart w:id="185" w:name="_Toc507763591"/>
      <w:r>
        <w:rPr>
          <w:rFonts w:eastAsia="Arial"/>
        </w:rPr>
        <w:t>7.8.2 CONCLUSÃO DA PESQISA DE DEMANDA – Festa da Uva de Louveira</w:t>
      </w:r>
      <w:bookmarkEnd w:id="185"/>
    </w:p>
    <w:p w:rsidR="00FA0981" w:rsidRDefault="00FA0981" w:rsidP="00FA0981">
      <w:pPr>
        <w:spacing w:line="277" w:lineRule="exact"/>
        <w:rPr>
          <w:rFonts w:ascii="Times New Roman" w:eastAsia="Times New Roman" w:hAnsi="Times New Roman"/>
        </w:rPr>
      </w:pPr>
    </w:p>
    <w:p w:rsidR="00FA0981" w:rsidRDefault="00FA0981" w:rsidP="00FA0981">
      <w:pPr>
        <w:spacing w:line="357" w:lineRule="auto"/>
        <w:ind w:right="1220" w:firstLine="708"/>
        <w:jc w:val="both"/>
        <w:rPr>
          <w:rFonts w:ascii="Arial" w:eastAsia="Arial" w:hAnsi="Arial"/>
          <w:sz w:val="24"/>
        </w:rPr>
      </w:pPr>
      <w:r>
        <w:rPr>
          <w:rFonts w:ascii="Arial" w:eastAsia="Arial" w:hAnsi="Arial"/>
          <w:sz w:val="24"/>
        </w:rPr>
        <w:t>A Pesquisa de Demanda realizada durante a Festa da Uva, constatou que a maioria dos visitantes da festa ficam apenas um dia ou vão apenas por causa da festa, isso pode ser explicado pela falta de divulgação dos atrativos da cidade e a falta de incentivo de visitação aos mesmos. Pois, o turista já está na cidade e ele pode prolongar sua estadia para conhecer os outros atrativos da cidade.</w:t>
      </w:r>
    </w:p>
    <w:p w:rsidR="00FA0981" w:rsidRDefault="00FA0981" w:rsidP="00FA0981">
      <w:pPr>
        <w:spacing w:line="256"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Além disso, 97% dos visitantes disseram que visitarão a Festa novamente. É uma oportunidade para incentivar esse turista a visitar os outros atrativos da cidade.</w:t>
      </w:r>
    </w:p>
    <w:p w:rsidR="00FA0981" w:rsidRDefault="00FA0981" w:rsidP="00FA0981">
      <w:pPr>
        <w:spacing w:line="126" w:lineRule="exact"/>
        <w:rPr>
          <w:rFonts w:ascii="Times New Roman" w:eastAsia="Times New Roman" w:hAnsi="Times New Roman"/>
        </w:rPr>
      </w:pPr>
    </w:p>
    <w:p w:rsidR="00FA0981" w:rsidRDefault="00FA0981" w:rsidP="00FA0981">
      <w:pPr>
        <w:spacing w:line="239" w:lineRule="auto"/>
        <w:ind w:left="3020"/>
        <w:rPr>
          <w:rFonts w:ascii="Arial" w:eastAsia="Arial" w:hAnsi="Arial"/>
        </w:rPr>
      </w:pPr>
      <w:r>
        <w:rPr>
          <w:rFonts w:ascii="Arial" w:eastAsia="Arial" w:hAnsi="Arial"/>
        </w:rPr>
        <w:t>Gráfico 24 – Retorno à Louveira.</w:t>
      </w:r>
    </w:p>
    <w:p w:rsidR="00FA0981" w:rsidRDefault="00FA0981" w:rsidP="00FA0981">
      <w:pPr>
        <w:spacing w:line="155" w:lineRule="exact"/>
        <w:rPr>
          <w:rFonts w:ascii="Times New Roman" w:eastAsia="Times New Roman" w:hAnsi="Times New Roman"/>
        </w:rPr>
      </w:pPr>
      <w:r>
        <w:rPr>
          <w:rFonts w:ascii="Arial" w:eastAsia="Arial" w:hAnsi="Arial"/>
          <w:noProof/>
        </w:rPr>
        <w:drawing>
          <wp:anchor distT="0" distB="0" distL="114300" distR="114300" simplePos="0" relativeHeight="251747328" behindDoc="1" locked="0" layoutInCell="0" allowOverlap="1" wp14:anchorId="6B4CC07B" wp14:editId="7A812E22">
            <wp:simplePos x="0" y="0"/>
            <wp:positionH relativeFrom="column">
              <wp:posOffset>538480</wp:posOffset>
            </wp:positionH>
            <wp:positionV relativeFrom="paragraph">
              <wp:posOffset>3810</wp:posOffset>
            </wp:positionV>
            <wp:extent cx="4575175" cy="2744470"/>
            <wp:effectExtent l="0" t="0" r="0" b="0"/>
            <wp:wrapNone/>
            <wp:docPr id="402" name="Imagem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75175" cy="274447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280"/>
        <w:rPr>
          <w:rFonts w:ascii="Times New Roman" w:eastAsia="Times New Roman" w:hAnsi="Times New Roman"/>
          <w:b/>
          <w:sz w:val="28"/>
        </w:rPr>
      </w:pPr>
      <w:r>
        <w:rPr>
          <w:rFonts w:ascii="Times New Roman" w:eastAsia="Times New Roman" w:hAnsi="Times New Roman"/>
          <w:b/>
          <w:sz w:val="28"/>
        </w:rPr>
        <w:t>Retorno a Louveira</w:t>
      </w:r>
    </w:p>
    <w:p w:rsidR="00FA0981" w:rsidRDefault="00FA0981" w:rsidP="00FA0981">
      <w:pPr>
        <w:spacing w:line="200" w:lineRule="exact"/>
        <w:rPr>
          <w:rFonts w:ascii="Times New Roman" w:eastAsia="Times New Roman" w:hAnsi="Times New Roman"/>
        </w:rPr>
      </w:pPr>
    </w:p>
    <w:p w:rsidR="00FA0981" w:rsidRDefault="00FA0981" w:rsidP="00FA0981">
      <w:pPr>
        <w:spacing w:line="370" w:lineRule="exact"/>
        <w:rPr>
          <w:rFonts w:ascii="Times New Roman" w:eastAsia="Times New Roman" w:hAnsi="Times New Roman"/>
        </w:rPr>
      </w:pPr>
    </w:p>
    <w:p w:rsidR="00FA0981" w:rsidRDefault="00FA0981" w:rsidP="00FA0981">
      <w:pPr>
        <w:spacing w:line="0" w:lineRule="atLeast"/>
        <w:ind w:left="3900"/>
      </w:pPr>
      <w:r>
        <w:t>2%</w:t>
      </w:r>
    </w:p>
    <w:p w:rsidR="00FA0981" w:rsidRDefault="00FA0981" w:rsidP="00FA0981">
      <w:pPr>
        <w:spacing w:line="200" w:lineRule="exact"/>
        <w:rPr>
          <w:rFonts w:ascii="Times New Roman" w:eastAsia="Times New Roman" w:hAnsi="Times New Roman"/>
        </w:rPr>
      </w:pPr>
    </w:p>
    <w:p w:rsidR="00FA0981" w:rsidRDefault="00FA0981" w:rsidP="00FA0981">
      <w:pPr>
        <w:spacing w:line="353" w:lineRule="exact"/>
        <w:rPr>
          <w:rFonts w:ascii="Times New Roman" w:eastAsia="Times New Roman" w:hAnsi="Times New Roman"/>
        </w:rPr>
      </w:pPr>
    </w:p>
    <w:p w:rsidR="00FA0981" w:rsidRDefault="00FA0981" w:rsidP="00FA0981">
      <w:pPr>
        <w:spacing w:line="0" w:lineRule="atLeast"/>
        <w:ind w:left="7340"/>
      </w:pPr>
      <w:r>
        <w:rPr>
          <w:rFonts w:ascii="Times New Roman" w:eastAsia="Times New Roman" w:hAnsi="Times New Roman"/>
          <w:noProof/>
        </w:rPr>
        <w:drawing>
          <wp:inline distT="0" distB="0" distL="0" distR="0" wp14:anchorId="48D3CD81" wp14:editId="007FB126">
            <wp:extent cx="66675" cy="66675"/>
            <wp:effectExtent l="0" t="0" r="9525" b="952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Sim</w:t>
      </w:r>
    </w:p>
    <w:p w:rsidR="00FA0981" w:rsidRDefault="00FA0981" w:rsidP="00FA0981">
      <w:pPr>
        <w:spacing w:line="118" w:lineRule="exact"/>
        <w:rPr>
          <w:rFonts w:ascii="Times New Roman" w:eastAsia="Times New Roman" w:hAnsi="Times New Roman"/>
        </w:rPr>
      </w:pPr>
    </w:p>
    <w:p w:rsidR="00FA0981" w:rsidRDefault="00FA0981" w:rsidP="00FA0981">
      <w:pPr>
        <w:spacing w:line="0" w:lineRule="atLeast"/>
        <w:ind w:left="7340"/>
      </w:pPr>
      <w:r>
        <w:rPr>
          <w:rFonts w:ascii="Times New Roman" w:eastAsia="Times New Roman" w:hAnsi="Times New Roman"/>
          <w:noProof/>
        </w:rPr>
        <w:drawing>
          <wp:inline distT="0" distB="0" distL="0" distR="0" wp14:anchorId="3DBBA5C5" wp14:editId="62D33B6D">
            <wp:extent cx="66675" cy="66675"/>
            <wp:effectExtent l="0" t="0" r="9525"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Não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5" w:lineRule="exact"/>
        <w:rPr>
          <w:rFonts w:ascii="Times New Roman" w:eastAsia="Times New Roman" w:hAnsi="Times New Roman"/>
        </w:rPr>
      </w:pPr>
    </w:p>
    <w:p w:rsidR="00FA0981" w:rsidRDefault="00FA0981" w:rsidP="00FA0981">
      <w:pPr>
        <w:spacing w:line="0" w:lineRule="atLeast"/>
        <w:ind w:left="4020"/>
      </w:pPr>
      <w:r>
        <w:t>98%</w:t>
      </w:r>
    </w:p>
    <w:p w:rsidR="00FA0981" w:rsidRDefault="00FA0981" w:rsidP="00FA0981">
      <w:pPr>
        <w:spacing w:line="200" w:lineRule="exact"/>
        <w:rPr>
          <w:rFonts w:ascii="Times New Roman" w:eastAsia="Times New Roman" w:hAnsi="Times New Roman"/>
        </w:rPr>
      </w:pPr>
    </w:p>
    <w:p w:rsidR="00FA0981" w:rsidRDefault="00FA0981" w:rsidP="00FA0981">
      <w:pPr>
        <w:spacing w:line="360" w:lineRule="exact"/>
        <w:rPr>
          <w:rFonts w:ascii="Times New Roman" w:eastAsia="Times New Roman" w:hAnsi="Times New Roman"/>
        </w:rPr>
      </w:pPr>
    </w:p>
    <w:p w:rsidR="00FA0981" w:rsidRDefault="00FA0981" w:rsidP="00FA0981">
      <w:pPr>
        <w:spacing w:line="239" w:lineRule="auto"/>
        <w:ind w:left="3520"/>
        <w:rPr>
          <w:rFonts w:ascii="Arial" w:eastAsia="Arial" w:hAnsi="Arial"/>
        </w:rPr>
      </w:pPr>
      <w:r>
        <w:rPr>
          <w:rFonts w:ascii="Arial" w:eastAsia="Arial" w:hAnsi="Arial"/>
        </w:rPr>
        <w:t>Fonte: FATEC, 2014.</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5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320"/>
        <w:gridCol w:w="820"/>
      </w:tblGrid>
      <w:tr w:rsidR="00FA0981" w:rsidTr="00C01A91">
        <w:trPr>
          <w:trHeight w:val="276"/>
        </w:trPr>
        <w:tc>
          <w:tcPr>
            <w:tcW w:w="9320" w:type="dxa"/>
            <w:shd w:val="clear" w:color="auto" w:fill="auto"/>
            <w:vAlign w:val="bottom"/>
          </w:tcPr>
          <w:p w:rsidR="00FA0981" w:rsidRDefault="00FA0981" w:rsidP="00C01A91">
            <w:pPr>
              <w:spacing w:line="0" w:lineRule="atLeast"/>
              <w:ind w:left="700"/>
              <w:rPr>
                <w:rFonts w:ascii="Arial" w:eastAsia="Arial" w:hAnsi="Arial"/>
                <w:sz w:val="24"/>
              </w:rPr>
            </w:pPr>
            <w:r>
              <w:rPr>
                <w:rFonts w:ascii="Arial" w:eastAsia="Arial" w:hAnsi="Arial"/>
                <w:sz w:val="24"/>
              </w:rPr>
              <w:t>Evidentemente, a Festa da Uva e do Caqui de Louveira é um grande evento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415"/>
        </w:trPr>
        <w:tc>
          <w:tcPr>
            <w:tcW w:w="932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da cidade que atrai muitas pessoas, mas é pouco explorado para fomentar 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2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turismo local. Falta incentivo para prolongar a estadia do visitante, se o visitante</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932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continua na cidade o fluxo turístico duplicaria. A Festa da Uva e do Caqui é a</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9320" w:type="dxa"/>
            <w:shd w:val="clear" w:color="auto" w:fill="auto"/>
            <w:vAlign w:val="bottom"/>
          </w:tcPr>
          <w:p w:rsidR="00FA0981" w:rsidRDefault="00FA0981" w:rsidP="00C01A91">
            <w:pPr>
              <w:spacing w:line="0" w:lineRule="atLeast"/>
              <w:rPr>
                <w:rFonts w:ascii="Arial" w:eastAsia="Arial" w:hAnsi="Arial"/>
                <w:sz w:val="24"/>
              </w:rPr>
            </w:pPr>
            <w:r>
              <w:rPr>
                <w:rFonts w:ascii="Arial" w:eastAsia="Arial" w:hAnsi="Arial"/>
                <w:sz w:val="24"/>
              </w:rPr>
              <w:t>oportunidade de Louveira atrair mais turistas na data da festa e em outras datas.</w:t>
            </w:r>
          </w:p>
        </w:tc>
        <w:tc>
          <w:tcPr>
            <w:tcW w:w="820" w:type="dxa"/>
            <w:vMerge w:val="restart"/>
            <w:shd w:val="clear" w:color="auto" w:fill="auto"/>
            <w:textDirection w:val="btLr"/>
            <w:vAlign w:val="bottom"/>
          </w:tcPr>
          <w:p w:rsidR="00FA0981" w:rsidRDefault="00FA0981" w:rsidP="00C01A91">
            <w:pPr>
              <w:spacing w:line="194" w:lineRule="auto"/>
              <w:rPr>
                <w:rFonts w:ascii="Cambria" w:eastAsia="Cambria" w:hAnsi="Cambria"/>
                <w:sz w:val="44"/>
              </w:rPr>
            </w:pPr>
          </w:p>
        </w:tc>
      </w:tr>
      <w:tr w:rsidR="00FA0981" w:rsidTr="00C01A91">
        <w:trPr>
          <w:trHeight w:val="1052"/>
        </w:trPr>
        <w:tc>
          <w:tcPr>
            <w:tcW w:w="9320" w:type="dxa"/>
            <w:shd w:val="clear" w:color="auto" w:fill="auto"/>
            <w:vAlign w:val="bottom"/>
          </w:tcPr>
          <w:p w:rsidR="00FA0981" w:rsidRDefault="00FA0981" w:rsidP="00C01A91">
            <w:pPr>
              <w:pStyle w:val="Ttulo1"/>
              <w:numPr>
                <w:ilvl w:val="0"/>
                <w:numId w:val="13"/>
              </w:numPr>
              <w:rPr>
                <w:rFonts w:eastAsia="Arial"/>
              </w:rPr>
            </w:pPr>
            <w:bookmarkStart w:id="186" w:name="_Toc507763592"/>
            <w:r>
              <w:rPr>
                <w:rFonts w:eastAsia="Arial"/>
              </w:rPr>
              <w:lastRenderedPageBreak/>
              <w:t>PESQUISA DE DEMANDA TURÍSTICA DE LOUVEIRA</w:t>
            </w:r>
            <w:bookmarkEnd w:id="186"/>
          </w:p>
          <w:p w:rsidR="00FA0981" w:rsidRDefault="00FA0981" w:rsidP="00C01A91"/>
          <w:p w:rsidR="00FA0981" w:rsidRDefault="00FA0981" w:rsidP="00C01A91"/>
          <w:p w:rsidR="00FA0981" w:rsidRPr="00223BAE" w:rsidRDefault="00FA0981" w:rsidP="00C01A91"/>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96"/>
        </w:trPr>
        <w:tc>
          <w:tcPr>
            <w:tcW w:w="9320" w:type="dxa"/>
            <w:vMerge w:val="restart"/>
            <w:shd w:val="clear" w:color="auto" w:fill="auto"/>
            <w:vAlign w:val="bottom"/>
          </w:tcPr>
          <w:p w:rsidR="00FA0981" w:rsidRDefault="00FA0981" w:rsidP="00C01A91">
            <w:pPr>
              <w:spacing w:line="358" w:lineRule="auto"/>
              <w:ind w:right="1200"/>
              <w:jc w:val="both"/>
              <w:rPr>
                <w:rFonts w:ascii="Arial" w:eastAsia="Arial" w:hAnsi="Arial"/>
                <w:sz w:val="24"/>
              </w:rPr>
            </w:pPr>
            <w:r>
              <w:rPr>
                <w:rFonts w:ascii="Arial" w:eastAsia="Arial" w:hAnsi="Arial"/>
                <w:sz w:val="24"/>
              </w:rPr>
              <w:t>A Pesquisa de demanda pela empresa JK Turismo realizada no dia 28 de novembro de 2015 (sábado), pelos entrevistadores Caroline Brandão, Tauany Ramos e Thiago Ferrazerri. A pesquisa foi aplicada nos hotéis: Hotel Lago Azul, Hotel Santa Mônica, Hotel e Estância São Gabriel; e nos restaurantes: Restaurante Burch Sucos e Frutas, Restaurante e Fazenda Luiz Gonzaga e Restaurante Comida de Sítio. Durante a pesquisa foram entrevistados 40 pessoas e a seguir veremos alguns resultados que visam compreender o perfil do turista de Louveira.</w:t>
            </w: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pStyle w:val="Ttulo1"/>
              <w:rPr>
                <w:rFonts w:eastAsia="Arial"/>
              </w:rPr>
            </w:pPr>
            <w:r>
              <w:rPr>
                <w:rFonts w:eastAsia="Arial"/>
              </w:rPr>
              <w:t xml:space="preserve"> </w:t>
            </w:r>
            <w:bookmarkStart w:id="187" w:name="_Toc507763593"/>
            <w:r>
              <w:rPr>
                <w:rFonts w:eastAsia="Arial"/>
              </w:rPr>
              <w:t>Origem dos Turistas</w:t>
            </w:r>
            <w:bookmarkEnd w:id="187"/>
          </w:p>
          <w:p w:rsidR="00FA0981" w:rsidRDefault="00FA0981" w:rsidP="00C01A91">
            <w:pPr>
              <w:spacing w:line="200" w:lineRule="exact"/>
              <w:rPr>
                <w:rFonts w:ascii="Times New Roman" w:eastAsia="Times New Roman" w:hAnsi="Times New Roman"/>
              </w:rPr>
            </w:pPr>
          </w:p>
          <w:p w:rsidR="00FA0981" w:rsidRDefault="00FA0981" w:rsidP="00C01A91">
            <w:pPr>
              <w:spacing w:line="301" w:lineRule="exact"/>
              <w:rPr>
                <w:rFonts w:ascii="Times New Roman" w:eastAsia="Times New Roman" w:hAnsi="Times New Roman"/>
              </w:rPr>
            </w:pPr>
          </w:p>
          <w:p w:rsidR="00FA0981" w:rsidRDefault="00FA0981" w:rsidP="00C01A91">
            <w:pPr>
              <w:spacing w:line="358" w:lineRule="auto"/>
              <w:ind w:right="1200" w:firstLine="708"/>
              <w:jc w:val="both"/>
              <w:rPr>
                <w:rFonts w:ascii="Arial" w:eastAsia="Arial" w:hAnsi="Arial"/>
                <w:sz w:val="24"/>
              </w:rPr>
            </w:pPr>
            <w:r>
              <w:rPr>
                <w:rFonts w:ascii="Arial" w:eastAsia="Arial" w:hAnsi="Arial"/>
                <w:sz w:val="24"/>
              </w:rPr>
              <w:t>Durante a pesquisa realizada no município de Louveira identificou que a maioria dos visitantes são de cidades vizinhas. Isso pode ser explicado pela localização regional de Louveira, e sua proximidade a capital, com 15%, Campinas foi a cidade que mais emitiu visitantes, seguido de São Paulo com 13%, Valinhos com 10% dos visitantes, e 8% de Vinhedo, o restante dos municípios possuem menos de 6% dos visitantes. No total a origem dos turistas de Louveira está dividida em 20 cidades, isso mostra que a cidade tem potencial para atrair mais turistas dessas 20 cidades e de outras cidades também, abrindo assim um leque de abrangência na recepção de turistas.</w:t>
            </w: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200" w:lineRule="exact"/>
              <w:rPr>
                <w:rFonts w:ascii="Times New Roman" w:eastAsia="Times New Roman" w:hAnsi="Times New Roman"/>
              </w:rPr>
            </w:pPr>
          </w:p>
          <w:p w:rsidR="00FA0981" w:rsidRDefault="00FA0981" w:rsidP="00C01A91">
            <w:pPr>
              <w:spacing w:line="0" w:lineRule="atLeast"/>
              <w:ind w:left="700"/>
              <w:rPr>
                <w:rFonts w:ascii="Arial" w:eastAsia="Arial" w:hAnsi="Arial"/>
                <w:sz w:val="24"/>
              </w:rPr>
            </w:pPr>
          </w:p>
        </w:tc>
        <w:tc>
          <w:tcPr>
            <w:tcW w:w="820" w:type="dxa"/>
            <w:shd w:val="clear" w:color="auto" w:fill="auto"/>
            <w:textDirection w:val="btLr"/>
            <w:vAlign w:val="bottom"/>
          </w:tcPr>
          <w:p w:rsidR="00FA0981" w:rsidRDefault="00FA0981" w:rsidP="00C01A91">
            <w:pPr>
              <w:spacing w:line="194" w:lineRule="auto"/>
              <w:rPr>
                <w:rFonts w:ascii="Cambria" w:eastAsia="Cambria" w:hAnsi="Cambria"/>
                <w:w w:val="86"/>
              </w:rPr>
            </w:pPr>
          </w:p>
        </w:tc>
      </w:tr>
      <w:tr w:rsidR="00FA0981" w:rsidTr="00C01A91">
        <w:trPr>
          <w:trHeight w:val="50"/>
        </w:trPr>
        <w:tc>
          <w:tcPr>
            <w:tcW w:w="93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rPr>
          <w:rFonts w:ascii="Times New Roman" w:eastAsia="Times New Roman" w:hAnsi="Times New Roman"/>
          <w:sz w:val="4"/>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88" w:name="page1042"/>
      <w:bookmarkStart w:id="189" w:name="page1043"/>
      <w:bookmarkEnd w:id="188"/>
      <w:bookmarkEnd w:id="189"/>
    </w:p>
    <w:p w:rsidR="00FA0981" w:rsidRDefault="00FA0981" w:rsidP="00FA0981">
      <w:pPr>
        <w:spacing w:line="309" w:lineRule="exact"/>
        <w:rPr>
          <w:rFonts w:ascii="Times New Roman" w:eastAsia="Times New Roman" w:hAnsi="Times New Roman"/>
        </w:rPr>
      </w:pPr>
    </w:p>
    <w:p w:rsidR="00FA0981" w:rsidRDefault="00FA0981" w:rsidP="00FA0981">
      <w:pPr>
        <w:spacing w:line="0" w:lineRule="atLeast"/>
        <w:rPr>
          <w:rFonts w:ascii="Arial" w:eastAsia="Arial" w:hAnsi="Arial"/>
          <w:sz w:val="19"/>
        </w:rPr>
      </w:pPr>
      <w:r>
        <w:rPr>
          <w:rFonts w:ascii="Arial" w:eastAsia="Arial" w:hAnsi="Arial"/>
          <w:sz w:val="19"/>
        </w:rPr>
        <w:t>Gráfico 25 – Origem dos Turistas.</w:t>
      </w:r>
    </w:p>
    <w:p w:rsidR="00FA0981" w:rsidRDefault="00FA0981" w:rsidP="00FA0981">
      <w:pPr>
        <w:spacing w:line="0" w:lineRule="atLeast"/>
        <w:rPr>
          <w:rFonts w:ascii="Arial" w:eastAsia="Arial" w:hAnsi="Arial"/>
          <w:sz w:val="19"/>
        </w:rPr>
        <w:sectPr w:rsidR="00FA0981" w:rsidSect="00881440">
          <w:type w:val="nextColumn"/>
          <w:pgSz w:w="11920" w:h="16841"/>
          <w:pgMar w:top="1134" w:right="1134" w:bottom="1134" w:left="1134" w:header="0" w:footer="0" w:gutter="0"/>
          <w:cols w:space="0"/>
          <w:docGrid w:linePitch="360"/>
        </w:sectPr>
      </w:pPr>
      <w:r>
        <w:rPr>
          <w:rFonts w:ascii="Arial" w:eastAsia="Arial" w:hAnsi="Arial"/>
          <w:noProof/>
          <w:sz w:val="19"/>
        </w:rPr>
        <w:drawing>
          <wp:anchor distT="0" distB="0" distL="114300" distR="114300" simplePos="0" relativeHeight="251748352" behindDoc="1" locked="0" layoutInCell="0" allowOverlap="1" wp14:anchorId="5C9BA720" wp14:editId="5A67715B">
            <wp:simplePos x="0" y="0"/>
            <wp:positionH relativeFrom="column">
              <wp:posOffset>-1743710</wp:posOffset>
            </wp:positionH>
            <wp:positionV relativeFrom="paragraph">
              <wp:posOffset>3810</wp:posOffset>
            </wp:positionV>
            <wp:extent cx="5381625" cy="7767955"/>
            <wp:effectExtent l="0" t="0" r="9525" b="4445"/>
            <wp:wrapNone/>
            <wp:docPr id="401" name="Imagem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81625" cy="776795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157" w:lineRule="exact"/>
        <w:rPr>
          <w:rFonts w:ascii="Times New Roman" w:eastAsia="Times New Roman" w:hAnsi="Times New Roman"/>
        </w:rPr>
      </w:pPr>
    </w:p>
    <w:p w:rsidR="00FA0981" w:rsidRDefault="00FA0981" w:rsidP="00FA0981">
      <w:pPr>
        <w:spacing w:line="0" w:lineRule="atLeast"/>
        <w:ind w:left="2820"/>
        <w:rPr>
          <w:rFonts w:ascii="Times New Roman" w:eastAsia="Times New Roman" w:hAnsi="Times New Roman"/>
          <w:b/>
          <w:sz w:val="28"/>
        </w:rPr>
      </w:pPr>
      <w:r>
        <w:rPr>
          <w:rFonts w:ascii="Times New Roman" w:eastAsia="Times New Roman" w:hAnsi="Times New Roman"/>
          <w:b/>
          <w:sz w:val="28"/>
        </w:rPr>
        <w:t>Origem dos Turistas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80"/>
        <w:gridCol w:w="440"/>
        <w:gridCol w:w="340"/>
        <w:gridCol w:w="440"/>
        <w:gridCol w:w="400"/>
        <w:gridCol w:w="1480"/>
      </w:tblGrid>
      <w:tr w:rsidR="00FA0981" w:rsidTr="00C01A91">
        <w:trPr>
          <w:trHeight w:val="244"/>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40" w:type="dxa"/>
            <w:shd w:val="clear" w:color="auto" w:fill="auto"/>
            <w:vAlign w:val="bottom"/>
          </w:tcPr>
          <w:p w:rsidR="00FA0981" w:rsidRDefault="00FA0981" w:rsidP="00C01A91">
            <w:pPr>
              <w:spacing w:line="243" w:lineRule="exact"/>
              <w:ind w:right="80"/>
              <w:jc w:val="right"/>
              <w:rPr>
                <w:w w:val="97"/>
              </w:rPr>
            </w:pPr>
            <w:r>
              <w:rPr>
                <w:w w:val="97"/>
              </w:rPr>
              <w:t>3%</w:t>
            </w:r>
          </w:p>
        </w:tc>
        <w:tc>
          <w:tcPr>
            <w:tcW w:w="400" w:type="dxa"/>
            <w:vMerge w:val="restart"/>
            <w:shd w:val="clear" w:color="auto" w:fill="auto"/>
            <w:vAlign w:val="bottom"/>
          </w:tcPr>
          <w:p w:rsidR="00FA0981" w:rsidRDefault="00FA0981" w:rsidP="00C01A91">
            <w:pPr>
              <w:spacing w:line="243" w:lineRule="exact"/>
              <w:jc w:val="right"/>
            </w:pPr>
            <w:r>
              <w:t>3%</w:t>
            </w:r>
          </w:p>
        </w:tc>
        <w:tc>
          <w:tcPr>
            <w:tcW w:w="1480" w:type="dxa"/>
            <w:vMerge w:val="restart"/>
            <w:shd w:val="clear" w:color="auto" w:fill="auto"/>
            <w:vAlign w:val="bottom"/>
          </w:tcPr>
          <w:p w:rsidR="00FA0981" w:rsidRDefault="00FA0981" w:rsidP="00C01A91">
            <w:pPr>
              <w:spacing w:line="243" w:lineRule="exact"/>
              <w:ind w:right="1060"/>
              <w:jc w:val="right"/>
            </w:pPr>
            <w:r>
              <w:t>3%</w:t>
            </w:r>
          </w:p>
        </w:tc>
      </w:tr>
      <w:tr w:rsidR="00FA0981" w:rsidTr="00C01A91">
        <w:trPr>
          <w:trHeight w:val="180"/>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780" w:type="dxa"/>
            <w:gridSpan w:val="2"/>
            <w:vMerge w:val="restart"/>
            <w:shd w:val="clear" w:color="auto" w:fill="auto"/>
            <w:vAlign w:val="bottom"/>
          </w:tcPr>
          <w:p w:rsidR="00FA0981" w:rsidRDefault="00FA0981" w:rsidP="00C01A91">
            <w:pPr>
              <w:spacing w:line="243" w:lineRule="exact"/>
              <w:ind w:right="160"/>
              <w:jc w:val="right"/>
            </w:pPr>
            <w:r>
              <w:t>3%</w:t>
            </w: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400" w:type="dxa"/>
            <w:vMerge/>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480" w:type="dxa"/>
            <w:vMerge/>
            <w:shd w:val="clear" w:color="auto" w:fill="auto"/>
            <w:vAlign w:val="bottom"/>
          </w:tcPr>
          <w:p w:rsidR="00FA0981" w:rsidRDefault="00FA0981" w:rsidP="00C01A91">
            <w:pPr>
              <w:spacing w:line="0" w:lineRule="atLeast"/>
              <w:rPr>
                <w:rFonts w:ascii="Times New Roman" w:eastAsia="Times New Roman" w:hAnsi="Times New Roman"/>
                <w:sz w:val="15"/>
              </w:rPr>
            </w:pPr>
          </w:p>
        </w:tc>
      </w:tr>
      <w:tr w:rsidR="00FA0981" w:rsidTr="00C01A91">
        <w:trPr>
          <w:trHeight w:val="210"/>
        </w:trPr>
        <w:tc>
          <w:tcPr>
            <w:tcW w:w="2580" w:type="dxa"/>
            <w:shd w:val="clear" w:color="auto" w:fill="auto"/>
            <w:vAlign w:val="bottom"/>
          </w:tcPr>
          <w:p w:rsidR="00FA0981" w:rsidRDefault="00FA0981" w:rsidP="00C01A91">
            <w:pPr>
              <w:spacing w:line="210" w:lineRule="exact"/>
              <w:jc w:val="right"/>
            </w:pPr>
            <w:r>
              <w:t>8%</w:t>
            </w:r>
          </w:p>
        </w:tc>
        <w:tc>
          <w:tcPr>
            <w:tcW w:w="7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48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53"/>
        </w:trPr>
        <w:tc>
          <w:tcPr>
            <w:tcW w:w="2580" w:type="dxa"/>
            <w:shd w:val="clear" w:color="auto" w:fill="auto"/>
            <w:vAlign w:val="bottom"/>
          </w:tcPr>
          <w:p w:rsidR="00FA0981" w:rsidRDefault="00FA0981" w:rsidP="00C01A91">
            <w:pPr>
              <w:spacing w:line="0" w:lineRule="atLeast"/>
              <w:ind w:right="1100"/>
              <w:jc w:val="right"/>
            </w:pPr>
            <w:r>
              <w:t>10%</w:t>
            </w: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8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197"/>
        </w:trPr>
        <w:tc>
          <w:tcPr>
            <w:tcW w:w="2580" w:type="dxa"/>
            <w:shd w:val="clear" w:color="auto" w:fill="auto"/>
            <w:vAlign w:val="bottom"/>
          </w:tcPr>
          <w:p w:rsidR="00FA0981" w:rsidRDefault="00FA0981" w:rsidP="00C01A91">
            <w:pPr>
              <w:spacing w:line="197" w:lineRule="exact"/>
              <w:ind w:right="2240"/>
              <w:jc w:val="right"/>
              <w:rPr>
                <w:w w:val="89"/>
              </w:rPr>
            </w:pPr>
            <w:r>
              <w:rPr>
                <w:w w:val="89"/>
              </w:rPr>
              <w:t>3%</w:t>
            </w: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480" w:type="dxa"/>
            <w:vMerge w:val="restart"/>
            <w:shd w:val="clear" w:color="auto" w:fill="auto"/>
            <w:vAlign w:val="bottom"/>
          </w:tcPr>
          <w:p w:rsidR="00FA0981" w:rsidRDefault="00FA0981" w:rsidP="00C01A91">
            <w:pPr>
              <w:spacing w:line="0" w:lineRule="atLeast"/>
              <w:ind w:right="460"/>
              <w:jc w:val="right"/>
            </w:pPr>
            <w:r>
              <w:t>15%</w:t>
            </w:r>
          </w:p>
        </w:tc>
      </w:tr>
      <w:tr w:rsidR="00FA0981" w:rsidTr="00C01A91">
        <w:trPr>
          <w:trHeight w:val="105"/>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630"/>
        </w:trPr>
        <w:tc>
          <w:tcPr>
            <w:tcW w:w="2580" w:type="dxa"/>
            <w:shd w:val="clear" w:color="auto" w:fill="auto"/>
            <w:vAlign w:val="bottom"/>
          </w:tcPr>
          <w:p w:rsidR="00FA0981" w:rsidRDefault="00FA0981" w:rsidP="00C01A91">
            <w:pPr>
              <w:spacing w:line="0" w:lineRule="atLeast"/>
              <w:ind w:right="1980"/>
              <w:jc w:val="right"/>
            </w:pPr>
            <w:r>
              <w:t>13%</w:t>
            </w: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480" w:type="dxa"/>
            <w:vMerge w:val="restart"/>
            <w:shd w:val="clear" w:color="auto" w:fill="auto"/>
            <w:vAlign w:val="bottom"/>
          </w:tcPr>
          <w:p w:rsidR="00FA0981" w:rsidRDefault="00FA0981" w:rsidP="00C01A91">
            <w:pPr>
              <w:spacing w:line="0" w:lineRule="atLeast"/>
              <w:ind w:right="140"/>
              <w:jc w:val="right"/>
            </w:pPr>
            <w:r>
              <w:t>5%</w:t>
            </w:r>
          </w:p>
        </w:tc>
      </w:tr>
      <w:tr w:rsidR="00FA0981" w:rsidTr="00C01A91">
        <w:trPr>
          <w:trHeight w:val="105"/>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40"/>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480" w:type="dxa"/>
            <w:shd w:val="clear" w:color="auto" w:fill="auto"/>
            <w:vAlign w:val="bottom"/>
          </w:tcPr>
          <w:p w:rsidR="00FA0981" w:rsidRDefault="00FA0981" w:rsidP="00C01A91">
            <w:pPr>
              <w:spacing w:line="0" w:lineRule="atLeast"/>
              <w:ind w:right="700"/>
              <w:jc w:val="right"/>
            </w:pPr>
            <w:r>
              <w:t>5%</w:t>
            </w:r>
          </w:p>
        </w:tc>
      </w:tr>
      <w:tr w:rsidR="00FA0981" w:rsidTr="00C01A91">
        <w:trPr>
          <w:trHeight w:val="208"/>
        </w:trPr>
        <w:tc>
          <w:tcPr>
            <w:tcW w:w="2580" w:type="dxa"/>
            <w:shd w:val="clear" w:color="auto" w:fill="auto"/>
            <w:vAlign w:val="bottom"/>
          </w:tcPr>
          <w:p w:rsidR="00FA0981" w:rsidRDefault="00FA0981" w:rsidP="00C01A91">
            <w:pPr>
              <w:spacing w:line="208" w:lineRule="exact"/>
              <w:ind w:right="860"/>
              <w:jc w:val="right"/>
            </w:pPr>
            <w:r>
              <w:t>5%</w:t>
            </w: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440" w:type="dxa"/>
            <w:vMerge w:val="restart"/>
            <w:shd w:val="clear" w:color="auto" w:fill="auto"/>
            <w:vAlign w:val="bottom"/>
          </w:tcPr>
          <w:p w:rsidR="00FA0981" w:rsidRDefault="00FA0981" w:rsidP="00C01A91">
            <w:pPr>
              <w:spacing w:line="0" w:lineRule="atLeast"/>
              <w:jc w:val="right"/>
            </w:pPr>
            <w:r>
              <w:t>3%</w:t>
            </w:r>
          </w:p>
        </w:tc>
        <w:tc>
          <w:tcPr>
            <w:tcW w:w="1880" w:type="dxa"/>
            <w:gridSpan w:val="2"/>
            <w:shd w:val="clear" w:color="auto" w:fill="auto"/>
            <w:vAlign w:val="bottom"/>
          </w:tcPr>
          <w:p w:rsidR="00FA0981" w:rsidRDefault="00FA0981" w:rsidP="00C01A91">
            <w:pPr>
              <w:spacing w:line="208" w:lineRule="exact"/>
              <w:ind w:right="1300"/>
              <w:jc w:val="right"/>
            </w:pPr>
            <w:r>
              <w:t>5%</w:t>
            </w:r>
          </w:p>
        </w:tc>
      </w:tr>
      <w:tr w:rsidR="00FA0981" w:rsidTr="00C01A91">
        <w:trPr>
          <w:trHeight w:val="243"/>
        </w:trPr>
        <w:tc>
          <w:tcPr>
            <w:tcW w:w="2580" w:type="dxa"/>
            <w:shd w:val="clear" w:color="auto" w:fill="auto"/>
            <w:vAlign w:val="bottom"/>
          </w:tcPr>
          <w:p w:rsidR="00FA0981" w:rsidRDefault="00FA0981" w:rsidP="00C01A91">
            <w:pPr>
              <w:spacing w:line="197" w:lineRule="exact"/>
              <w:ind w:right="100"/>
              <w:jc w:val="right"/>
            </w:pPr>
            <w:r>
              <w:t>5%</w:t>
            </w:r>
          </w:p>
        </w:tc>
        <w:tc>
          <w:tcPr>
            <w:tcW w:w="440" w:type="dxa"/>
            <w:shd w:val="clear" w:color="auto" w:fill="auto"/>
            <w:vAlign w:val="bottom"/>
          </w:tcPr>
          <w:p w:rsidR="00FA0981" w:rsidRDefault="00FA0981" w:rsidP="00C01A91">
            <w:pPr>
              <w:spacing w:line="242" w:lineRule="exact"/>
              <w:jc w:val="right"/>
            </w:pPr>
            <w:r>
              <w:t>3%</w:t>
            </w:r>
          </w:p>
        </w:tc>
        <w:tc>
          <w:tcPr>
            <w:tcW w:w="340" w:type="dxa"/>
            <w:shd w:val="clear" w:color="auto" w:fill="auto"/>
            <w:vAlign w:val="bottom"/>
          </w:tcPr>
          <w:p w:rsidR="00FA0981" w:rsidRDefault="00FA0981" w:rsidP="00C01A91">
            <w:pPr>
              <w:spacing w:line="212" w:lineRule="exact"/>
              <w:jc w:val="right"/>
            </w:pPr>
            <w:r>
              <w:t>3%</w:t>
            </w:r>
          </w:p>
        </w:tc>
        <w:tc>
          <w:tcPr>
            <w:tcW w:w="440" w:type="dxa"/>
            <w:vMerge/>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80" w:type="dxa"/>
            <w:vMerge w:val="restart"/>
            <w:shd w:val="clear" w:color="auto" w:fill="auto"/>
            <w:vAlign w:val="bottom"/>
          </w:tcPr>
          <w:p w:rsidR="00FA0981" w:rsidRDefault="00FA0981" w:rsidP="00C01A91">
            <w:pPr>
              <w:spacing w:line="0" w:lineRule="atLeast"/>
              <w:jc w:val="right"/>
            </w:pPr>
            <w:r>
              <w:t>3%</w:t>
            </w:r>
          </w:p>
        </w:tc>
      </w:tr>
      <w:tr w:rsidR="00FA0981" w:rsidTr="00C01A91">
        <w:trPr>
          <w:trHeight w:val="75"/>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4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48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r>
    </w:tbl>
    <w:p w:rsidR="00FA0981" w:rsidRDefault="00FA0981" w:rsidP="00FA0981">
      <w:pPr>
        <w:spacing w:line="233" w:lineRule="auto"/>
        <w:ind w:left="220"/>
      </w:pPr>
      <w:r>
        <w:t>3%</w:t>
      </w:r>
    </w:p>
    <w:p w:rsidR="00FA0981" w:rsidRDefault="00FA0981" w:rsidP="00FA0981">
      <w:pPr>
        <w:spacing w:line="194" w:lineRule="auto"/>
        <w:ind w:left="540"/>
      </w:pPr>
      <w:r>
        <w:t>3%</w:t>
      </w:r>
    </w:p>
    <w:p w:rsidR="00FA0981" w:rsidRDefault="00FA0981" w:rsidP="00FA0981">
      <w:pPr>
        <w:spacing w:line="242" w:lineRule="exact"/>
        <w:rPr>
          <w:rFonts w:ascii="Times New Roman" w:eastAsia="Times New Roman" w:hAnsi="Times New Roman"/>
        </w:rPr>
      </w:pPr>
      <w:r>
        <w:br w:type="column"/>
      </w:r>
    </w:p>
    <w:p w:rsidR="00FA0981" w:rsidRDefault="00FA0981" w:rsidP="00FA0981">
      <w:pPr>
        <w:spacing w:line="0" w:lineRule="atLeast"/>
        <w:rPr>
          <w:sz w:val="18"/>
        </w:rPr>
      </w:pPr>
      <w:r>
        <w:rPr>
          <w:rFonts w:ascii="Times New Roman" w:eastAsia="Times New Roman" w:hAnsi="Times New Roman"/>
          <w:noProof/>
        </w:rPr>
        <w:drawing>
          <wp:inline distT="0" distB="0" distL="0" distR="0" wp14:anchorId="4D749E21" wp14:editId="0DE32B50">
            <wp:extent cx="66675" cy="666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Amparo</w:t>
      </w:r>
    </w:p>
    <w:p w:rsidR="00FA0981" w:rsidRDefault="00FA0981" w:rsidP="00FA0981">
      <w:pPr>
        <w:spacing w:line="380" w:lineRule="exact"/>
        <w:rPr>
          <w:rFonts w:ascii="Times New Roman" w:eastAsia="Times New Roman" w:hAnsi="Times New Roman"/>
        </w:rPr>
      </w:pPr>
    </w:p>
    <w:p w:rsidR="00FA0981" w:rsidRDefault="00FA0981" w:rsidP="00FA0981">
      <w:pPr>
        <w:spacing w:line="0" w:lineRule="atLeast"/>
        <w:rPr>
          <w:sz w:val="18"/>
        </w:rPr>
      </w:pPr>
      <w:r>
        <w:rPr>
          <w:rFonts w:ascii="Times New Roman" w:eastAsia="Times New Roman" w:hAnsi="Times New Roman"/>
          <w:noProof/>
        </w:rPr>
        <w:drawing>
          <wp:inline distT="0" distB="0" distL="0" distR="0" wp14:anchorId="5F014EF0" wp14:editId="503E33D7">
            <wp:extent cx="66675" cy="66675"/>
            <wp:effectExtent l="0" t="0" r="9525" b="952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Bauru</w:t>
      </w:r>
    </w:p>
    <w:p w:rsidR="00FA0981" w:rsidRDefault="00FA0981" w:rsidP="00FA0981">
      <w:pPr>
        <w:spacing w:line="380" w:lineRule="exact"/>
        <w:rPr>
          <w:rFonts w:ascii="Times New Roman" w:eastAsia="Times New Roman" w:hAnsi="Times New Roman"/>
        </w:rPr>
      </w:pPr>
    </w:p>
    <w:p w:rsidR="00FA0981" w:rsidRDefault="00FA0981" w:rsidP="00FA0981">
      <w:pPr>
        <w:spacing w:line="0" w:lineRule="atLeast"/>
        <w:rPr>
          <w:sz w:val="18"/>
        </w:rPr>
      </w:pPr>
      <w:r>
        <w:rPr>
          <w:rFonts w:ascii="Times New Roman" w:eastAsia="Times New Roman" w:hAnsi="Times New Roman"/>
          <w:noProof/>
        </w:rPr>
        <w:drawing>
          <wp:inline distT="0" distB="0" distL="0" distR="0" wp14:anchorId="7D579319" wp14:editId="23B317AD">
            <wp:extent cx="66675" cy="66675"/>
            <wp:effectExtent l="0" t="0" r="9525" b="952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Barueri</w:t>
      </w:r>
    </w:p>
    <w:p w:rsidR="00FA0981" w:rsidRDefault="00FA0981" w:rsidP="00FA0981">
      <w:pPr>
        <w:spacing w:line="380" w:lineRule="exact"/>
        <w:rPr>
          <w:rFonts w:ascii="Times New Roman" w:eastAsia="Times New Roman" w:hAnsi="Times New Roman"/>
        </w:rPr>
      </w:pPr>
    </w:p>
    <w:p w:rsidR="00FA0981" w:rsidRDefault="00FA0981" w:rsidP="00FA0981">
      <w:pPr>
        <w:spacing w:line="0" w:lineRule="atLeast"/>
        <w:rPr>
          <w:sz w:val="18"/>
        </w:rPr>
      </w:pPr>
      <w:r>
        <w:rPr>
          <w:rFonts w:ascii="Times New Roman" w:eastAsia="Times New Roman" w:hAnsi="Times New Roman"/>
          <w:noProof/>
        </w:rPr>
        <w:drawing>
          <wp:inline distT="0" distB="0" distL="0" distR="0" wp14:anchorId="28A00969" wp14:editId="1E95D883">
            <wp:extent cx="66675" cy="6667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Cajamar</w:t>
      </w:r>
    </w:p>
    <w:p w:rsidR="00FA0981" w:rsidRDefault="00FA0981" w:rsidP="00FA0981">
      <w:pPr>
        <w:spacing w:line="380" w:lineRule="exact"/>
        <w:rPr>
          <w:rFonts w:ascii="Times New Roman" w:eastAsia="Times New Roman" w:hAnsi="Times New Roman"/>
        </w:rPr>
      </w:pPr>
    </w:p>
    <w:p w:rsidR="00FA0981" w:rsidRDefault="00FA0981" w:rsidP="00FA0981">
      <w:pPr>
        <w:spacing w:line="0" w:lineRule="atLeast"/>
        <w:rPr>
          <w:sz w:val="18"/>
        </w:rPr>
      </w:pPr>
      <w:r>
        <w:rPr>
          <w:rFonts w:ascii="Times New Roman" w:eastAsia="Times New Roman" w:hAnsi="Times New Roman"/>
          <w:noProof/>
        </w:rPr>
        <w:drawing>
          <wp:inline distT="0" distB="0" distL="0" distR="0" wp14:anchorId="759FEB7C" wp14:editId="1319E258">
            <wp:extent cx="66675" cy="66675"/>
            <wp:effectExtent l="0" t="0" r="9525"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Campinas</w:t>
      </w:r>
    </w:p>
    <w:p w:rsidR="00FA0981" w:rsidRDefault="00FA0981" w:rsidP="00FA0981">
      <w:pPr>
        <w:spacing w:line="380" w:lineRule="exact"/>
        <w:rPr>
          <w:rFonts w:ascii="Times New Roman" w:eastAsia="Times New Roman" w:hAnsi="Times New Roman"/>
        </w:rPr>
      </w:pPr>
    </w:p>
    <w:p w:rsidR="00FA0981" w:rsidRDefault="00FA0981" w:rsidP="00FA0981">
      <w:pPr>
        <w:spacing w:line="0" w:lineRule="atLeast"/>
        <w:rPr>
          <w:sz w:val="18"/>
        </w:rPr>
      </w:pPr>
      <w:r>
        <w:rPr>
          <w:rFonts w:ascii="Times New Roman" w:eastAsia="Times New Roman" w:hAnsi="Times New Roman"/>
          <w:noProof/>
        </w:rPr>
        <w:drawing>
          <wp:inline distT="0" distB="0" distL="0" distR="0" wp14:anchorId="630D0BD4" wp14:editId="068BB742">
            <wp:extent cx="66675" cy="6667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Campos do Jordão</w:t>
      </w:r>
    </w:p>
    <w:p w:rsidR="00FA0981" w:rsidRDefault="00FA0981" w:rsidP="00FA0981">
      <w:pPr>
        <w:spacing w:line="380" w:lineRule="exact"/>
        <w:rPr>
          <w:rFonts w:ascii="Times New Roman" w:eastAsia="Times New Roman" w:hAnsi="Times New Roman"/>
        </w:rPr>
      </w:pPr>
    </w:p>
    <w:p w:rsidR="00FA0981" w:rsidRDefault="00FA0981" w:rsidP="00FA0981">
      <w:pPr>
        <w:spacing w:line="0" w:lineRule="atLeast"/>
        <w:rPr>
          <w:sz w:val="18"/>
        </w:rPr>
      </w:pPr>
      <w:r>
        <w:rPr>
          <w:rFonts w:ascii="Times New Roman" w:eastAsia="Times New Roman" w:hAnsi="Times New Roman"/>
          <w:noProof/>
        </w:rPr>
        <w:drawing>
          <wp:inline distT="0" distB="0" distL="0" distR="0" wp14:anchorId="39022064" wp14:editId="21A165C3">
            <wp:extent cx="66675" cy="66675"/>
            <wp:effectExtent l="0" t="0" r="9525"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Hortolândia</w:t>
      </w:r>
    </w:p>
    <w:p w:rsidR="00FA0981" w:rsidRDefault="00FA0981" w:rsidP="00FA0981">
      <w:pPr>
        <w:spacing w:line="380"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47C99D9D" wp14:editId="1CB07D95">
            <wp:extent cx="66675" cy="66675"/>
            <wp:effectExtent l="0" t="0" r="9525"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Indaiatuba</w:t>
      </w: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39CE8609" wp14:editId="42F8D6FE">
            <wp:extent cx="66675" cy="66675"/>
            <wp:effectExtent l="0" t="0" r="9525"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Itatiba</w:t>
      </w: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5F5CB24D" wp14:editId="0231209F">
            <wp:extent cx="66675" cy="66675"/>
            <wp:effectExtent l="0" t="0" r="9525"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Jundiai</w:t>
      </w: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31BD35C6" wp14:editId="42C4C7BF">
            <wp:extent cx="66675" cy="66675"/>
            <wp:effectExtent l="0" t="0" r="9525"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Monte Mor</w:t>
      </w: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122FBA90" wp14:editId="4C14E76D">
            <wp:extent cx="66675" cy="66675"/>
            <wp:effectExtent l="0" t="0" r="9525"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Morungaba</w:t>
      </w: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58FF1484" wp14:editId="4CC2F693">
            <wp:extent cx="66675" cy="66675"/>
            <wp:effectExtent l="0" t="0" r="9525"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Paulínia</w:t>
      </w: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6E7A5172" wp14:editId="65937FC4">
            <wp:extent cx="66675" cy="66675"/>
            <wp:effectExtent l="0" t="0" r="9525"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Piracicaba</w:t>
      </w: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66997E0F" wp14:editId="2985E8F5">
            <wp:extent cx="66675" cy="6667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Rio de Janeiro</w:t>
      </w:r>
    </w:p>
    <w:p w:rsidR="00FA0981" w:rsidRDefault="00FA0981" w:rsidP="00FA0981">
      <w:pPr>
        <w:spacing w:line="393" w:lineRule="exact"/>
        <w:rPr>
          <w:rFonts w:ascii="Times New Roman" w:eastAsia="Times New Roman" w:hAnsi="Times New Roman"/>
        </w:rPr>
      </w:pPr>
    </w:p>
    <w:p w:rsidR="00FA0981" w:rsidRDefault="00FA0981" w:rsidP="00FA0981">
      <w:pPr>
        <w:spacing w:line="239" w:lineRule="auto"/>
        <w:rPr>
          <w:sz w:val="17"/>
        </w:rPr>
      </w:pPr>
      <w:r>
        <w:rPr>
          <w:rFonts w:ascii="Times New Roman" w:eastAsia="Times New Roman" w:hAnsi="Times New Roman"/>
          <w:noProof/>
        </w:rPr>
        <w:drawing>
          <wp:inline distT="0" distB="0" distL="0" distR="0" wp14:anchorId="1146BAE0" wp14:editId="617BDBDF">
            <wp:extent cx="66675" cy="6667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7"/>
        </w:rPr>
        <w:t xml:space="preserve"> Santana de Parnaiba</w:t>
      </w: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67AED233" wp14:editId="38C2E6B7">
            <wp:extent cx="66675" cy="66675"/>
            <wp:effectExtent l="0" t="0" r="9525"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São Paulo</w:t>
      </w: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2819BB72" wp14:editId="7E38CA65">
            <wp:extent cx="66675" cy="66675"/>
            <wp:effectExtent l="0" t="0" r="9525"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Sorocaba</w:t>
      </w: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rPr>
          <w:sz w:val="18"/>
        </w:rPr>
      </w:pPr>
      <w:r>
        <w:rPr>
          <w:rFonts w:ascii="Times New Roman" w:eastAsia="Times New Roman" w:hAnsi="Times New Roman"/>
          <w:noProof/>
        </w:rPr>
        <w:drawing>
          <wp:inline distT="0" distB="0" distL="0" distR="0" wp14:anchorId="63B9778E" wp14:editId="5D2C6DF5">
            <wp:extent cx="66675" cy="666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Valinhos</w:t>
      </w:r>
    </w:p>
    <w:p w:rsidR="00FA0981" w:rsidRDefault="00FA0981" w:rsidP="00FA0981">
      <w:pPr>
        <w:spacing w:line="239" w:lineRule="auto"/>
        <w:rPr>
          <w:sz w:val="18"/>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81" w:lineRule="exact"/>
        <w:rPr>
          <w:rFonts w:ascii="Times New Roman" w:eastAsia="Times New Roman" w:hAnsi="Times New Roman"/>
        </w:rPr>
      </w:pPr>
    </w:p>
    <w:p w:rsidR="00FA0981" w:rsidRDefault="00FA0981" w:rsidP="00FA0981">
      <w:pPr>
        <w:spacing w:line="239" w:lineRule="auto"/>
        <w:jc w:val="right"/>
        <w:rPr>
          <w:sz w:val="18"/>
        </w:rPr>
      </w:pPr>
      <w:r>
        <w:rPr>
          <w:rFonts w:ascii="Times New Roman" w:eastAsia="Times New Roman" w:hAnsi="Times New Roman"/>
          <w:noProof/>
        </w:rPr>
        <w:drawing>
          <wp:inline distT="0" distB="0" distL="0" distR="0" wp14:anchorId="0C833503" wp14:editId="209561E0">
            <wp:extent cx="66675" cy="66675"/>
            <wp:effectExtent l="0" t="0" r="9525"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Vinhedo</w:t>
      </w:r>
    </w:p>
    <w:p w:rsidR="00FA0981" w:rsidRDefault="00FA0981" w:rsidP="00FA0981">
      <w:pPr>
        <w:spacing w:line="392" w:lineRule="exact"/>
        <w:rPr>
          <w:rFonts w:ascii="Times New Roman" w:eastAsia="Times New Roman" w:hAnsi="Times New Roman"/>
        </w:rPr>
      </w:pPr>
    </w:p>
    <w:p w:rsidR="00FA0981" w:rsidRDefault="00FA0981" w:rsidP="00FA0981">
      <w:pPr>
        <w:spacing w:line="239" w:lineRule="auto"/>
        <w:rPr>
          <w:rFonts w:ascii="Arial" w:eastAsia="Arial" w:hAnsi="Arial"/>
        </w:rPr>
      </w:pPr>
      <w:r>
        <w:rPr>
          <w:rFonts w:ascii="Arial" w:eastAsia="Arial" w:hAnsi="Arial"/>
        </w:rPr>
        <w:t>Fonte: JK Turismo, 2015.</w:t>
      </w:r>
    </w:p>
    <w:p w:rsidR="00FA0981" w:rsidRPr="00D966B5" w:rsidRDefault="00FA0981" w:rsidP="00FA0981">
      <w:pPr>
        <w:spacing w:line="321" w:lineRule="exact"/>
        <w:rPr>
          <w:rFonts w:ascii="Times New Roman" w:eastAsia="Times New Roman" w:hAnsi="Times New Roman"/>
        </w:rPr>
        <w:sectPr w:rsidR="00FA0981" w:rsidRPr="00D966B5" w:rsidSect="00881440">
          <w:type w:val="nextColumn"/>
          <w:pgSz w:w="11920" w:h="16841"/>
          <w:pgMar w:top="1134" w:right="1134" w:bottom="1134" w:left="1134" w:header="0" w:footer="0" w:gutter="0"/>
          <w:cols w:space="0"/>
          <w:docGrid w:linePitch="360"/>
        </w:sectPr>
      </w:pPr>
      <w:r>
        <w:rPr>
          <w:rFonts w:ascii="Arial" w:eastAsia="Arial" w:hAnsi="Arial"/>
        </w:rPr>
        <w:br w:type="column"/>
      </w:r>
    </w:p>
    <w:p w:rsidR="00FA0981" w:rsidRDefault="00FA0981" w:rsidP="00FA0981">
      <w:pPr>
        <w:pStyle w:val="Ttulo1"/>
        <w:spacing w:before="0" w:after="0"/>
      </w:pPr>
      <w:bookmarkStart w:id="190" w:name="page1044"/>
      <w:bookmarkEnd w:id="190"/>
    </w:p>
    <w:p w:rsidR="00FA0981" w:rsidRDefault="00FA0981" w:rsidP="00FA0981">
      <w:pPr>
        <w:pStyle w:val="Ttulo1"/>
        <w:rPr>
          <w:rFonts w:ascii="Arial" w:eastAsia="Arial" w:hAnsi="Arial"/>
          <w:sz w:val="26"/>
        </w:rPr>
      </w:pPr>
      <w:r>
        <w:rPr>
          <w:rFonts w:ascii="Arial" w:eastAsia="Arial" w:hAnsi="Arial"/>
          <w:sz w:val="26"/>
        </w:rPr>
        <w:t xml:space="preserve"> </w:t>
      </w:r>
      <w:bookmarkStart w:id="191" w:name="_Toc507763594"/>
      <w:r>
        <w:rPr>
          <w:rFonts w:ascii="Arial" w:eastAsia="Arial" w:hAnsi="Arial"/>
          <w:sz w:val="26"/>
        </w:rPr>
        <w:t>Faixa Etária</w:t>
      </w:r>
      <w:bookmarkEnd w:id="191"/>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De acordo com a análise dos dados demonstrados abaixo, verifica-se que a faixa etária de 31 a 40 anos com 33% formam o maior grupo de turistas que visitam Louveira, seguido pelo grupo de 41 a 50 anos com 25%, e com 22% a faixa etária de 21 a 30 anos e por último a categoria com mais de 50 anos com 20%. Nota-se que Louveira é um destino que consegue atrair diversas faixas etárias.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tbl>
      <w:tblPr>
        <w:tblW w:w="0" w:type="auto"/>
        <w:tblInd w:w="840" w:type="dxa"/>
        <w:tblLayout w:type="fixed"/>
        <w:tblCellMar>
          <w:left w:w="0" w:type="dxa"/>
          <w:right w:w="0" w:type="dxa"/>
        </w:tblCellMar>
        <w:tblLook w:val="0000" w:firstRow="0" w:lastRow="0" w:firstColumn="0" w:lastColumn="0" w:noHBand="0" w:noVBand="0"/>
      </w:tblPr>
      <w:tblGrid>
        <w:gridCol w:w="2300"/>
        <w:gridCol w:w="3240"/>
        <w:gridCol w:w="100"/>
        <w:gridCol w:w="1580"/>
      </w:tblGrid>
      <w:tr w:rsidR="00FA0981" w:rsidTr="00C01A91">
        <w:trPr>
          <w:trHeight w:val="232"/>
        </w:trPr>
        <w:tc>
          <w:tcPr>
            <w:tcW w:w="23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240" w:type="dxa"/>
            <w:tcBorders>
              <w:bottom w:val="single" w:sz="8" w:space="0" w:color="868686"/>
            </w:tcBorders>
            <w:shd w:val="clear" w:color="auto" w:fill="auto"/>
            <w:vAlign w:val="bottom"/>
          </w:tcPr>
          <w:p w:rsidR="00FA0981" w:rsidRDefault="00FA0981" w:rsidP="00C01A91">
            <w:pPr>
              <w:spacing w:line="229" w:lineRule="exact"/>
              <w:ind w:right="470"/>
              <w:jc w:val="center"/>
              <w:rPr>
                <w:rFonts w:ascii="Arial" w:eastAsia="Arial" w:hAnsi="Arial"/>
                <w:w w:val="99"/>
              </w:rPr>
            </w:pPr>
            <w:r>
              <w:rPr>
                <w:rFonts w:ascii="Arial" w:eastAsia="Arial" w:hAnsi="Arial"/>
                <w:w w:val="99"/>
              </w:rPr>
              <w:t>Gráfico 26 – Faixa Etária.</w:t>
            </w:r>
          </w:p>
        </w:tc>
        <w:tc>
          <w:tcPr>
            <w:tcW w:w="1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5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455"/>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240" w:type="dxa"/>
            <w:shd w:val="clear" w:color="auto" w:fill="auto"/>
            <w:vAlign w:val="bottom"/>
          </w:tcPr>
          <w:p w:rsidR="00FA0981" w:rsidRDefault="00FA0981" w:rsidP="00C01A91">
            <w:pPr>
              <w:spacing w:line="0" w:lineRule="atLeast"/>
              <w:ind w:right="510"/>
              <w:jc w:val="center"/>
              <w:rPr>
                <w:rFonts w:ascii="Times New Roman" w:eastAsia="Times New Roman" w:hAnsi="Times New Roman"/>
                <w:b/>
                <w:w w:val="99"/>
                <w:sz w:val="28"/>
              </w:rPr>
            </w:pPr>
            <w:r>
              <w:rPr>
                <w:rFonts w:ascii="Times New Roman" w:eastAsia="Times New Roman" w:hAnsi="Times New Roman"/>
                <w:b/>
                <w:w w:val="99"/>
                <w:sz w:val="28"/>
              </w:rPr>
              <w:t>Faixa Etária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5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729"/>
        </w:trPr>
        <w:tc>
          <w:tcPr>
            <w:tcW w:w="2300" w:type="dxa"/>
            <w:vMerge w:val="restart"/>
            <w:tcBorders>
              <w:left w:val="single" w:sz="8" w:space="0" w:color="868686"/>
            </w:tcBorders>
            <w:shd w:val="clear" w:color="auto" w:fill="auto"/>
            <w:vAlign w:val="bottom"/>
          </w:tcPr>
          <w:p w:rsidR="00FA0981" w:rsidRDefault="00FA0981" w:rsidP="00C01A91">
            <w:pPr>
              <w:spacing w:line="0" w:lineRule="atLeast"/>
              <w:ind w:right="80"/>
              <w:jc w:val="right"/>
            </w:pPr>
            <w:r>
              <w:t>20%</w:t>
            </w:r>
          </w:p>
        </w:tc>
        <w:tc>
          <w:tcPr>
            <w:tcW w:w="3240" w:type="dxa"/>
            <w:vMerge w:val="restart"/>
            <w:shd w:val="clear" w:color="auto" w:fill="auto"/>
            <w:vAlign w:val="bottom"/>
          </w:tcPr>
          <w:p w:rsidR="00FA0981" w:rsidRDefault="00FA0981" w:rsidP="00C01A91">
            <w:pPr>
              <w:spacing w:line="0" w:lineRule="atLeast"/>
              <w:ind w:right="1670"/>
              <w:jc w:val="right"/>
            </w:pPr>
            <w:r>
              <w:t>22%</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580" w:type="dxa"/>
            <w:vMerge w:val="restart"/>
            <w:tcBorders>
              <w:right w:val="single" w:sz="8" w:space="0" w:color="868686"/>
            </w:tcBorders>
            <w:shd w:val="clear" w:color="auto" w:fill="auto"/>
            <w:vAlign w:val="bottom"/>
          </w:tcPr>
          <w:p w:rsidR="00FA0981" w:rsidRDefault="00FA0981" w:rsidP="00C01A91">
            <w:pPr>
              <w:spacing w:line="0" w:lineRule="atLeast"/>
              <w:ind w:left="60"/>
            </w:pPr>
            <w:r>
              <w:t>10 a 15 anos</w:t>
            </w:r>
          </w:p>
        </w:tc>
      </w:tr>
      <w:tr w:rsidR="00FA0981" w:rsidTr="00C01A91">
        <w:trPr>
          <w:trHeight w:val="110"/>
        </w:trPr>
        <w:tc>
          <w:tcPr>
            <w:tcW w:w="23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23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23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24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580" w:type="dxa"/>
            <w:vMerge w:val="restart"/>
            <w:tcBorders>
              <w:right w:val="single" w:sz="8" w:space="0" w:color="868686"/>
            </w:tcBorders>
            <w:shd w:val="clear" w:color="auto" w:fill="auto"/>
            <w:vAlign w:val="bottom"/>
          </w:tcPr>
          <w:p w:rsidR="00FA0981" w:rsidRDefault="00FA0981" w:rsidP="00C01A91">
            <w:pPr>
              <w:spacing w:line="0" w:lineRule="atLeast"/>
              <w:ind w:left="60"/>
            </w:pPr>
            <w:r>
              <w:t>16 a 20 anos</w:t>
            </w:r>
          </w:p>
        </w:tc>
      </w:tr>
      <w:tr w:rsidR="00FA0981" w:rsidTr="00C01A91">
        <w:trPr>
          <w:trHeight w:val="110"/>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580" w:type="dxa"/>
            <w:vMerge w:val="restart"/>
            <w:tcBorders>
              <w:right w:val="single" w:sz="8" w:space="0" w:color="868686"/>
            </w:tcBorders>
            <w:shd w:val="clear" w:color="auto" w:fill="auto"/>
            <w:vAlign w:val="bottom"/>
          </w:tcPr>
          <w:p w:rsidR="00FA0981" w:rsidRDefault="00FA0981" w:rsidP="00C01A91">
            <w:pPr>
              <w:spacing w:line="0" w:lineRule="atLeast"/>
              <w:ind w:left="60"/>
            </w:pPr>
            <w:r>
              <w:t>21 a 30 anos</w:t>
            </w:r>
          </w:p>
        </w:tc>
      </w:tr>
      <w:tr w:rsidR="00FA0981" w:rsidTr="00C01A91">
        <w:trPr>
          <w:trHeight w:val="110"/>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2300" w:type="dxa"/>
            <w:vMerge w:val="restart"/>
            <w:tcBorders>
              <w:left w:val="single" w:sz="8" w:space="0" w:color="868686"/>
            </w:tcBorders>
            <w:shd w:val="clear" w:color="auto" w:fill="auto"/>
            <w:vAlign w:val="bottom"/>
          </w:tcPr>
          <w:p w:rsidR="00FA0981" w:rsidRDefault="00FA0981" w:rsidP="00C01A91">
            <w:pPr>
              <w:spacing w:line="0" w:lineRule="atLeast"/>
              <w:ind w:right="960"/>
              <w:jc w:val="right"/>
            </w:pPr>
            <w:r>
              <w:t>25%</w:t>
            </w: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580" w:type="dxa"/>
            <w:vMerge w:val="restart"/>
            <w:tcBorders>
              <w:right w:val="single" w:sz="8" w:space="0" w:color="868686"/>
            </w:tcBorders>
            <w:shd w:val="clear" w:color="auto" w:fill="auto"/>
            <w:vAlign w:val="bottom"/>
          </w:tcPr>
          <w:p w:rsidR="00FA0981" w:rsidRDefault="00FA0981" w:rsidP="00C01A91">
            <w:pPr>
              <w:spacing w:line="0" w:lineRule="atLeast"/>
              <w:ind w:left="60"/>
            </w:pPr>
            <w:r>
              <w:t>31 a 40 anos</w:t>
            </w:r>
          </w:p>
        </w:tc>
      </w:tr>
      <w:tr w:rsidR="00FA0981" w:rsidTr="00C01A91">
        <w:trPr>
          <w:trHeight w:val="110"/>
        </w:trPr>
        <w:tc>
          <w:tcPr>
            <w:tcW w:w="23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23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73"/>
        </w:trPr>
        <w:tc>
          <w:tcPr>
            <w:tcW w:w="23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58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129"/>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240" w:type="dxa"/>
            <w:vMerge w:val="restart"/>
            <w:shd w:val="clear" w:color="auto" w:fill="auto"/>
            <w:vAlign w:val="bottom"/>
          </w:tcPr>
          <w:p w:rsidR="00FA0981" w:rsidRDefault="00FA0981" w:rsidP="00C01A91">
            <w:pPr>
              <w:spacing w:line="0" w:lineRule="atLeast"/>
              <w:ind w:right="1330"/>
              <w:jc w:val="right"/>
            </w:pPr>
            <w:r>
              <w:t>33%</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80" w:type="dxa"/>
            <w:vMerge w:val="restart"/>
            <w:tcBorders>
              <w:right w:val="single" w:sz="8" w:space="0" w:color="868686"/>
            </w:tcBorders>
            <w:shd w:val="clear" w:color="auto" w:fill="auto"/>
            <w:vAlign w:val="bottom"/>
          </w:tcPr>
          <w:p w:rsidR="00FA0981" w:rsidRDefault="00FA0981" w:rsidP="00C01A91">
            <w:pPr>
              <w:spacing w:line="0" w:lineRule="atLeast"/>
              <w:ind w:left="60"/>
            </w:pPr>
            <w:r>
              <w:t>41 a 50 anos</w:t>
            </w:r>
          </w:p>
        </w:tc>
      </w:tr>
      <w:tr w:rsidR="00FA0981" w:rsidTr="00C01A91">
        <w:trPr>
          <w:trHeight w:val="110"/>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580" w:type="dxa"/>
            <w:vMerge w:val="restart"/>
            <w:tcBorders>
              <w:right w:val="single" w:sz="8" w:space="0" w:color="868686"/>
            </w:tcBorders>
            <w:shd w:val="clear" w:color="auto" w:fill="auto"/>
            <w:vAlign w:val="bottom"/>
          </w:tcPr>
          <w:p w:rsidR="00FA0981" w:rsidRDefault="00FA0981" w:rsidP="00C01A91">
            <w:pPr>
              <w:spacing w:line="0" w:lineRule="atLeast"/>
              <w:ind w:left="60"/>
            </w:pPr>
            <w:r>
              <w:t>Mais de 50 anos</w:t>
            </w:r>
          </w:p>
        </w:tc>
      </w:tr>
      <w:tr w:rsidR="00FA0981" w:rsidTr="00C01A91">
        <w:trPr>
          <w:trHeight w:val="110"/>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23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58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143"/>
        </w:trPr>
        <w:tc>
          <w:tcPr>
            <w:tcW w:w="2300" w:type="dxa"/>
            <w:tcBorders>
              <w:left w:val="single" w:sz="8" w:space="0" w:color="868686"/>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24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58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bl>
    <w:p w:rsidR="00FA0981" w:rsidRDefault="00FA0981" w:rsidP="00FA0981">
      <w:pPr>
        <w:spacing w:line="18"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49376" behindDoc="1" locked="0" layoutInCell="0" allowOverlap="1" wp14:anchorId="1DD8812E" wp14:editId="15E07B09">
            <wp:simplePos x="0" y="0"/>
            <wp:positionH relativeFrom="column">
              <wp:posOffset>894080</wp:posOffset>
            </wp:positionH>
            <wp:positionV relativeFrom="paragraph">
              <wp:posOffset>-2272030</wp:posOffset>
            </wp:positionV>
            <wp:extent cx="2734310" cy="2122805"/>
            <wp:effectExtent l="0" t="0" r="8890" b="0"/>
            <wp:wrapNone/>
            <wp:docPr id="400" name="Imagem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34310" cy="212280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92" w:name="page1045"/>
      <w:bookmarkEnd w:id="192"/>
    </w:p>
    <w:p w:rsidR="00FA0981" w:rsidRDefault="00FA0981" w:rsidP="00FA0981">
      <w:pPr>
        <w:spacing w:line="302" w:lineRule="exact"/>
        <w:rPr>
          <w:rFonts w:ascii="Times New Roman" w:eastAsia="Times New Roman" w:hAnsi="Times New Roman"/>
        </w:rPr>
      </w:pPr>
    </w:p>
    <w:p w:rsidR="00FA0981" w:rsidRDefault="00FA0981" w:rsidP="00FA0981">
      <w:pPr>
        <w:pStyle w:val="Ttulo1"/>
        <w:spacing w:before="0" w:after="0"/>
        <w:rPr>
          <w:rFonts w:eastAsia="Arial"/>
        </w:rPr>
      </w:pPr>
      <w:bookmarkStart w:id="193" w:name="_Toc507763595"/>
      <w:r>
        <w:rPr>
          <w:rFonts w:eastAsia="Arial"/>
        </w:rPr>
        <w:t>Transporte</w:t>
      </w:r>
      <w:bookmarkEnd w:id="193"/>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Os dados apresentados na figura abaixo mostram que os visitantes que foram a Louveira optaram em viajar de carro próprio de passeio, onde o número de respostas repetidas se mostrou muito superior aos demais sendo 84% do total. Portanto é notório que os visitantes têm como preferência o carro próprio como meio de transporte para viagens. Os outros meios de transporte foram pouco utilizados.</w:t>
      </w:r>
    </w:p>
    <w:p w:rsidR="00FA0981" w:rsidRDefault="00FA0981" w:rsidP="00FA0981">
      <w:pPr>
        <w:spacing w:line="200" w:lineRule="exact"/>
        <w:rPr>
          <w:rFonts w:ascii="Times New Roman" w:eastAsia="Times New Roman" w:hAnsi="Times New Roman"/>
        </w:rPr>
      </w:pPr>
    </w:p>
    <w:p w:rsidR="00FA0981" w:rsidRDefault="00FA0981" w:rsidP="00FA0981">
      <w:pPr>
        <w:spacing w:line="267" w:lineRule="exact"/>
        <w:rPr>
          <w:rFonts w:ascii="Times New Roman" w:eastAsia="Times New Roman" w:hAnsi="Times New Roman"/>
        </w:rPr>
      </w:pPr>
    </w:p>
    <w:p w:rsidR="00FA0981" w:rsidRDefault="00FA0981" w:rsidP="00FA0981">
      <w:pPr>
        <w:spacing w:line="239" w:lineRule="auto"/>
        <w:ind w:left="2500"/>
        <w:rPr>
          <w:rFonts w:ascii="Arial" w:eastAsia="Arial" w:hAnsi="Arial"/>
        </w:rPr>
      </w:pPr>
      <w:r>
        <w:rPr>
          <w:rFonts w:ascii="Arial" w:eastAsia="Arial" w:hAnsi="Arial"/>
        </w:rPr>
        <w:t>Gráfico 27 – Transporte utilizado na viagem.</w:t>
      </w:r>
    </w:p>
    <w:p w:rsidR="00FA0981" w:rsidRDefault="00FA0981" w:rsidP="00FA0981">
      <w:pPr>
        <w:spacing w:line="155" w:lineRule="exact"/>
        <w:rPr>
          <w:rFonts w:ascii="Times New Roman" w:eastAsia="Times New Roman" w:hAnsi="Times New Roman"/>
        </w:rPr>
      </w:pPr>
      <w:r>
        <w:rPr>
          <w:rFonts w:ascii="Arial" w:eastAsia="Arial" w:hAnsi="Arial"/>
          <w:noProof/>
        </w:rPr>
        <w:drawing>
          <wp:anchor distT="0" distB="0" distL="114300" distR="114300" simplePos="0" relativeHeight="251750400" behindDoc="1" locked="0" layoutInCell="0" allowOverlap="1" wp14:anchorId="5FDCBA05" wp14:editId="31D94309">
            <wp:simplePos x="0" y="0"/>
            <wp:positionH relativeFrom="column">
              <wp:posOffset>535305</wp:posOffset>
            </wp:positionH>
            <wp:positionV relativeFrom="paragraph">
              <wp:posOffset>-1270</wp:posOffset>
            </wp:positionV>
            <wp:extent cx="4581525" cy="2752725"/>
            <wp:effectExtent l="0" t="0" r="9525" b="9525"/>
            <wp:wrapNone/>
            <wp:docPr id="399" name="Imagem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60" w:type="dxa"/>
        <w:tblLayout w:type="fixed"/>
        <w:tblCellMar>
          <w:left w:w="0" w:type="dxa"/>
          <w:right w:w="0" w:type="dxa"/>
        </w:tblCellMar>
        <w:tblLook w:val="0000" w:firstRow="0" w:lastRow="0" w:firstColumn="0" w:lastColumn="0" w:noHBand="0" w:noVBand="0"/>
      </w:tblPr>
      <w:tblGrid>
        <w:gridCol w:w="1440"/>
        <w:gridCol w:w="3040"/>
        <w:gridCol w:w="120"/>
        <w:gridCol w:w="2100"/>
      </w:tblGrid>
      <w:tr w:rsidR="00FA0981" w:rsidTr="00C01A91">
        <w:trPr>
          <w:trHeight w:val="322"/>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040" w:type="dxa"/>
            <w:shd w:val="clear" w:color="auto" w:fill="auto"/>
            <w:vAlign w:val="bottom"/>
          </w:tcPr>
          <w:p w:rsidR="00FA0981" w:rsidRDefault="00FA0981" w:rsidP="00C01A91">
            <w:pPr>
              <w:spacing w:line="0" w:lineRule="atLeast"/>
              <w:jc w:val="right"/>
              <w:rPr>
                <w:rFonts w:ascii="Times New Roman" w:eastAsia="Times New Roman" w:hAnsi="Times New Roman"/>
                <w:b/>
                <w:sz w:val="28"/>
              </w:rPr>
            </w:pPr>
            <w:r>
              <w:rPr>
                <w:rFonts w:ascii="Times New Roman" w:eastAsia="Times New Roman" w:hAnsi="Times New Roman"/>
                <w:b/>
                <w:sz w:val="28"/>
              </w:rPr>
              <w:t>Meio de Transporte</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389"/>
        </w:trPr>
        <w:tc>
          <w:tcPr>
            <w:tcW w:w="1440" w:type="dxa"/>
            <w:vMerge w:val="restart"/>
            <w:shd w:val="clear" w:color="auto" w:fill="auto"/>
            <w:vAlign w:val="bottom"/>
          </w:tcPr>
          <w:p w:rsidR="00FA0981" w:rsidRDefault="00FA0981" w:rsidP="00C01A91">
            <w:pPr>
              <w:spacing w:line="0" w:lineRule="atLeast"/>
              <w:ind w:right="187"/>
              <w:jc w:val="right"/>
              <w:rPr>
                <w:w w:val="70"/>
                <w:sz w:val="35"/>
              </w:rPr>
            </w:pPr>
            <w:r>
              <w:rPr>
                <w:w w:val="70"/>
              </w:rPr>
              <w:t>3%</w:t>
            </w:r>
            <w:r>
              <w:rPr>
                <w:w w:val="70"/>
                <w:sz w:val="35"/>
                <w:vertAlign w:val="subscript"/>
              </w:rPr>
              <w:t xml:space="preserve">0% </w:t>
            </w:r>
            <w:r>
              <w:rPr>
                <w:w w:val="70"/>
                <w:sz w:val="35"/>
              </w:rPr>
              <w:t>3%</w:t>
            </w:r>
          </w:p>
        </w:tc>
        <w:tc>
          <w:tcPr>
            <w:tcW w:w="3040" w:type="dxa"/>
            <w:vMerge w:val="restart"/>
            <w:shd w:val="clear" w:color="auto" w:fill="auto"/>
            <w:vAlign w:val="bottom"/>
          </w:tcPr>
          <w:p w:rsidR="00FA0981" w:rsidRDefault="00FA0981" w:rsidP="00C01A91">
            <w:pPr>
              <w:spacing w:line="0" w:lineRule="atLeast"/>
              <w:ind w:right="2427"/>
              <w:jc w:val="right"/>
            </w:pPr>
            <w:r>
              <w:t>8%</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100" w:type="dxa"/>
            <w:vMerge w:val="restart"/>
            <w:shd w:val="clear" w:color="auto" w:fill="auto"/>
            <w:vAlign w:val="bottom"/>
          </w:tcPr>
          <w:p w:rsidR="00FA0981" w:rsidRDefault="00FA0981" w:rsidP="00C01A91">
            <w:pPr>
              <w:spacing w:line="0" w:lineRule="atLeast"/>
              <w:ind w:left="40"/>
            </w:pPr>
            <w:r>
              <w:t>Carro de Passeio Próprio</w:t>
            </w:r>
          </w:p>
        </w:tc>
      </w:tr>
      <w:tr w:rsidR="00FA0981" w:rsidTr="00C01A91">
        <w:trPr>
          <w:trHeight w:val="110"/>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38"/>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14"/>
        </w:trPr>
        <w:tc>
          <w:tcPr>
            <w:tcW w:w="1440" w:type="dxa"/>
            <w:vMerge w:val="restart"/>
            <w:shd w:val="clear" w:color="auto" w:fill="auto"/>
            <w:vAlign w:val="bottom"/>
          </w:tcPr>
          <w:p w:rsidR="00FA0981" w:rsidRDefault="00FA0981" w:rsidP="00C01A91">
            <w:pPr>
              <w:spacing w:line="224" w:lineRule="exact"/>
              <w:ind w:right="927"/>
              <w:jc w:val="right"/>
            </w:pPr>
            <w:r>
              <w:t>2%</w:t>
            </w: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100" w:type="dxa"/>
            <w:vMerge w:val="restart"/>
            <w:shd w:val="clear" w:color="auto" w:fill="auto"/>
            <w:vAlign w:val="bottom"/>
          </w:tcPr>
          <w:p w:rsidR="00FA0981" w:rsidRDefault="00FA0981" w:rsidP="00C01A91">
            <w:pPr>
              <w:spacing w:line="0" w:lineRule="atLeast"/>
              <w:ind w:left="40"/>
              <w:rPr>
                <w:w w:val="98"/>
              </w:rPr>
            </w:pPr>
            <w:r>
              <w:rPr>
                <w:w w:val="98"/>
              </w:rPr>
              <w:t>Carro de Passeio Alugado</w:t>
            </w:r>
          </w:p>
        </w:tc>
      </w:tr>
      <w:tr w:rsidR="00FA0981" w:rsidTr="00C01A91">
        <w:trPr>
          <w:trHeight w:val="110"/>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00" w:type="dxa"/>
            <w:vMerge w:val="restart"/>
            <w:shd w:val="clear" w:color="auto" w:fill="auto"/>
            <w:vAlign w:val="bottom"/>
          </w:tcPr>
          <w:p w:rsidR="00FA0981" w:rsidRDefault="00FA0981" w:rsidP="00C01A91">
            <w:pPr>
              <w:spacing w:line="0" w:lineRule="atLeast"/>
              <w:ind w:left="40"/>
            </w:pPr>
            <w:r>
              <w:t>Taxi</w:t>
            </w:r>
          </w:p>
        </w:tc>
      </w:tr>
      <w:tr w:rsidR="00FA0981" w:rsidTr="00C01A91">
        <w:trPr>
          <w:trHeight w:val="11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00" w:type="dxa"/>
            <w:vMerge w:val="restart"/>
            <w:shd w:val="clear" w:color="auto" w:fill="auto"/>
            <w:vAlign w:val="bottom"/>
          </w:tcPr>
          <w:p w:rsidR="00FA0981" w:rsidRDefault="00FA0981" w:rsidP="00C01A91">
            <w:pPr>
              <w:spacing w:line="0" w:lineRule="atLeast"/>
              <w:ind w:left="40"/>
            </w:pPr>
            <w:r>
              <w:t>Ônibus Fretado</w:t>
            </w:r>
          </w:p>
        </w:tc>
      </w:tr>
      <w:tr w:rsidR="00FA0981" w:rsidTr="00C01A91">
        <w:trPr>
          <w:trHeight w:val="11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040" w:type="dxa"/>
            <w:vMerge w:val="restart"/>
            <w:shd w:val="clear" w:color="auto" w:fill="auto"/>
            <w:vAlign w:val="bottom"/>
          </w:tcPr>
          <w:p w:rsidR="00FA0981" w:rsidRDefault="00FA0981" w:rsidP="00C01A91">
            <w:pPr>
              <w:spacing w:line="0" w:lineRule="atLeast"/>
              <w:ind w:right="1107"/>
              <w:jc w:val="right"/>
            </w:pPr>
            <w:r>
              <w:t>84%</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00" w:type="dxa"/>
            <w:vMerge w:val="restart"/>
            <w:shd w:val="clear" w:color="auto" w:fill="auto"/>
            <w:vAlign w:val="bottom"/>
          </w:tcPr>
          <w:p w:rsidR="00FA0981" w:rsidRDefault="00FA0981" w:rsidP="00C01A91">
            <w:pPr>
              <w:spacing w:line="0" w:lineRule="atLeast"/>
              <w:ind w:left="40"/>
            </w:pPr>
            <w:r>
              <w:t>Ônibus de Linha Regular</w:t>
            </w:r>
          </w:p>
        </w:tc>
      </w:tr>
      <w:tr w:rsidR="00FA0981" w:rsidTr="00C01A91">
        <w:trPr>
          <w:trHeight w:val="11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00" w:type="dxa"/>
            <w:vMerge w:val="restart"/>
            <w:shd w:val="clear" w:color="auto" w:fill="auto"/>
            <w:vAlign w:val="bottom"/>
          </w:tcPr>
          <w:p w:rsidR="00FA0981" w:rsidRDefault="00FA0981" w:rsidP="00C01A91">
            <w:pPr>
              <w:spacing w:line="0" w:lineRule="atLeast"/>
              <w:ind w:left="40"/>
            </w:pPr>
            <w:r>
              <w:t>Outros</w:t>
            </w:r>
          </w:p>
        </w:tc>
      </w:tr>
      <w:tr w:rsidR="00FA0981" w:rsidTr="00C01A91">
        <w:trPr>
          <w:trHeight w:val="11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16"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2012.</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6"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94" w:name="page1046"/>
      <w:bookmarkEnd w:id="194"/>
    </w:p>
    <w:p w:rsidR="00FA0981" w:rsidRDefault="00FA0981" w:rsidP="00FA0981">
      <w:pPr>
        <w:spacing w:line="302" w:lineRule="exact"/>
        <w:rPr>
          <w:rFonts w:ascii="Times New Roman" w:eastAsia="Times New Roman" w:hAnsi="Times New Roman"/>
        </w:rPr>
      </w:pPr>
    </w:p>
    <w:p w:rsidR="00FA0981" w:rsidRDefault="00FA0981" w:rsidP="00FA0981">
      <w:pPr>
        <w:pStyle w:val="Ttulo1"/>
        <w:spacing w:before="0" w:after="0"/>
        <w:rPr>
          <w:rFonts w:eastAsia="Arial"/>
        </w:rPr>
      </w:pPr>
      <w:r>
        <w:rPr>
          <w:rFonts w:eastAsia="Arial"/>
        </w:rPr>
        <w:t xml:space="preserve"> </w:t>
      </w:r>
      <w:bookmarkStart w:id="195" w:name="_Toc507763596"/>
      <w:r>
        <w:rPr>
          <w:rFonts w:eastAsia="Arial"/>
        </w:rPr>
        <w:t>Característica do Grupo</w:t>
      </w:r>
      <w:bookmarkEnd w:id="195"/>
    </w:p>
    <w:p w:rsidR="00FA0981" w:rsidRDefault="00FA0981" w:rsidP="00FA0981">
      <w:pPr>
        <w:spacing w:line="277"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Após identificar o meio de transporte utilizado pelo visitante, faz-se necessário identificar a característica do Grupo. Desta forma, 41% dos visitantes vieram em família e 35% viajaram sozinhos, seguidos por amigos com 16%. Explicando que as maiorias das pessoas utilizaram automóvel para chegar a Louveira.</w:t>
      </w:r>
    </w:p>
    <w:p w:rsidR="00FA0981" w:rsidRDefault="00FA0981" w:rsidP="00FA0981">
      <w:pPr>
        <w:spacing w:line="123" w:lineRule="exact"/>
        <w:rPr>
          <w:rFonts w:ascii="Times New Roman" w:eastAsia="Times New Roman" w:hAnsi="Times New Roman"/>
        </w:rPr>
      </w:pPr>
    </w:p>
    <w:tbl>
      <w:tblPr>
        <w:tblW w:w="0" w:type="auto"/>
        <w:tblInd w:w="840" w:type="dxa"/>
        <w:tblLayout w:type="fixed"/>
        <w:tblCellMar>
          <w:left w:w="0" w:type="dxa"/>
          <w:right w:w="0" w:type="dxa"/>
        </w:tblCellMar>
        <w:tblLook w:val="0000" w:firstRow="0" w:lastRow="0" w:firstColumn="0" w:lastColumn="0" w:noHBand="0" w:noVBand="0"/>
      </w:tblPr>
      <w:tblGrid>
        <w:gridCol w:w="1660"/>
        <w:gridCol w:w="4460"/>
        <w:gridCol w:w="120"/>
        <w:gridCol w:w="980"/>
      </w:tblGrid>
      <w:tr w:rsidR="00FA0981" w:rsidTr="00C01A91">
        <w:trPr>
          <w:trHeight w:val="233"/>
        </w:trPr>
        <w:tc>
          <w:tcPr>
            <w:tcW w:w="16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4460" w:type="dxa"/>
            <w:tcBorders>
              <w:bottom w:val="single" w:sz="8" w:space="0" w:color="868686"/>
            </w:tcBorders>
            <w:shd w:val="clear" w:color="auto" w:fill="auto"/>
            <w:vAlign w:val="bottom"/>
          </w:tcPr>
          <w:p w:rsidR="00FA0981" w:rsidRDefault="00FA0981" w:rsidP="00C01A91">
            <w:pPr>
              <w:spacing w:line="229" w:lineRule="exact"/>
              <w:ind w:right="412"/>
              <w:jc w:val="center"/>
              <w:rPr>
                <w:rFonts w:ascii="Arial" w:eastAsia="Arial" w:hAnsi="Arial"/>
                <w:w w:val="99"/>
              </w:rPr>
            </w:pPr>
            <w:r>
              <w:rPr>
                <w:rFonts w:ascii="Arial" w:eastAsia="Arial" w:hAnsi="Arial"/>
                <w:w w:val="99"/>
              </w:rPr>
              <w:t>Gráfico 28 – Características do Grupo.</w:t>
            </w:r>
          </w:p>
        </w:tc>
        <w:tc>
          <w:tcPr>
            <w:tcW w:w="1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9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455"/>
        </w:trPr>
        <w:tc>
          <w:tcPr>
            <w:tcW w:w="16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60" w:type="dxa"/>
            <w:shd w:val="clear" w:color="auto" w:fill="auto"/>
            <w:vAlign w:val="bottom"/>
          </w:tcPr>
          <w:p w:rsidR="00FA0981" w:rsidRDefault="00FA0981" w:rsidP="00C01A91">
            <w:pPr>
              <w:spacing w:line="0" w:lineRule="atLeast"/>
              <w:ind w:right="452"/>
              <w:jc w:val="center"/>
              <w:rPr>
                <w:rFonts w:ascii="Times New Roman" w:eastAsia="Times New Roman" w:hAnsi="Times New Roman"/>
                <w:b/>
                <w:sz w:val="28"/>
              </w:rPr>
            </w:pPr>
            <w:r>
              <w:rPr>
                <w:rFonts w:ascii="Times New Roman" w:eastAsia="Times New Roman" w:hAnsi="Times New Roman"/>
                <w:b/>
                <w:sz w:val="28"/>
              </w:rPr>
              <w:t>Característica do Grupo</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8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16"/>
        </w:trPr>
        <w:tc>
          <w:tcPr>
            <w:tcW w:w="16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60" w:type="dxa"/>
            <w:shd w:val="clear" w:color="auto" w:fill="auto"/>
            <w:vAlign w:val="bottom"/>
          </w:tcPr>
          <w:p w:rsidR="00FA0981" w:rsidRDefault="00FA0981" w:rsidP="00C01A91">
            <w:pPr>
              <w:spacing w:line="243" w:lineRule="exact"/>
              <w:ind w:right="2812"/>
              <w:jc w:val="right"/>
            </w:pPr>
            <w:r>
              <w:t>0%</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8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394"/>
        </w:trPr>
        <w:tc>
          <w:tcPr>
            <w:tcW w:w="16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60" w:type="dxa"/>
            <w:vMerge w:val="restart"/>
            <w:shd w:val="clear" w:color="auto" w:fill="auto"/>
            <w:vAlign w:val="bottom"/>
          </w:tcPr>
          <w:p w:rsidR="00FA0981" w:rsidRDefault="00FA0981" w:rsidP="00C01A91">
            <w:pPr>
              <w:spacing w:line="243" w:lineRule="exact"/>
              <w:ind w:right="3472"/>
              <w:jc w:val="right"/>
            </w:pPr>
            <w:r>
              <w:t>16%</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980" w:type="dxa"/>
            <w:vMerge w:val="restart"/>
            <w:shd w:val="clear" w:color="auto" w:fill="auto"/>
            <w:vAlign w:val="bottom"/>
          </w:tcPr>
          <w:p w:rsidR="00FA0981" w:rsidRDefault="00FA0981" w:rsidP="00C01A91">
            <w:pPr>
              <w:spacing w:line="243" w:lineRule="exact"/>
              <w:ind w:left="40"/>
            </w:pPr>
            <w:r>
              <w:t>Sozinho</w:t>
            </w:r>
          </w:p>
        </w:tc>
      </w:tr>
      <w:tr w:rsidR="00FA0981" w:rsidTr="00C01A91">
        <w:trPr>
          <w:trHeight w:val="90"/>
        </w:trPr>
        <w:tc>
          <w:tcPr>
            <w:tcW w:w="16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4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7"/>
              </w:rPr>
            </w:pPr>
          </w:p>
        </w:tc>
        <w:tc>
          <w:tcPr>
            <w:tcW w:w="98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50"/>
        </w:trPr>
        <w:tc>
          <w:tcPr>
            <w:tcW w:w="1660" w:type="dxa"/>
            <w:vMerge w:val="restart"/>
            <w:shd w:val="clear" w:color="auto" w:fill="auto"/>
            <w:vAlign w:val="bottom"/>
          </w:tcPr>
          <w:p w:rsidR="00FA0981" w:rsidRDefault="00FA0981" w:rsidP="00C01A91">
            <w:pPr>
              <w:spacing w:line="243" w:lineRule="exact"/>
              <w:ind w:right="160"/>
              <w:jc w:val="right"/>
            </w:pPr>
            <w:r>
              <w:t>8%</w:t>
            </w:r>
          </w:p>
        </w:tc>
        <w:tc>
          <w:tcPr>
            <w:tcW w:w="4460" w:type="dxa"/>
            <w:vMerge w:val="restart"/>
            <w:shd w:val="clear" w:color="auto" w:fill="auto"/>
            <w:vAlign w:val="bottom"/>
          </w:tcPr>
          <w:p w:rsidR="00FA0981" w:rsidRDefault="00FA0981" w:rsidP="00C01A91">
            <w:pPr>
              <w:spacing w:line="201" w:lineRule="exact"/>
              <w:ind w:right="1292"/>
              <w:jc w:val="right"/>
            </w:pPr>
            <w:r>
              <w:t>35%</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51"/>
        </w:trPr>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4460" w:type="dxa"/>
            <w:vMerge/>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980" w:type="dxa"/>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50"/>
        </w:trPr>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80" w:type="dxa"/>
            <w:vMerge w:val="restart"/>
            <w:shd w:val="clear" w:color="auto" w:fill="auto"/>
            <w:vAlign w:val="bottom"/>
          </w:tcPr>
          <w:p w:rsidR="00FA0981" w:rsidRDefault="00FA0981" w:rsidP="00C01A91">
            <w:pPr>
              <w:spacing w:line="211" w:lineRule="exact"/>
              <w:ind w:left="40"/>
            </w:pPr>
            <w:r>
              <w:t>Família</w:t>
            </w:r>
          </w:p>
        </w:tc>
      </w:tr>
      <w:tr w:rsidR="00FA0981" w:rsidTr="00C01A91">
        <w:trPr>
          <w:trHeight w:val="110"/>
        </w:trPr>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4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C0504D"/>
            <w:vAlign w:val="bottom"/>
          </w:tcPr>
          <w:p w:rsidR="00FA0981" w:rsidRDefault="00FA0981" w:rsidP="00C01A91">
            <w:pPr>
              <w:spacing w:line="0" w:lineRule="atLeast"/>
              <w:rPr>
                <w:rFonts w:ascii="Times New Roman" w:eastAsia="Times New Roman" w:hAnsi="Times New Roman"/>
                <w:sz w:val="9"/>
              </w:rPr>
            </w:pPr>
          </w:p>
        </w:tc>
        <w:tc>
          <w:tcPr>
            <w:tcW w:w="9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117" w:lineRule="exact"/>
        <w:rPr>
          <w:rFonts w:ascii="Times New Roman" w:eastAsia="Times New Roman" w:hAnsi="Times New Roman"/>
        </w:rPr>
      </w:pPr>
      <w:r>
        <w:rPr>
          <w:rFonts w:ascii="Times New Roman" w:eastAsia="Times New Roman" w:hAnsi="Times New Roman"/>
          <w:noProof/>
          <w:sz w:val="4"/>
        </w:rPr>
        <w:drawing>
          <wp:anchor distT="0" distB="0" distL="114300" distR="114300" simplePos="0" relativeHeight="251751424" behindDoc="1" locked="0" layoutInCell="0" allowOverlap="1" wp14:anchorId="76ED755A" wp14:editId="0EBBE9AC">
            <wp:simplePos x="0" y="0"/>
            <wp:positionH relativeFrom="column">
              <wp:posOffset>535305</wp:posOffset>
            </wp:positionH>
            <wp:positionV relativeFrom="paragraph">
              <wp:posOffset>-1208405</wp:posOffset>
            </wp:positionV>
            <wp:extent cx="4581525" cy="2748280"/>
            <wp:effectExtent l="0" t="0" r="9525" b="0"/>
            <wp:wrapNone/>
            <wp:docPr id="398" name="Image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920" w:type="dxa"/>
        <w:tblLayout w:type="fixed"/>
        <w:tblCellMar>
          <w:left w:w="0" w:type="dxa"/>
          <w:right w:w="0" w:type="dxa"/>
        </w:tblCellMar>
        <w:tblLook w:val="0000" w:firstRow="0" w:lastRow="0" w:firstColumn="0" w:lastColumn="0" w:noHBand="0" w:noVBand="0"/>
      </w:tblPr>
      <w:tblGrid>
        <w:gridCol w:w="4040"/>
        <w:gridCol w:w="120"/>
        <w:gridCol w:w="760"/>
      </w:tblGrid>
      <w:tr w:rsidR="00FA0981" w:rsidTr="00C01A91">
        <w:trPr>
          <w:trHeight w:val="84"/>
        </w:trPr>
        <w:tc>
          <w:tcPr>
            <w:tcW w:w="40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760" w:type="dxa"/>
            <w:vMerge w:val="restart"/>
            <w:shd w:val="clear" w:color="auto" w:fill="auto"/>
            <w:vAlign w:val="bottom"/>
          </w:tcPr>
          <w:p w:rsidR="00FA0981" w:rsidRDefault="00FA0981" w:rsidP="00C01A91">
            <w:pPr>
              <w:spacing w:line="0" w:lineRule="atLeast"/>
              <w:ind w:left="40"/>
            </w:pPr>
            <w:r>
              <w:t>Grupo</w:t>
            </w:r>
          </w:p>
        </w:tc>
      </w:tr>
      <w:tr w:rsidR="00FA0981" w:rsidTr="00C01A91">
        <w:trPr>
          <w:trHeight w:val="110"/>
        </w:trPr>
        <w:tc>
          <w:tcPr>
            <w:tcW w:w="4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9BBB59"/>
            <w:vAlign w:val="bottom"/>
          </w:tcPr>
          <w:p w:rsidR="00FA0981" w:rsidRDefault="00FA0981" w:rsidP="00C01A91">
            <w:pPr>
              <w:spacing w:line="0" w:lineRule="atLeast"/>
              <w:rPr>
                <w:rFonts w:ascii="Times New Roman" w:eastAsia="Times New Roman" w:hAnsi="Times New Roman"/>
                <w:sz w:val="9"/>
              </w:rPr>
            </w:pPr>
          </w:p>
        </w:tc>
        <w:tc>
          <w:tcPr>
            <w:tcW w:w="7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4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0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60" w:type="dxa"/>
            <w:vMerge w:val="restart"/>
            <w:shd w:val="clear" w:color="auto" w:fill="auto"/>
            <w:vAlign w:val="bottom"/>
          </w:tcPr>
          <w:p w:rsidR="00FA0981" w:rsidRDefault="00FA0981" w:rsidP="00C01A91">
            <w:pPr>
              <w:spacing w:line="0" w:lineRule="atLeast"/>
              <w:ind w:left="40"/>
            </w:pPr>
            <w:r>
              <w:t>Amigos</w:t>
            </w:r>
          </w:p>
        </w:tc>
      </w:tr>
      <w:tr w:rsidR="00FA0981" w:rsidTr="00C01A91">
        <w:trPr>
          <w:trHeight w:val="110"/>
        </w:trPr>
        <w:tc>
          <w:tcPr>
            <w:tcW w:w="4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8064A2"/>
            <w:vAlign w:val="bottom"/>
          </w:tcPr>
          <w:p w:rsidR="00FA0981" w:rsidRDefault="00FA0981" w:rsidP="00C01A91">
            <w:pPr>
              <w:spacing w:line="0" w:lineRule="atLeast"/>
              <w:rPr>
                <w:rFonts w:ascii="Times New Roman" w:eastAsia="Times New Roman" w:hAnsi="Times New Roman"/>
                <w:sz w:val="9"/>
              </w:rPr>
            </w:pPr>
          </w:p>
        </w:tc>
        <w:tc>
          <w:tcPr>
            <w:tcW w:w="7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040" w:type="dxa"/>
            <w:vMerge w:val="restart"/>
            <w:shd w:val="clear" w:color="auto" w:fill="auto"/>
            <w:vAlign w:val="bottom"/>
          </w:tcPr>
          <w:p w:rsidR="00FA0981" w:rsidRDefault="00FA0981" w:rsidP="00C01A91">
            <w:pPr>
              <w:spacing w:line="0" w:lineRule="atLeast"/>
              <w:ind w:right="3600"/>
              <w:jc w:val="right"/>
              <w:rPr>
                <w:w w:val="92"/>
              </w:rPr>
            </w:pPr>
            <w:r>
              <w:rPr>
                <w:w w:val="92"/>
              </w:rPr>
              <w:t>41%</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760" w:type="dxa"/>
            <w:vMerge w:val="restart"/>
            <w:shd w:val="clear" w:color="auto" w:fill="auto"/>
            <w:vAlign w:val="bottom"/>
          </w:tcPr>
          <w:p w:rsidR="00FA0981" w:rsidRDefault="00FA0981" w:rsidP="00C01A91">
            <w:pPr>
              <w:spacing w:line="0" w:lineRule="atLeast"/>
              <w:ind w:left="40"/>
              <w:rPr>
                <w:w w:val="96"/>
              </w:rPr>
            </w:pPr>
            <w:r>
              <w:rPr>
                <w:w w:val="96"/>
              </w:rPr>
              <w:t>Excursão</w:t>
            </w:r>
          </w:p>
        </w:tc>
      </w:tr>
      <w:tr w:rsidR="00FA0981" w:rsidTr="00C01A91">
        <w:trPr>
          <w:trHeight w:val="110"/>
        </w:trPr>
        <w:tc>
          <w:tcPr>
            <w:tcW w:w="4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4BACC6"/>
            <w:vAlign w:val="bottom"/>
          </w:tcPr>
          <w:p w:rsidR="00FA0981" w:rsidRDefault="00FA0981" w:rsidP="00C01A91">
            <w:pPr>
              <w:spacing w:line="0" w:lineRule="atLeast"/>
              <w:rPr>
                <w:rFonts w:ascii="Times New Roman" w:eastAsia="Times New Roman" w:hAnsi="Times New Roman"/>
                <w:sz w:val="9"/>
              </w:rPr>
            </w:pPr>
          </w:p>
        </w:tc>
        <w:tc>
          <w:tcPr>
            <w:tcW w:w="7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0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15"/>
        </w:trPr>
        <w:tc>
          <w:tcPr>
            <w:tcW w:w="4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4" w:lineRule="exact"/>
        <w:rPr>
          <w:rFonts w:ascii="Times New Roman" w:eastAsia="Times New Roman" w:hAnsi="Times New Roman"/>
        </w:rPr>
      </w:pPr>
    </w:p>
    <w:p w:rsidR="00FA0981" w:rsidRDefault="00FA0981" w:rsidP="00FA0981">
      <w:pPr>
        <w:spacing w:line="239" w:lineRule="auto"/>
        <w:ind w:left="3520"/>
        <w:rPr>
          <w:rFonts w:ascii="Arial" w:eastAsia="Arial" w:hAnsi="Arial"/>
        </w:rPr>
      </w:pPr>
      <w:r>
        <w:rPr>
          <w:rFonts w:ascii="Arial" w:eastAsia="Arial" w:hAnsi="Arial"/>
        </w:rPr>
        <w:t>Fonte: FATEC,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7"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96" w:name="page1047"/>
      <w:bookmarkEnd w:id="196"/>
    </w:p>
    <w:p w:rsidR="00FA0981" w:rsidRDefault="00FA0981" w:rsidP="00FA0981">
      <w:pPr>
        <w:spacing w:line="302" w:lineRule="exact"/>
        <w:rPr>
          <w:rFonts w:ascii="Times New Roman" w:eastAsia="Times New Roman" w:hAnsi="Times New Roman"/>
        </w:rPr>
      </w:pPr>
    </w:p>
    <w:p w:rsidR="00FA0981" w:rsidRDefault="00FA0981" w:rsidP="00FA0981">
      <w:pPr>
        <w:pStyle w:val="Ttulo1"/>
        <w:spacing w:before="0" w:after="0"/>
        <w:rPr>
          <w:rFonts w:eastAsia="Arial"/>
        </w:rPr>
      </w:pPr>
      <w:bookmarkStart w:id="197" w:name="_Toc507763597"/>
      <w:r>
        <w:rPr>
          <w:rFonts w:eastAsia="Arial"/>
        </w:rPr>
        <w:t>Tempo de Permanência em Louveira</w:t>
      </w:r>
      <w:bookmarkEnd w:id="197"/>
    </w:p>
    <w:p w:rsidR="00FA0981" w:rsidRDefault="00FA0981" w:rsidP="00FA0981">
      <w:pPr>
        <w:spacing w:line="277"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Quando questionados sobre o tempo de permanência, 67% dos visitantes permanecem o final de semana, e em seguida de 25% dos visitantes que permanecem um dia.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78" w:lineRule="exact"/>
        <w:rPr>
          <w:rFonts w:ascii="Times New Roman" w:eastAsia="Times New Roman" w:hAnsi="Times New Roman"/>
        </w:rPr>
      </w:pPr>
    </w:p>
    <w:p w:rsidR="00FA0981" w:rsidRDefault="00FA0981" w:rsidP="00FA0981">
      <w:pPr>
        <w:spacing w:line="239" w:lineRule="auto"/>
        <w:ind w:left="2840"/>
        <w:rPr>
          <w:rFonts w:ascii="Arial" w:eastAsia="Arial" w:hAnsi="Arial"/>
        </w:rPr>
      </w:pPr>
      <w:r>
        <w:rPr>
          <w:rFonts w:ascii="Arial" w:eastAsia="Arial" w:hAnsi="Arial"/>
        </w:rPr>
        <w:t>Gráfico 29 – tempo de permanência.</w:t>
      </w:r>
    </w:p>
    <w:p w:rsidR="00FA0981" w:rsidRDefault="00FA0981" w:rsidP="00FA0981">
      <w:pPr>
        <w:spacing w:line="156" w:lineRule="exact"/>
        <w:rPr>
          <w:rFonts w:ascii="Times New Roman" w:eastAsia="Times New Roman" w:hAnsi="Times New Roman"/>
        </w:rPr>
      </w:pPr>
      <w:r>
        <w:rPr>
          <w:rFonts w:ascii="Arial" w:eastAsia="Arial" w:hAnsi="Arial"/>
          <w:noProof/>
        </w:rPr>
        <w:drawing>
          <wp:anchor distT="0" distB="0" distL="114300" distR="114300" simplePos="0" relativeHeight="251752448" behindDoc="1" locked="0" layoutInCell="0" allowOverlap="1" wp14:anchorId="5A001538" wp14:editId="503AE5DA">
            <wp:simplePos x="0" y="0"/>
            <wp:positionH relativeFrom="column">
              <wp:posOffset>535305</wp:posOffset>
            </wp:positionH>
            <wp:positionV relativeFrom="paragraph">
              <wp:posOffset>-635</wp:posOffset>
            </wp:positionV>
            <wp:extent cx="4581525" cy="2752725"/>
            <wp:effectExtent l="0" t="0" r="9525" b="9525"/>
            <wp:wrapNone/>
            <wp:docPr id="397" name="Image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180" w:type="dxa"/>
        <w:tblLayout w:type="fixed"/>
        <w:tblCellMar>
          <w:left w:w="0" w:type="dxa"/>
          <w:right w:w="0" w:type="dxa"/>
        </w:tblCellMar>
        <w:tblLook w:val="0000" w:firstRow="0" w:lastRow="0" w:firstColumn="0" w:lastColumn="0" w:noHBand="0" w:noVBand="0"/>
      </w:tblPr>
      <w:tblGrid>
        <w:gridCol w:w="360"/>
        <w:gridCol w:w="440"/>
        <w:gridCol w:w="2980"/>
        <w:gridCol w:w="100"/>
        <w:gridCol w:w="760"/>
      </w:tblGrid>
      <w:tr w:rsidR="00FA0981" w:rsidTr="00C01A91">
        <w:trPr>
          <w:trHeight w:val="322"/>
        </w:trPr>
        <w:tc>
          <w:tcPr>
            <w:tcW w:w="3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980" w:type="dxa"/>
            <w:shd w:val="clear" w:color="auto" w:fill="auto"/>
            <w:vAlign w:val="bottom"/>
          </w:tcPr>
          <w:p w:rsidR="00FA0981" w:rsidRDefault="00FA0981" w:rsidP="00C01A91">
            <w:pPr>
              <w:spacing w:line="0" w:lineRule="atLeast"/>
              <w:jc w:val="right"/>
              <w:rPr>
                <w:rFonts w:ascii="Times New Roman" w:eastAsia="Times New Roman" w:hAnsi="Times New Roman"/>
                <w:b/>
                <w:sz w:val="28"/>
              </w:rPr>
            </w:pPr>
            <w:r>
              <w:rPr>
                <w:rFonts w:ascii="Times New Roman" w:eastAsia="Times New Roman" w:hAnsi="Times New Roman"/>
                <w:b/>
                <w:sz w:val="28"/>
              </w:rPr>
              <w:t>Tempo de Permanência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818"/>
        </w:trPr>
        <w:tc>
          <w:tcPr>
            <w:tcW w:w="360" w:type="dxa"/>
            <w:vMerge w:val="restart"/>
            <w:shd w:val="clear" w:color="auto" w:fill="auto"/>
            <w:vAlign w:val="bottom"/>
          </w:tcPr>
          <w:p w:rsidR="00FA0981" w:rsidRDefault="00FA0981" w:rsidP="00C01A91">
            <w:pPr>
              <w:spacing w:line="243" w:lineRule="exact"/>
              <w:ind w:right="20"/>
              <w:jc w:val="right"/>
              <w:rPr>
                <w:w w:val="89"/>
              </w:rPr>
            </w:pPr>
            <w:r>
              <w:rPr>
                <w:w w:val="89"/>
              </w:rPr>
              <w:t>3%</w:t>
            </w:r>
          </w:p>
        </w:tc>
        <w:tc>
          <w:tcPr>
            <w:tcW w:w="440" w:type="dxa"/>
            <w:shd w:val="clear" w:color="auto" w:fill="auto"/>
            <w:vAlign w:val="bottom"/>
          </w:tcPr>
          <w:p w:rsidR="00FA0981" w:rsidRDefault="00FA0981" w:rsidP="00C01A91">
            <w:pPr>
              <w:spacing w:line="243" w:lineRule="exact"/>
              <w:jc w:val="right"/>
            </w:pPr>
            <w:r>
              <w:t>0%</w:t>
            </w:r>
          </w:p>
        </w:tc>
        <w:tc>
          <w:tcPr>
            <w:tcW w:w="2980" w:type="dxa"/>
            <w:shd w:val="clear" w:color="auto" w:fill="auto"/>
            <w:vAlign w:val="bottom"/>
          </w:tcPr>
          <w:p w:rsidR="00FA0981" w:rsidRDefault="00FA0981" w:rsidP="00C01A91">
            <w:pPr>
              <w:spacing w:line="243" w:lineRule="exact"/>
              <w:ind w:right="2440"/>
              <w:jc w:val="right"/>
            </w:pPr>
            <w:r>
              <w:t>0%</w:t>
            </w:r>
          </w:p>
        </w:tc>
        <w:tc>
          <w:tcPr>
            <w:tcW w:w="100" w:type="dxa"/>
            <w:tcBorders>
              <w:bottom w:val="single" w:sz="8" w:space="0" w:color="4572A7"/>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760" w:type="dxa"/>
            <w:vMerge w:val="restart"/>
            <w:shd w:val="clear" w:color="auto" w:fill="auto"/>
            <w:vAlign w:val="bottom"/>
          </w:tcPr>
          <w:p w:rsidR="00FA0981" w:rsidRDefault="00FA0981" w:rsidP="00C01A91">
            <w:pPr>
              <w:spacing w:line="243" w:lineRule="exact"/>
              <w:ind w:left="60"/>
              <w:rPr>
                <w:w w:val="95"/>
              </w:rPr>
            </w:pPr>
            <w:r>
              <w:rPr>
                <w:w w:val="95"/>
              </w:rPr>
              <w:t>Meio dia</w:t>
            </w:r>
          </w:p>
        </w:tc>
      </w:tr>
      <w:tr w:rsidR="00FA0981" w:rsidTr="00C01A91">
        <w:trPr>
          <w:trHeight w:val="51"/>
        </w:trPr>
        <w:tc>
          <w:tcPr>
            <w:tcW w:w="3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9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7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8" w:lineRule="exact"/>
        <w:rPr>
          <w:rFonts w:ascii="Times New Roman" w:eastAsia="Times New Roman" w:hAnsi="Times New Roman"/>
        </w:rPr>
      </w:pPr>
    </w:p>
    <w:tbl>
      <w:tblPr>
        <w:tblW w:w="0" w:type="auto"/>
        <w:tblInd w:w="1740" w:type="dxa"/>
        <w:tblLayout w:type="fixed"/>
        <w:tblCellMar>
          <w:left w:w="0" w:type="dxa"/>
          <w:right w:w="0" w:type="dxa"/>
        </w:tblCellMar>
        <w:tblLook w:val="0000" w:firstRow="0" w:lastRow="0" w:firstColumn="0" w:lastColumn="0" w:noHBand="0" w:noVBand="0"/>
      </w:tblPr>
      <w:tblGrid>
        <w:gridCol w:w="800"/>
        <w:gridCol w:w="1320"/>
        <w:gridCol w:w="2100"/>
        <w:gridCol w:w="100"/>
        <w:gridCol w:w="1780"/>
      </w:tblGrid>
      <w:tr w:rsidR="00FA0981" w:rsidTr="00C01A91">
        <w:trPr>
          <w:trHeight w:val="173"/>
        </w:trPr>
        <w:tc>
          <w:tcPr>
            <w:tcW w:w="800" w:type="dxa"/>
            <w:vMerge w:val="restart"/>
            <w:shd w:val="clear" w:color="auto" w:fill="auto"/>
            <w:vAlign w:val="bottom"/>
          </w:tcPr>
          <w:p w:rsidR="00FA0981" w:rsidRDefault="00FA0981" w:rsidP="00C01A91">
            <w:pPr>
              <w:spacing w:line="243" w:lineRule="exact"/>
              <w:ind w:right="360"/>
              <w:jc w:val="right"/>
              <w:rPr>
                <w:w w:val="92"/>
              </w:rPr>
            </w:pPr>
            <w:r>
              <w:rPr>
                <w:w w:val="92"/>
              </w:rPr>
              <w:t>25%</w:t>
            </w:r>
          </w:p>
        </w:tc>
        <w:tc>
          <w:tcPr>
            <w:tcW w:w="1320" w:type="dxa"/>
            <w:vMerge w:val="restart"/>
            <w:shd w:val="clear" w:color="auto" w:fill="auto"/>
            <w:vAlign w:val="bottom"/>
          </w:tcPr>
          <w:p w:rsidR="00FA0981" w:rsidRDefault="00FA0981" w:rsidP="00C01A91">
            <w:pPr>
              <w:spacing w:line="243" w:lineRule="exact"/>
              <w:ind w:right="520"/>
              <w:jc w:val="right"/>
            </w:pPr>
            <w:r>
              <w:t>5%</w:t>
            </w: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780" w:type="dxa"/>
            <w:vMerge w:val="restart"/>
            <w:shd w:val="clear" w:color="auto" w:fill="auto"/>
            <w:vAlign w:val="bottom"/>
          </w:tcPr>
          <w:p w:rsidR="00FA0981" w:rsidRDefault="00FA0981" w:rsidP="00C01A91">
            <w:pPr>
              <w:spacing w:line="243" w:lineRule="exact"/>
              <w:ind w:left="60"/>
            </w:pPr>
            <w:r>
              <w:t>Final de Semana</w:t>
            </w:r>
          </w:p>
        </w:tc>
      </w:tr>
      <w:tr w:rsidR="00FA0981" w:rsidTr="00C01A91">
        <w:trPr>
          <w:trHeight w:val="90"/>
        </w:trPr>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tcBorders>
              <w:bottom w:val="single" w:sz="8" w:space="0" w:color="AA4643"/>
            </w:tcBorders>
            <w:shd w:val="clear" w:color="auto" w:fill="AA4643"/>
            <w:vAlign w:val="bottom"/>
          </w:tcPr>
          <w:p w:rsidR="00FA0981" w:rsidRDefault="00FA0981" w:rsidP="00C01A91">
            <w:pPr>
              <w:spacing w:line="0" w:lineRule="atLeast"/>
              <w:rPr>
                <w:rFonts w:ascii="Times New Roman" w:eastAsia="Times New Roman" w:hAnsi="Times New Roman"/>
                <w:sz w:val="7"/>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50"/>
        </w:trPr>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780" w:type="dxa"/>
            <w:vMerge w:val="restart"/>
            <w:shd w:val="clear" w:color="auto" w:fill="auto"/>
            <w:vAlign w:val="bottom"/>
          </w:tcPr>
          <w:p w:rsidR="00FA0981" w:rsidRDefault="00FA0981" w:rsidP="00C01A91">
            <w:pPr>
              <w:spacing w:line="243" w:lineRule="exact"/>
              <w:ind w:left="60"/>
            </w:pPr>
            <w:r>
              <w:t>Um dia</w:t>
            </w:r>
          </w:p>
        </w:tc>
      </w:tr>
      <w:tr w:rsidR="00FA0981" w:rsidTr="00C01A91">
        <w:trPr>
          <w:trHeight w:val="90"/>
        </w:trPr>
        <w:tc>
          <w:tcPr>
            <w:tcW w:w="80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tcBorders>
              <w:bottom w:val="single" w:sz="8" w:space="0" w:color="89A54E"/>
            </w:tcBorders>
            <w:shd w:val="clear" w:color="auto" w:fill="89A54E"/>
            <w:vAlign w:val="bottom"/>
          </w:tcPr>
          <w:p w:rsidR="00FA0981" w:rsidRDefault="00FA0981" w:rsidP="00C01A91">
            <w:pPr>
              <w:spacing w:line="0" w:lineRule="atLeast"/>
              <w:rPr>
                <w:rFonts w:ascii="Times New Roman" w:eastAsia="Times New Roman" w:hAnsi="Times New Roman"/>
                <w:sz w:val="7"/>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50"/>
        </w:trPr>
        <w:tc>
          <w:tcPr>
            <w:tcW w:w="8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8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00" w:type="dxa"/>
            <w:vMerge w:val="restart"/>
            <w:shd w:val="clear" w:color="auto" w:fill="auto"/>
            <w:vAlign w:val="bottom"/>
          </w:tcPr>
          <w:p w:rsidR="00FA0981" w:rsidRDefault="00FA0981" w:rsidP="00C01A91">
            <w:pPr>
              <w:spacing w:line="0" w:lineRule="atLeast"/>
              <w:ind w:right="1040"/>
              <w:jc w:val="right"/>
            </w:pPr>
            <w:r>
              <w:t>67%</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780" w:type="dxa"/>
            <w:vMerge w:val="restart"/>
            <w:shd w:val="clear" w:color="auto" w:fill="auto"/>
            <w:vAlign w:val="bottom"/>
          </w:tcPr>
          <w:p w:rsidR="00FA0981" w:rsidRDefault="00FA0981" w:rsidP="00C01A91">
            <w:pPr>
              <w:spacing w:line="0" w:lineRule="atLeast"/>
              <w:ind w:left="60"/>
            </w:pPr>
            <w:r>
              <w:t>Uma Semana</w:t>
            </w:r>
          </w:p>
        </w:tc>
      </w:tr>
      <w:tr w:rsidR="00FA0981" w:rsidTr="00C01A91">
        <w:trPr>
          <w:trHeight w:val="110"/>
        </w:trPr>
        <w:tc>
          <w:tcPr>
            <w:tcW w:w="8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8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8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0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780" w:type="dxa"/>
            <w:vMerge w:val="restart"/>
            <w:shd w:val="clear" w:color="auto" w:fill="auto"/>
            <w:vAlign w:val="bottom"/>
          </w:tcPr>
          <w:p w:rsidR="00FA0981" w:rsidRDefault="00FA0981" w:rsidP="00C01A91">
            <w:pPr>
              <w:spacing w:line="0" w:lineRule="atLeast"/>
              <w:ind w:left="60"/>
              <w:rPr>
                <w:w w:val="97"/>
              </w:rPr>
            </w:pPr>
            <w:r>
              <w:rPr>
                <w:w w:val="97"/>
              </w:rPr>
              <w:t>Mais de uma Semana</w:t>
            </w:r>
          </w:p>
        </w:tc>
      </w:tr>
      <w:tr w:rsidR="00FA0981" w:rsidTr="00C01A91">
        <w:trPr>
          <w:trHeight w:val="110"/>
        </w:trPr>
        <w:tc>
          <w:tcPr>
            <w:tcW w:w="8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8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8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780" w:type="dxa"/>
            <w:vMerge w:val="restart"/>
            <w:shd w:val="clear" w:color="auto" w:fill="auto"/>
            <w:vAlign w:val="bottom"/>
          </w:tcPr>
          <w:p w:rsidR="00FA0981" w:rsidRDefault="00FA0981" w:rsidP="00C01A91">
            <w:pPr>
              <w:spacing w:line="0" w:lineRule="atLeast"/>
              <w:ind w:left="60"/>
            </w:pPr>
            <w:r>
              <w:t>Um mês</w:t>
            </w:r>
          </w:p>
        </w:tc>
      </w:tr>
      <w:tr w:rsidR="00FA0981" w:rsidTr="00C01A91">
        <w:trPr>
          <w:trHeight w:val="110"/>
        </w:trPr>
        <w:tc>
          <w:tcPr>
            <w:tcW w:w="8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8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15"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198" w:name="page1048"/>
      <w:bookmarkEnd w:id="198"/>
    </w:p>
    <w:p w:rsidR="00FA0981" w:rsidRDefault="00FA0981" w:rsidP="00FA0981">
      <w:pPr>
        <w:spacing w:line="302" w:lineRule="exact"/>
        <w:rPr>
          <w:rFonts w:ascii="Times New Roman" w:eastAsia="Times New Roman" w:hAnsi="Times New Roman"/>
        </w:rPr>
      </w:pPr>
    </w:p>
    <w:p w:rsidR="00FA0981" w:rsidRDefault="00FA0981" w:rsidP="00FA0981">
      <w:pPr>
        <w:pStyle w:val="Ttulo1"/>
        <w:spacing w:before="0" w:after="0"/>
        <w:rPr>
          <w:rFonts w:eastAsia="Arial"/>
        </w:rPr>
      </w:pPr>
      <w:bookmarkStart w:id="199" w:name="_Toc507763598"/>
      <w:r>
        <w:rPr>
          <w:rFonts w:eastAsia="Arial"/>
        </w:rPr>
        <w:t>Hospedagem</w:t>
      </w:r>
      <w:bookmarkEnd w:id="199"/>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p w:rsidR="00FA0981" w:rsidRDefault="00FA0981" w:rsidP="00FA0981">
      <w:pPr>
        <w:spacing w:line="357" w:lineRule="auto"/>
        <w:ind w:right="1220" w:firstLine="708"/>
        <w:jc w:val="both"/>
        <w:rPr>
          <w:rFonts w:ascii="Arial" w:eastAsia="Arial" w:hAnsi="Arial"/>
          <w:sz w:val="24"/>
        </w:rPr>
      </w:pPr>
      <w:r>
        <w:rPr>
          <w:rFonts w:ascii="Arial" w:eastAsia="Arial" w:hAnsi="Arial"/>
          <w:sz w:val="24"/>
        </w:rPr>
        <w:t>A resposta que obteve o maior número para a pergunta relacionada ao tipo de hospedagem em Louveira, foi “Hotel” com 62%, seguido de 25% que não ficaram hospedados na cidade. Essa pergunta evidencia o fato que a segunda maior porcentagem sobre a permanência na cidade é de apenas um dia.</w:t>
      </w:r>
    </w:p>
    <w:p w:rsidR="00FA0981" w:rsidRDefault="00FA0981" w:rsidP="00FA0981">
      <w:pPr>
        <w:spacing w:line="200" w:lineRule="exact"/>
        <w:rPr>
          <w:rFonts w:ascii="Times New Roman" w:eastAsia="Times New Roman" w:hAnsi="Times New Roman"/>
        </w:rPr>
      </w:pPr>
    </w:p>
    <w:p w:rsidR="00FA0981" w:rsidRDefault="00FA0981" w:rsidP="00FA0981">
      <w:pPr>
        <w:spacing w:line="213" w:lineRule="exact"/>
        <w:rPr>
          <w:rFonts w:ascii="Times New Roman" w:eastAsia="Times New Roman" w:hAnsi="Times New Roman"/>
        </w:rPr>
      </w:pPr>
    </w:p>
    <w:p w:rsidR="00FA0981" w:rsidRDefault="00FA0981" w:rsidP="00FA0981">
      <w:pPr>
        <w:spacing w:line="239" w:lineRule="auto"/>
        <w:ind w:left="2840"/>
        <w:rPr>
          <w:rFonts w:ascii="Arial" w:eastAsia="Arial" w:hAnsi="Arial"/>
        </w:rPr>
      </w:pPr>
      <w:r>
        <w:rPr>
          <w:rFonts w:ascii="Arial" w:eastAsia="Arial" w:hAnsi="Arial"/>
        </w:rPr>
        <w:t>Gráfico 30 – Meios de Hospedagem.</w:t>
      </w:r>
    </w:p>
    <w:p w:rsidR="00FA0981" w:rsidRDefault="00FA0981" w:rsidP="00FA0981">
      <w:pPr>
        <w:spacing w:line="1" w:lineRule="exact"/>
        <w:rPr>
          <w:rFonts w:ascii="Times New Roman" w:eastAsia="Times New Roman" w:hAnsi="Times New Roman"/>
        </w:rPr>
      </w:pPr>
    </w:p>
    <w:tbl>
      <w:tblPr>
        <w:tblW w:w="0" w:type="auto"/>
        <w:tblInd w:w="850" w:type="dxa"/>
        <w:tblLayout w:type="fixed"/>
        <w:tblCellMar>
          <w:left w:w="0" w:type="dxa"/>
          <w:right w:w="0" w:type="dxa"/>
        </w:tblCellMar>
        <w:tblLook w:val="0000" w:firstRow="0" w:lastRow="0" w:firstColumn="0" w:lastColumn="0" w:noHBand="0" w:noVBand="0"/>
      </w:tblPr>
      <w:tblGrid>
        <w:gridCol w:w="500"/>
        <w:gridCol w:w="120"/>
        <w:gridCol w:w="660"/>
        <w:gridCol w:w="4080"/>
        <w:gridCol w:w="100"/>
        <w:gridCol w:w="1760"/>
      </w:tblGrid>
      <w:tr w:rsidR="00FA0981" w:rsidTr="00C01A91">
        <w:trPr>
          <w:trHeight w:val="142"/>
        </w:trPr>
        <w:tc>
          <w:tcPr>
            <w:tcW w:w="500" w:type="dxa"/>
            <w:tcBorders>
              <w:top w:val="single" w:sz="8" w:space="0" w:color="868686"/>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120" w:type="dxa"/>
            <w:tcBorders>
              <w:top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660" w:type="dxa"/>
            <w:tcBorders>
              <w:top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4080" w:type="dxa"/>
            <w:vMerge w:val="restart"/>
            <w:tcBorders>
              <w:top w:val="single" w:sz="8" w:space="0" w:color="868686"/>
            </w:tcBorders>
            <w:shd w:val="clear" w:color="auto" w:fill="auto"/>
            <w:vAlign w:val="bottom"/>
          </w:tcPr>
          <w:p w:rsidR="00FA0981" w:rsidRDefault="00FA0981" w:rsidP="00C01A91">
            <w:pPr>
              <w:spacing w:line="0" w:lineRule="atLeast"/>
              <w:ind w:left="490"/>
              <w:jc w:val="center"/>
              <w:rPr>
                <w:rFonts w:ascii="Times New Roman" w:eastAsia="Times New Roman" w:hAnsi="Times New Roman"/>
                <w:b/>
                <w:sz w:val="28"/>
              </w:rPr>
            </w:pPr>
            <w:r>
              <w:rPr>
                <w:rFonts w:ascii="Times New Roman" w:eastAsia="Times New Roman" w:hAnsi="Times New Roman"/>
                <w:b/>
                <w:sz w:val="28"/>
              </w:rPr>
              <w:t>Meios de Hospedagem</w:t>
            </w:r>
          </w:p>
        </w:tc>
        <w:tc>
          <w:tcPr>
            <w:tcW w:w="100" w:type="dxa"/>
            <w:tcBorders>
              <w:top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2"/>
              </w:rPr>
            </w:pPr>
          </w:p>
        </w:tc>
        <w:tc>
          <w:tcPr>
            <w:tcW w:w="1760" w:type="dxa"/>
            <w:vMerge w:val="restart"/>
            <w:tcBorders>
              <w:top w:val="single" w:sz="8" w:space="0" w:color="868686"/>
              <w:right w:val="single" w:sz="8" w:space="0" w:color="868686"/>
            </w:tcBorders>
            <w:shd w:val="clear" w:color="auto" w:fill="auto"/>
            <w:vAlign w:val="bottom"/>
          </w:tcPr>
          <w:p w:rsidR="00FA0981" w:rsidRDefault="00FA0981" w:rsidP="00C01A91">
            <w:pPr>
              <w:spacing w:line="243" w:lineRule="exact"/>
              <w:ind w:left="60"/>
            </w:pPr>
            <w:r>
              <w:t>Hotel</w:t>
            </w:r>
          </w:p>
        </w:tc>
      </w:tr>
      <w:tr w:rsidR="00FA0981" w:rsidTr="00C01A91">
        <w:trPr>
          <w:trHeight w:val="110"/>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58"/>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4080" w:type="dxa"/>
            <w:vMerge/>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76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242"/>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760" w:type="dxa"/>
            <w:vMerge w:val="restart"/>
            <w:tcBorders>
              <w:right w:val="single" w:sz="8" w:space="0" w:color="868686"/>
            </w:tcBorders>
            <w:shd w:val="clear" w:color="auto" w:fill="auto"/>
            <w:vAlign w:val="bottom"/>
          </w:tcPr>
          <w:p w:rsidR="00FA0981" w:rsidRDefault="00FA0981" w:rsidP="00C01A91">
            <w:pPr>
              <w:spacing w:line="243" w:lineRule="exact"/>
              <w:ind w:left="60"/>
            </w:pPr>
            <w:r>
              <w:t>Pousada</w:t>
            </w:r>
          </w:p>
        </w:tc>
      </w:tr>
      <w:tr w:rsidR="00FA0981" w:rsidTr="00C01A91">
        <w:trPr>
          <w:trHeight w:val="110"/>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400"/>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80" w:type="dxa"/>
            <w:vMerge w:val="restart"/>
            <w:shd w:val="clear" w:color="auto" w:fill="auto"/>
            <w:vAlign w:val="bottom"/>
          </w:tcPr>
          <w:p w:rsidR="00FA0981" w:rsidRDefault="00FA0981" w:rsidP="00C01A91">
            <w:pPr>
              <w:spacing w:line="243" w:lineRule="exact"/>
              <w:ind w:right="3470"/>
              <w:jc w:val="right"/>
            </w:pPr>
            <w:r>
              <w:t>25%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60" w:type="dxa"/>
            <w:vMerge w:val="restart"/>
            <w:tcBorders>
              <w:right w:val="single" w:sz="8" w:space="0" w:color="868686"/>
            </w:tcBorders>
            <w:shd w:val="clear" w:color="auto" w:fill="auto"/>
            <w:vAlign w:val="bottom"/>
          </w:tcPr>
          <w:p w:rsidR="00FA0981" w:rsidRDefault="00FA0981" w:rsidP="00C01A91">
            <w:pPr>
              <w:spacing w:line="243" w:lineRule="exact"/>
              <w:ind w:left="60"/>
            </w:pPr>
            <w:r>
              <w:t>Pensão</w:t>
            </w:r>
          </w:p>
        </w:tc>
      </w:tr>
      <w:tr w:rsidR="00FA0981" w:rsidTr="00C01A91">
        <w:trPr>
          <w:trHeight w:val="110"/>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89"/>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8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6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111"/>
        </w:trPr>
        <w:tc>
          <w:tcPr>
            <w:tcW w:w="500" w:type="dxa"/>
            <w:vMerge w:val="restart"/>
            <w:tcBorders>
              <w:left w:val="single" w:sz="8" w:space="0" w:color="868686"/>
            </w:tcBorders>
            <w:shd w:val="clear" w:color="auto" w:fill="auto"/>
            <w:vAlign w:val="bottom"/>
          </w:tcPr>
          <w:p w:rsidR="00FA0981" w:rsidRDefault="00FA0981" w:rsidP="00C01A91">
            <w:pPr>
              <w:spacing w:line="0" w:lineRule="atLeast"/>
              <w:ind w:left="260"/>
              <w:rPr>
                <w:w w:val="89"/>
              </w:rPr>
            </w:pPr>
            <w:r>
              <w:rPr>
                <w:w w:val="89"/>
              </w:rPr>
              <w:t>0%</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760" w:type="dxa"/>
            <w:vMerge w:val="restart"/>
            <w:tcBorders>
              <w:right w:val="single" w:sz="8" w:space="0" w:color="868686"/>
            </w:tcBorders>
            <w:shd w:val="clear" w:color="auto" w:fill="auto"/>
            <w:vAlign w:val="bottom"/>
          </w:tcPr>
          <w:p w:rsidR="00FA0981" w:rsidRDefault="00FA0981" w:rsidP="00C01A91">
            <w:pPr>
              <w:spacing w:line="0" w:lineRule="atLeast"/>
              <w:ind w:left="60"/>
            </w:pPr>
            <w:r>
              <w:t>Acampamento</w:t>
            </w:r>
          </w:p>
        </w:tc>
      </w:tr>
      <w:tr w:rsidR="00FA0981" w:rsidTr="00C01A91">
        <w:trPr>
          <w:trHeight w:val="110"/>
        </w:trPr>
        <w:tc>
          <w:tcPr>
            <w:tcW w:w="5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5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99"/>
        </w:trPr>
        <w:tc>
          <w:tcPr>
            <w:tcW w:w="500" w:type="dxa"/>
            <w:tcBorders>
              <w:left w:val="single" w:sz="8" w:space="0" w:color="868686"/>
            </w:tcBorders>
            <w:shd w:val="clear" w:color="auto" w:fill="auto"/>
            <w:vAlign w:val="bottom"/>
          </w:tcPr>
          <w:p w:rsidR="00FA0981" w:rsidRDefault="00FA0981" w:rsidP="00C01A91">
            <w:pPr>
              <w:spacing w:line="0" w:lineRule="atLeast"/>
              <w:ind w:left="240"/>
              <w:rPr>
                <w:w w:val="97"/>
              </w:rPr>
            </w:pPr>
            <w:r>
              <w:rPr>
                <w:w w:val="97"/>
              </w:rPr>
              <w:t>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6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101"/>
        </w:trPr>
        <w:tc>
          <w:tcPr>
            <w:tcW w:w="500" w:type="dxa"/>
            <w:vMerge w:val="restart"/>
            <w:tcBorders>
              <w:left w:val="single" w:sz="8" w:space="0" w:color="868686"/>
            </w:tcBorders>
            <w:shd w:val="clear" w:color="auto" w:fill="auto"/>
            <w:vAlign w:val="bottom"/>
          </w:tcPr>
          <w:p w:rsidR="00FA0981" w:rsidRDefault="00FA0981" w:rsidP="00C01A91">
            <w:pPr>
              <w:spacing w:line="0" w:lineRule="atLeast"/>
              <w:ind w:left="240"/>
              <w:rPr>
                <w:w w:val="97"/>
              </w:rPr>
            </w:pPr>
            <w:r>
              <w:rPr>
                <w:w w:val="97"/>
              </w:rPr>
              <w:t>0%</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660" w:type="dxa"/>
            <w:vMerge w:val="restart"/>
            <w:shd w:val="clear" w:color="auto" w:fill="auto"/>
            <w:vAlign w:val="bottom"/>
          </w:tcPr>
          <w:p w:rsidR="00FA0981" w:rsidRDefault="00FA0981" w:rsidP="00C01A91">
            <w:pPr>
              <w:spacing w:line="0" w:lineRule="atLeast"/>
              <w:ind w:right="60"/>
              <w:jc w:val="right"/>
            </w:pPr>
            <w:r>
              <w:t>7%</w:t>
            </w:r>
          </w:p>
        </w:tc>
        <w:tc>
          <w:tcPr>
            <w:tcW w:w="4080" w:type="dxa"/>
            <w:vMerge w:val="restart"/>
            <w:shd w:val="clear" w:color="auto" w:fill="auto"/>
            <w:vAlign w:val="bottom"/>
          </w:tcPr>
          <w:p w:rsidR="00FA0981" w:rsidRDefault="00FA0981" w:rsidP="00C01A91">
            <w:pPr>
              <w:spacing w:line="0" w:lineRule="atLeast"/>
              <w:ind w:right="970"/>
              <w:jc w:val="right"/>
            </w:pPr>
            <w:r>
              <w:t>62%</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760" w:type="dxa"/>
            <w:vMerge w:val="restart"/>
            <w:tcBorders>
              <w:right w:val="single" w:sz="8" w:space="0" w:color="868686"/>
            </w:tcBorders>
            <w:shd w:val="clear" w:color="auto" w:fill="auto"/>
            <w:vAlign w:val="bottom"/>
          </w:tcPr>
          <w:p w:rsidR="00FA0981" w:rsidRDefault="00FA0981" w:rsidP="00C01A91">
            <w:pPr>
              <w:spacing w:line="0" w:lineRule="atLeast"/>
              <w:ind w:left="60"/>
            </w:pPr>
            <w:r>
              <w:t>Casa de Parentes e</w:t>
            </w:r>
          </w:p>
        </w:tc>
      </w:tr>
      <w:tr w:rsidR="00FA0981" w:rsidTr="00C01A91">
        <w:trPr>
          <w:trHeight w:val="110"/>
        </w:trPr>
        <w:tc>
          <w:tcPr>
            <w:tcW w:w="5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89"/>
        </w:trPr>
        <w:tc>
          <w:tcPr>
            <w:tcW w:w="5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6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08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90"/>
        </w:trPr>
        <w:tc>
          <w:tcPr>
            <w:tcW w:w="5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6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760" w:type="dxa"/>
            <w:vMerge w:val="restart"/>
            <w:tcBorders>
              <w:right w:val="single" w:sz="8" w:space="0" w:color="868686"/>
            </w:tcBorders>
            <w:shd w:val="clear" w:color="auto" w:fill="auto"/>
            <w:vAlign w:val="bottom"/>
          </w:tcPr>
          <w:p w:rsidR="00FA0981" w:rsidRDefault="00FA0981" w:rsidP="00C01A91">
            <w:pPr>
              <w:spacing w:line="205" w:lineRule="exact"/>
              <w:ind w:left="60"/>
            </w:pPr>
            <w:r>
              <w:t>Amigos</w:t>
            </w:r>
          </w:p>
        </w:tc>
      </w:tr>
      <w:tr w:rsidR="00FA0981" w:rsidTr="00C01A91">
        <w:trPr>
          <w:trHeight w:val="47"/>
        </w:trPr>
        <w:tc>
          <w:tcPr>
            <w:tcW w:w="500" w:type="dxa"/>
            <w:vMerge w:val="restart"/>
            <w:tcBorders>
              <w:left w:val="single" w:sz="8" w:space="0" w:color="868686"/>
            </w:tcBorders>
            <w:shd w:val="clear" w:color="auto" w:fill="auto"/>
            <w:vAlign w:val="bottom"/>
          </w:tcPr>
          <w:p w:rsidR="00FA0981" w:rsidRDefault="00FA0981" w:rsidP="00C01A91">
            <w:pPr>
              <w:spacing w:line="0" w:lineRule="atLeast"/>
              <w:ind w:left="240"/>
              <w:rPr>
                <w:w w:val="97"/>
              </w:rPr>
            </w:pPr>
            <w:r>
              <w:rPr>
                <w:w w:val="97"/>
              </w:rPr>
              <w:t>3%</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vMerge w:val="restart"/>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68"/>
        </w:trPr>
        <w:tc>
          <w:tcPr>
            <w:tcW w:w="5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0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165"/>
        </w:trPr>
        <w:tc>
          <w:tcPr>
            <w:tcW w:w="50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00" w:type="dxa"/>
            <w:tcBorders>
              <w:bottom w:val="single" w:sz="8" w:space="0" w:color="DB843D"/>
            </w:tcBorders>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760" w:type="dxa"/>
            <w:vMerge w:val="restart"/>
            <w:tcBorders>
              <w:right w:val="single" w:sz="8" w:space="0" w:color="868686"/>
            </w:tcBorders>
            <w:shd w:val="clear" w:color="auto" w:fill="auto"/>
            <w:vAlign w:val="bottom"/>
          </w:tcPr>
          <w:p w:rsidR="00FA0981" w:rsidRDefault="00FA0981" w:rsidP="00C01A91">
            <w:pPr>
              <w:spacing w:line="0" w:lineRule="atLeast"/>
              <w:ind w:left="60"/>
            </w:pPr>
            <w:r>
              <w:t>Outros</w:t>
            </w:r>
          </w:p>
        </w:tc>
      </w:tr>
      <w:tr w:rsidR="00FA0981" w:rsidTr="00C01A91">
        <w:trPr>
          <w:trHeight w:val="80"/>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6"/>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51"/>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400"/>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60" w:type="dxa"/>
            <w:vMerge w:val="restart"/>
            <w:tcBorders>
              <w:right w:val="single" w:sz="8" w:space="0" w:color="868686"/>
            </w:tcBorders>
            <w:shd w:val="clear" w:color="auto" w:fill="auto"/>
            <w:vAlign w:val="bottom"/>
          </w:tcPr>
          <w:p w:rsidR="00FA0981" w:rsidRDefault="00FA0981" w:rsidP="00C01A91">
            <w:pPr>
              <w:spacing w:line="0" w:lineRule="atLeast"/>
              <w:ind w:left="60"/>
            </w:pPr>
            <w:r>
              <w:t>N/A</w:t>
            </w:r>
          </w:p>
        </w:tc>
      </w:tr>
      <w:tr w:rsidR="00FA0981" w:rsidTr="00C01A91">
        <w:trPr>
          <w:trHeight w:val="110"/>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93A9CF"/>
            <w:vAlign w:val="bottom"/>
          </w:tcPr>
          <w:p w:rsidR="00FA0981" w:rsidRDefault="00FA0981" w:rsidP="00C01A91">
            <w:pPr>
              <w:spacing w:line="0" w:lineRule="atLeast"/>
              <w:rPr>
                <w:rFonts w:ascii="Times New Roman" w:eastAsia="Times New Roman" w:hAnsi="Times New Roman"/>
                <w:sz w:val="9"/>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50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0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638"/>
        </w:trPr>
        <w:tc>
          <w:tcPr>
            <w:tcW w:w="500" w:type="dxa"/>
            <w:tcBorders>
              <w:left w:val="single" w:sz="8" w:space="0" w:color="868686"/>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6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08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6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44"/>
        </w:trPr>
        <w:tc>
          <w:tcPr>
            <w:tcW w:w="5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080" w:type="dxa"/>
            <w:shd w:val="clear" w:color="auto" w:fill="auto"/>
            <w:vAlign w:val="bottom"/>
          </w:tcPr>
          <w:p w:rsidR="00FA0981" w:rsidRDefault="00FA0981" w:rsidP="00C01A91">
            <w:pPr>
              <w:spacing w:line="229" w:lineRule="exact"/>
              <w:ind w:left="490"/>
              <w:jc w:val="center"/>
              <w:rPr>
                <w:rFonts w:ascii="Arial" w:eastAsia="Arial" w:hAnsi="Arial"/>
                <w:w w:val="99"/>
              </w:rPr>
            </w:pPr>
            <w:r>
              <w:rPr>
                <w:rFonts w:ascii="Arial" w:eastAsia="Arial" w:hAnsi="Arial"/>
                <w:w w:val="99"/>
              </w:rPr>
              <w:t>Fonte: JK Turismo, 2015.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bl>
    <w:p w:rsidR="00FA0981" w:rsidRDefault="00FA0981" w:rsidP="00FA0981">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753472" behindDoc="1" locked="0" layoutInCell="0" allowOverlap="1" wp14:anchorId="7E90B43C" wp14:editId="105F4C0C">
            <wp:simplePos x="0" y="0"/>
            <wp:positionH relativeFrom="column">
              <wp:posOffset>847090</wp:posOffset>
            </wp:positionH>
            <wp:positionV relativeFrom="paragraph">
              <wp:posOffset>-2378710</wp:posOffset>
            </wp:positionV>
            <wp:extent cx="2614930" cy="2122805"/>
            <wp:effectExtent l="0" t="0" r="0" b="0"/>
            <wp:wrapNone/>
            <wp:docPr id="396" name="Image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614930" cy="212280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3"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00" w:name="page1049"/>
      <w:bookmarkEnd w:id="200"/>
    </w:p>
    <w:p w:rsidR="00FA0981" w:rsidRDefault="00FA0981" w:rsidP="00FA0981">
      <w:pPr>
        <w:spacing w:line="302" w:lineRule="exact"/>
        <w:rPr>
          <w:rFonts w:ascii="Times New Roman" w:eastAsia="Times New Roman" w:hAnsi="Times New Roman"/>
        </w:rPr>
      </w:pPr>
    </w:p>
    <w:p w:rsidR="00FA0981" w:rsidRDefault="00FA0981" w:rsidP="00FA0981">
      <w:pPr>
        <w:pStyle w:val="Ttulo1"/>
        <w:spacing w:before="0" w:after="0"/>
        <w:rPr>
          <w:rFonts w:eastAsia="Arial"/>
        </w:rPr>
      </w:pPr>
      <w:bookmarkStart w:id="201" w:name="_Toc507763599"/>
      <w:r>
        <w:rPr>
          <w:rFonts w:eastAsia="Arial"/>
        </w:rPr>
        <w:t>Renda dos Entrevistados</w:t>
      </w:r>
      <w:bookmarkEnd w:id="201"/>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A renda familiar dos visitantes de Louveira é considerada como intermediária, e até mesmo poderia ser considerada como boa, visto que em média seu valor fica acima de R$ 3.000,00 com 45%, e de R$2.001,00 à R$ 3.000,00 com 28%, isso claro, dependendo da quantidade de membros na família, porém esses números não foram apurados para contrastar com a enquete.</w:t>
      </w:r>
    </w:p>
    <w:p w:rsidR="00FA0981" w:rsidRDefault="00FA0981" w:rsidP="00FA0981">
      <w:pPr>
        <w:spacing w:line="282" w:lineRule="exact"/>
        <w:rPr>
          <w:rFonts w:ascii="Times New Roman" w:eastAsia="Times New Roman" w:hAnsi="Times New Roman"/>
        </w:rPr>
      </w:pPr>
    </w:p>
    <w:p w:rsidR="00FA0981" w:rsidRDefault="00FA0981" w:rsidP="00FA0981">
      <w:pPr>
        <w:spacing w:line="239" w:lineRule="auto"/>
        <w:ind w:left="2740"/>
        <w:rPr>
          <w:rFonts w:ascii="Arial" w:eastAsia="Arial" w:hAnsi="Arial"/>
        </w:rPr>
      </w:pPr>
      <w:r>
        <w:rPr>
          <w:rFonts w:ascii="Arial" w:eastAsia="Arial" w:hAnsi="Arial"/>
        </w:rPr>
        <w:t>Gráfico 31 – Renda dos Entrevistados.</w:t>
      </w:r>
    </w:p>
    <w:p w:rsidR="00FA0981" w:rsidRDefault="00FA0981" w:rsidP="00FA0981">
      <w:pPr>
        <w:spacing w:line="156" w:lineRule="exact"/>
        <w:rPr>
          <w:rFonts w:ascii="Times New Roman" w:eastAsia="Times New Roman" w:hAnsi="Times New Roman"/>
        </w:rPr>
      </w:pPr>
      <w:r>
        <w:rPr>
          <w:rFonts w:ascii="Arial" w:eastAsia="Arial" w:hAnsi="Arial"/>
          <w:noProof/>
        </w:rPr>
        <w:drawing>
          <wp:anchor distT="0" distB="0" distL="114300" distR="114300" simplePos="0" relativeHeight="251754496" behindDoc="1" locked="0" layoutInCell="0" allowOverlap="1" wp14:anchorId="32F531B7" wp14:editId="03810CA8">
            <wp:simplePos x="0" y="0"/>
            <wp:positionH relativeFrom="column">
              <wp:posOffset>535305</wp:posOffset>
            </wp:positionH>
            <wp:positionV relativeFrom="paragraph">
              <wp:posOffset>3810</wp:posOffset>
            </wp:positionV>
            <wp:extent cx="4581525" cy="2747010"/>
            <wp:effectExtent l="0" t="0" r="9525" b="0"/>
            <wp:wrapNone/>
            <wp:docPr id="395" name="Imagem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81525" cy="274701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500"/>
        <w:rPr>
          <w:rFonts w:ascii="Times New Roman" w:eastAsia="Times New Roman" w:hAnsi="Times New Roman"/>
          <w:b/>
          <w:sz w:val="28"/>
        </w:rPr>
      </w:pPr>
      <w:r>
        <w:rPr>
          <w:rFonts w:ascii="Times New Roman" w:eastAsia="Times New Roman" w:hAnsi="Times New Roman"/>
          <w:b/>
          <w:sz w:val="28"/>
        </w:rPr>
        <w:t>Renda Familiar</w:t>
      </w:r>
    </w:p>
    <w:p w:rsidR="00FA0981" w:rsidRDefault="00FA0981" w:rsidP="00FA0981">
      <w:pPr>
        <w:spacing w:line="287" w:lineRule="exact"/>
        <w:rPr>
          <w:rFonts w:ascii="Times New Roman" w:eastAsia="Times New Roman" w:hAnsi="Times New Roman"/>
        </w:rPr>
      </w:pPr>
    </w:p>
    <w:p w:rsidR="00FA0981" w:rsidRDefault="00FA0981" w:rsidP="00FA0981">
      <w:pPr>
        <w:spacing w:line="239" w:lineRule="auto"/>
        <w:ind w:left="3040"/>
      </w:pPr>
      <w:r>
        <w:t>0%</w:t>
      </w:r>
    </w:p>
    <w:p w:rsidR="00FA0981" w:rsidRDefault="00FA0981" w:rsidP="00FA0981">
      <w:pPr>
        <w:spacing w:line="114" w:lineRule="exact"/>
        <w:rPr>
          <w:rFonts w:ascii="Times New Roman" w:eastAsia="Times New Roman" w:hAnsi="Times New Roman"/>
        </w:rPr>
      </w:pPr>
    </w:p>
    <w:tbl>
      <w:tblPr>
        <w:tblW w:w="0" w:type="auto"/>
        <w:tblInd w:w="1740" w:type="dxa"/>
        <w:tblLayout w:type="fixed"/>
        <w:tblCellMar>
          <w:left w:w="0" w:type="dxa"/>
          <w:right w:w="0" w:type="dxa"/>
        </w:tblCellMar>
        <w:tblLook w:val="0000" w:firstRow="0" w:lastRow="0" w:firstColumn="0" w:lastColumn="0" w:noHBand="0" w:noVBand="0"/>
      </w:tblPr>
      <w:tblGrid>
        <w:gridCol w:w="3880"/>
        <w:gridCol w:w="100"/>
        <w:gridCol w:w="2220"/>
      </w:tblGrid>
      <w:tr w:rsidR="00FA0981" w:rsidTr="00C01A91">
        <w:trPr>
          <w:trHeight w:val="84"/>
        </w:trPr>
        <w:tc>
          <w:tcPr>
            <w:tcW w:w="3880" w:type="dxa"/>
            <w:vMerge w:val="restart"/>
            <w:shd w:val="clear" w:color="auto" w:fill="auto"/>
            <w:vAlign w:val="bottom"/>
          </w:tcPr>
          <w:p w:rsidR="00FA0981" w:rsidRDefault="00FA0981" w:rsidP="00C01A91">
            <w:pPr>
              <w:spacing w:line="0" w:lineRule="atLeast"/>
              <w:ind w:right="1320"/>
              <w:jc w:val="right"/>
            </w:pPr>
            <w:r>
              <w:t>27%</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220" w:type="dxa"/>
            <w:vMerge w:val="restart"/>
            <w:shd w:val="clear" w:color="auto" w:fill="auto"/>
            <w:vAlign w:val="bottom"/>
          </w:tcPr>
          <w:p w:rsidR="00FA0981" w:rsidRDefault="00FA0981" w:rsidP="00C01A91">
            <w:pPr>
              <w:spacing w:line="243" w:lineRule="exact"/>
              <w:ind w:left="60"/>
            </w:pPr>
            <w:r>
              <w:t>R$ 500,00 a R$ 1.000,00</w:t>
            </w:r>
          </w:p>
        </w:tc>
      </w:tr>
      <w:tr w:rsidR="00FA0981" w:rsidTr="00C01A91">
        <w:trPr>
          <w:trHeight w:val="110"/>
        </w:trPr>
        <w:tc>
          <w:tcPr>
            <w:tcW w:w="38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9"/>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8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51"/>
        </w:trPr>
        <w:tc>
          <w:tcPr>
            <w:tcW w:w="3880" w:type="dxa"/>
            <w:vMerge/>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197"/>
        </w:trPr>
        <w:tc>
          <w:tcPr>
            <w:tcW w:w="3880" w:type="dxa"/>
            <w:shd w:val="clear" w:color="auto" w:fill="auto"/>
            <w:vAlign w:val="bottom"/>
          </w:tcPr>
          <w:p w:rsidR="00FA0981" w:rsidRDefault="00FA0981" w:rsidP="00C01A91">
            <w:pPr>
              <w:spacing w:line="197" w:lineRule="exact"/>
              <w:ind w:right="3440"/>
              <w:jc w:val="right"/>
              <w:rPr>
                <w:w w:val="92"/>
              </w:rPr>
            </w:pPr>
            <w:r>
              <w:rPr>
                <w:w w:val="92"/>
              </w:rPr>
              <w:t>45%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7"/>
              </w:rPr>
            </w:pPr>
          </w:p>
        </w:tc>
      </w:tr>
      <w:tr w:rsidR="00FA0981" w:rsidTr="00C01A91">
        <w:trPr>
          <w:trHeight w:val="95"/>
        </w:trPr>
        <w:tc>
          <w:tcPr>
            <w:tcW w:w="3880" w:type="dxa"/>
            <w:vMerge w:val="restart"/>
            <w:shd w:val="clear" w:color="auto" w:fill="auto"/>
            <w:vAlign w:val="bottom"/>
          </w:tcPr>
          <w:p w:rsidR="00FA0981" w:rsidRDefault="00FA0981" w:rsidP="00C01A91">
            <w:pPr>
              <w:spacing w:line="0" w:lineRule="atLeast"/>
              <w:ind w:right="1420"/>
              <w:jc w:val="right"/>
            </w:pPr>
            <w:r>
              <w:t>28%</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220" w:type="dxa"/>
            <w:vMerge w:val="restart"/>
            <w:shd w:val="clear" w:color="auto" w:fill="auto"/>
            <w:vAlign w:val="bottom"/>
          </w:tcPr>
          <w:p w:rsidR="00FA0981" w:rsidRDefault="00FA0981" w:rsidP="00C01A91">
            <w:pPr>
              <w:spacing w:line="0" w:lineRule="atLeast"/>
              <w:ind w:left="60"/>
            </w:pPr>
            <w:r>
              <w:t>R$ 1.001,00 a R$ 2.000,00</w:t>
            </w:r>
          </w:p>
        </w:tc>
      </w:tr>
      <w:tr w:rsidR="00FA0981" w:rsidTr="00C01A91">
        <w:trPr>
          <w:trHeight w:val="110"/>
        </w:trPr>
        <w:tc>
          <w:tcPr>
            <w:tcW w:w="38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C0504D"/>
            <w:vAlign w:val="bottom"/>
          </w:tcPr>
          <w:p w:rsidR="00FA0981" w:rsidRDefault="00FA0981" w:rsidP="00C01A91">
            <w:pPr>
              <w:spacing w:line="0" w:lineRule="atLeast"/>
              <w:rPr>
                <w:rFonts w:ascii="Times New Roman" w:eastAsia="Times New Roman" w:hAnsi="Times New Roman"/>
                <w:sz w:val="9"/>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8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443"/>
        </w:trPr>
        <w:tc>
          <w:tcPr>
            <w:tcW w:w="388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220" w:type="dxa"/>
            <w:vMerge w:val="restart"/>
            <w:shd w:val="clear" w:color="auto" w:fill="auto"/>
            <w:vAlign w:val="bottom"/>
          </w:tcPr>
          <w:p w:rsidR="00FA0981" w:rsidRDefault="00FA0981" w:rsidP="00C01A91">
            <w:pPr>
              <w:spacing w:line="0" w:lineRule="atLeast"/>
              <w:ind w:left="60"/>
            </w:pPr>
            <w:r>
              <w:t>R$ 2.001,00 a R$ 3.000,00</w:t>
            </w:r>
          </w:p>
        </w:tc>
      </w:tr>
      <w:tr w:rsidR="00FA0981" w:rsidTr="00C01A91">
        <w:trPr>
          <w:trHeight w:val="110"/>
        </w:trPr>
        <w:tc>
          <w:tcPr>
            <w:tcW w:w="38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9BBB59"/>
            <w:vAlign w:val="bottom"/>
          </w:tcPr>
          <w:p w:rsidR="00FA0981" w:rsidRDefault="00FA0981" w:rsidP="00C01A91">
            <w:pPr>
              <w:spacing w:line="0" w:lineRule="atLeast"/>
              <w:rPr>
                <w:rFonts w:ascii="Times New Roman" w:eastAsia="Times New Roman" w:hAnsi="Times New Roman"/>
                <w:sz w:val="9"/>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8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443"/>
        </w:trPr>
        <w:tc>
          <w:tcPr>
            <w:tcW w:w="38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220" w:type="dxa"/>
            <w:vMerge w:val="restart"/>
            <w:shd w:val="clear" w:color="auto" w:fill="auto"/>
            <w:vAlign w:val="bottom"/>
          </w:tcPr>
          <w:p w:rsidR="00FA0981" w:rsidRDefault="00FA0981" w:rsidP="00C01A91">
            <w:pPr>
              <w:spacing w:line="0" w:lineRule="atLeast"/>
              <w:ind w:left="60"/>
            </w:pPr>
            <w:r>
              <w:t>Acima de R$ 3.000,00</w:t>
            </w:r>
          </w:p>
        </w:tc>
      </w:tr>
      <w:tr w:rsidR="00FA0981" w:rsidTr="00C01A91">
        <w:trPr>
          <w:trHeight w:val="110"/>
        </w:trPr>
        <w:tc>
          <w:tcPr>
            <w:tcW w:w="38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064A2"/>
            <w:vAlign w:val="bottom"/>
          </w:tcPr>
          <w:p w:rsidR="00FA0981" w:rsidRDefault="00FA0981" w:rsidP="00C01A91">
            <w:pPr>
              <w:spacing w:line="0" w:lineRule="atLeast"/>
              <w:rPr>
                <w:rFonts w:ascii="Times New Roman" w:eastAsia="Times New Roman" w:hAnsi="Times New Roman"/>
                <w:sz w:val="9"/>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8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76"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8"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202" w:name="page1050"/>
      <w:bookmarkEnd w:id="202"/>
    </w:p>
    <w:p w:rsidR="00FA0981" w:rsidRDefault="00FA0981" w:rsidP="00FA0981">
      <w:pPr>
        <w:pStyle w:val="Ttulo1"/>
        <w:spacing w:before="0" w:after="0"/>
        <w:rPr>
          <w:rFonts w:eastAsia="Arial"/>
        </w:rPr>
      </w:pPr>
      <w:bookmarkStart w:id="203" w:name="_Toc507763600"/>
      <w:r>
        <w:rPr>
          <w:rFonts w:eastAsia="Arial"/>
        </w:rPr>
        <w:t>Relação dos Atrativos Visitados</w:t>
      </w:r>
      <w:bookmarkEnd w:id="203"/>
    </w:p>
    <w:p w:rsidR="00FA0981" w:rsidRDefault="00FA0981" w:rsidP="00FA0981">
      <w:pPr>
        <w:spacing w:line="200" w:lineRule="exact"/>
        <w:rPr>
          <w:rFonts w:ascii="Times New Roman" w:eastAsia="Times New Roman" w:hAnsi="Times New Roman"/>
        </w:rPr>
      </w:pPr>
    </w:p>
    <w:p w:rsidR="00FA0981" w:rsidRDefault="00FA0981" w:rsidP="00FA0981">
      <w:pPr>
        <w:spacing w:line="300"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Quando questionados sobre os atrativos visitados Louveira, o destaque é para o Sítio Santa Rita – Fazenda Michelleto 23% dos visitantes, seguido pela Chácara Alvorada com 15% dos visitantes, e 11% dos visitantes foram na Fazenda Gonzaga, são os 03 atrativos mais visitados pelos turistas que visitam Louveira. Esse resultado mostra que o principal atrativo de Louveira é o Turismo Rural.</w:t>
      </w:r>
    </w:p>
    <w:p w:rsidR="00FA0981" w:rsidRDefault="00FA0981" w:rsidP="00FA0981">
      <w:pPr>
        <w:spacing w:line="200" w:lineRule="exact"/>
        <w:rPr>
          <w:rFonts w:ascii="Times New Roman" w:eastAsia="Times New Roman" w:hAnsi="Times New Roman"/>
        </w:rPr>
      </w:pPr>
    </w:p>
    <w:p w:rsidR="00FA0981" w:rsidRDefault="00FA0981" w:rsidP="00FA0981">
      <w:pPr>
        <w:spacing w:line="269" w:lineRule="exact"/>
        <w:rPr>
          <w:rFonts w:ascii="Times New Roman" w:eastAsia="Times New Roman" w:hAnsi="Times New Roman"/>
        </w:rPr>
      </w:pPr>
    </w:p>
    <w:p w:rsidR="00FA0981" w:rsidRDefault="00FA0981" w:rsidP="00FA0981">
      <w:pPr>
        <w:spacing w:line="239" w:lineRule="auto"/>
        <w:ind w:left="2820"/>
        <w:rPr>
          <w:rFonts w:ascii="Arial" w:eastAsia="Arial" w:hAnsi="Arial"/>
        </w:rPr>
      </w:pPr>
      <w:r>
        <w:rPr>
          <w:rFonts w:ascii="Arial" w:eastAsia="Arial" w:hAnsi="Arial"/>
        </w:rPr>
        <w:t>Gráfico 32 – Atrativos mais visitados.</w:t>
      </w:r>
    </w:p>
    <w:p w:rsidR="00FA0981" w:rsidRDefault="00FA0981" w:rsidP="00FA0981">
      <w:pPr>
        <w:spacing w:line="239" w:lineRule="auto"/>
        <w:ind w:left="2820"/>
        <w:rPr>
          <w:rFonts w:ascii="Arial" w:eastAsia="Arial" w:hAnsi="Arial"/>
        </w:rPr>
        <w:sectPr w:rsidR="00FA0981" w:rsidSect="00881440">
          <w:type w:val="nextColumn"/>
          <w:pgSz w:w="11920" w:h="16841"/>
          <w:pgMar w:top="1134" w:right="1134" w:bottom="1134" w:left="1134" w:header="0" w:footer="0" w:gutter="0"/>
          <w:cols w:space="0"/>
          <w:docGrid w:linePitch="360"/>
        </w:sectPr>
      </w:pPr>
      <w:r>
        <w:rPr>
          <w:rFonts w:ascii="Arial" w:eastAsia="Arial" w:hAnsi="Arial"/>
          <w:noProof/>
        </w:rPr>
        <w:drawing>
          <wp:anchor distT="0" distB="0" distL="114300" distR="114300" simplePos="0" relativeHeight="251755520" behindDoc="1" locked="0" layoutInCell="0" allowOverlap="1" wp14:anchorId="08CF2DF9" wp14:editId="0F2371FE">
            <wp:simplePos x="0" y="0"/>
            <wp:positionH relativeFrom="column">
              <wp:posOffset>125730</wp:posOffset>
            </wp:positionH>
            <wp:positionV relativeFrom="paragraph">
              <wp:posOffset>0</wp:posOffset>
            </wp:positionV>
            <wp:extent cx="5409565" cy="5727065"/>
            <wp:effectExtent l="0" t="0" r="635" b="6985"/>
            <wp:wrapNone/>
            <wp:docPr id="394" name="Imagem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09565" cy="572706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6" w:lineRule="exact"/>
        <w:rPr>
          <w:rFonts w:ascii="Times New Roman" w:eastAsia="Times New Roman" w:hAnsi="Times New Roman"/>
        </w:rPr>
      </w:pPr>
    </w:p>
    <w:p w:rsidR="00FA0981" w:rsidRDefault="00FA0981" w:rsidP="00FA0981">
      <w:pPr>
        <w:spacing w:line="0" w:lineRule="atLeast"/>
        <w:ind w:left="260"/>
      </w:pPr>
      <w:r>
        <w:t>0%</w:t>
      </w:r>
    </w:p>
    <w:p w:rsidR="00FA0981" w:rsidRDefault="00FA0981" w:rsidP="00FA0981">
      <w:pPr>
        <w:spacing w:line="200" w:lineRule="exact"/>
        <w:rPr>
          <w:rFonts w:ascii="Times New Roman" w:eastAsia="Times New Roman" w:hAnsi="Times New Roman"/>
        </w:rPr>
      </w:pPr>
    </w:p>
    <w:p w:rsidR="00FA0981" w:rsidRDefault="00FA0981" w:rsidP="00FA0981">
      <w:pPr>
        <w:spacing w:line="396" w:lineRule="exact"/>
        <w:rPr>
          <w:rFonts w:ascii="Times New Roman" w:eastAsia="Times New Roman" w:hAnsi="Times New Roman"/>
        </w:rPr>
      </w:pPr>
    </w:p>
    <w:p w:rsidR="00FA0981" w:rsidRDefault="00FA0981" w:rsidP="00FA0981">
      <w:pPr>
        <w:spacing w:line="0" w:lineRule="atLeast"/>
        <w:ind w:left="280"/>
      </w:pPr>
      <w:r>
        <w:t>0%</w:t>
      </w:r>
    </w:p>
    <w:p w:rsidR="00FA0981" w:rsidRDefault="00FA0981" w:rsidP="00FA0981">
      <w:pPr>
        <w:spacing w:line="71" w:lineRule="exact"/>
        <w:rPr>
          <w:rFonts w:ascii="Times New Roman" w:eastAsia="Times New Roman" w:hAnsi="Times New Roman"/>
        </w:rPr>
      </w:pPr>
    </w:p>
    <w:p w:rsidR="00FA0981" w:rsidRDefault="00FA0981" w:rsidP="00FA0981">
      <w:pPr>
        <w:spacing w:line="0" w:lineRule="atLeast"/>
        <w:ind w:left="240"/>
      </w:pPr>
      <w:r>
        <w:t>0%</w:t>
      </w:r>
    </w:p>
    <w:p w:rsidR="00FA0981" w:rsidRDefault="00FA0981" w:rsidP="00FA0981">
      <w:pPr>
        <w:spacing w:line="86" w:lineRule="exact"/>
        <w:rPr>
          <w:rFonts w:ascii="Times New Roman" w:eastAsia="Times New Roman" w:hAnsi="Times New Roman"/>
        </w:rPr>
      </w:pPr>
    </w:p>
    <w:p w:rsidR="00FA0981" w:rsidRDefault="00FA0981" w:rsidP="00FA0981">
      <w:pPr>
        <w:spacing w:line="0" w:lineRule="atLeast"/>
        <w:ind w:left="40"/>
      </w:pPr>
      <w:r>
        <w:t>4%</w:t>
      </w:r>
    </w:p>
    <w:p w:rsidR="00FA0981" w:rsidRDefault="00FA0981" w:rsidP="00FA0981">
      <w:pPr>
        <w:tabs>
          <w:tab w:val="left" w:pos="1160"/>
        </w:tabs>
        <w:spacing w:line="223" w:lineRule="auto"/>
        <w:ind w:left="140"/>
        <w:rPr>
          <w:sz w:val="29"/>
          <w:vertAlign w:val="subscript"/>
        </w:rPr>
      </w:pPr>
      <w:r>
        <w:rPr>
          <w:sz w:val="16"/>
        </w:rPr>
        <w:t>1%</w:t>
      </w:r>
      <w:r>
        <w:rPr>
          <w:rFonts w:ascii="Times New Roman" w:eastAsia="Times New Roman" w:hAnsi="Times New Roman"/>
        </w:rPr>
        <w:tab/>
      </w:r>
      <w:r>
        <w:rPr>
          <w:sz w:val="29"/>
          <w:vertAlign w:val="subscript"/>
        </w:rPr>
        <w:t>8%</w:t>
      </w:r>
    </w:p>
    <w:p w:rsidR="00FA0981" w:rsidRDefault="00FA0981" w:rsidP="00FA0981">
      <w:pPr>
        <w:spacing w:line="27" w:lineRule="exact"/>
        <w:rPr>
          <w:rFonts w:ascii="Times New Roman" w:eastAsia="Times New Roman" w:hAnsi="Times New Roman"/>
        </w:rPr>
      </w:pPr>
    </w:p>
    <w:p w:rsidR="00FA0981" w:rsidRDefault="00FA0981" w:rsidP="00FA0981">
      <w:pPr>
        <w:spacing w:line="0" w:lineRule="atLeast"/>
      </w:pPr>
      <w:r>
        <w:t>1%</w:t>
      </w:r>
    </w:p>
    <w:p w:rsidR="00FA0981" w:rsidRDefault="00FA0981" w:rsidP="00FA0981">
      <w:pPr>
        <w:spacing w:line="26" w:lineRule="exact"/>
        <w:rPr>
          <w:rFonts w:ascii="Times New Roman" w:eastAsia="Times New Roman" w:hAnsi="Times New Roman"/>
        </w:rPr>
      </w:pPr>
    </w:p>
    <w:p w:rsidR="00FA0981" w:rsidRDefault="00FA0981" w:rsidP="00FA0981">
      <w:pPr>
        <w:spacing w:line="0" w:lineRule="atLeast"/>
      </w:pPr>
      <w:r>
        <w:t>1%</w:t>
      </w:r>
    </w:p>
    <w:p w:rsidR="00FA0981" w:rsidRDefault="00FA0981" w:rsidP="00FA0981">
      <w:pPr>
        <w:spacing w:line="233" w:lineRule="auto"/>
      </w:pPr>
      <w:r>
        <w:t>1%</w:t>
      </w:r>
    </w:p>
    <w:p w:rsidR="00FA0981" w:rsidRDefault="00FA0981" w:rsidP="00FA0981">
      <w:pPr>
        <w:spacing w:line="192" w:lineRule="auto"/>
        <w:ind w:left="820"/>
      </w:pPr>
      <w:r>
        <w:t>8%</w:t>
      </w:r>
    </w:p>
    <w:p w:rsidR="00FA0981" w:rsidRDefault="00FA0981" w:rsidP="00FA0981">
      <w:pPr>
        <w:spacing w:line="194" w:lineRule="auto"/>
      </w:pPr>
      <w:r>
        <w:t>1%</w:t>
      </w:r>
    </w:p>
    <w:p w:rsidR="00FA0981" w:rsidRDefault="00FA0981" w:rsidP="00FA0981">
      <w:pPr>
        <w:spacing w:line="146" w:lineRule="exact"/>
        <w:rPr>
          <w:rFonts w:ascii="Times New Roman" w:eastAsia="Times New Roman" w:hAnsi="Times New Roman"/>
        </w:rPr>
      </w:pPr>
    </w:p>
    <w:p w:rsidR="00FA0981" w:rsidRDefault="00FA0981" w:rsidP="00FA0981">
      <w:pPr>
        <w:spacing w:line="0" w:lineRule="atLeast"/>
        <w:ind w:left="20"/>
      </w:pPr>
      <w:r>
        <w:t>1%</w:t>
      </w:r>
    </w:p>
    <w:p w:rsidR="00FA0981" w:rsidRDefault="00FA0981" w:rsidP="00FA0981">
      <w:pPr>
        <w:tabs>
          <w:tab w:val="left" w:pos="500"/>
        </w:tabs>
        <w:spacing w:line="220" w:lineRule="auto"/>
        <w:rPr>
          <w:sz w:val="40"/>
          <w:vertAlign w:val="superscript"/>
        </w:rPr>
      </w:pPr>
      <w:r>
        <w:t>1%</w:t>
      </w:r>
      <w:r>
        <w:rPr>
          <w:rFonts w:ascii="Times New Roman" w:eastAsia="Times New Roman" w:hAnsi="Times New Roman"/>
        </w:rPr>
        <w:tab/>
      </w:r>
      <w:r>
        <w:rPr>
          <w:sz w:val="40"/>
          <w:vertAlign w:val="superscript"/>
        </w:rPr>
        <w:t>0%</w:t>
      </w:r>
    </w:p>
    <w:p w:rsidR="00FA0981" w:rsidRDefault="00FA0981" w:rsidP="00FA0981">
      <w:pPr>
        <w:spacing w:line="196" w:lineRule="auto"/>
        <w:ind w:left="520"/>
        <w:rPr>
          <w:sz w:val="15"/>
        </w:rPr>
      </w:pPr>
      <w:r>
        <w:rPr>
          <w:sz w:val="15"/>
        </w:rPr>
        <w:t>0%</w:t>
      </w:r>
    </w:p>
    <w:p w:rsidR="00FA0981" w:rsidRDefault="00FA0981" w:rsidP="00FA0981">
      <w:pPr>
        <w:spacing w:line="186" w:lineRule="auto"/>
        <w:rPr>
          <w:sz w:val="19"/>
        </w:rPr>
      </w:pPr>
      <w:r>
        <w:rPr>
          <w:sz w:val="19"/>
        </w:rPr>
        <w:t>0%</w:t>
      </w:r>
    </w:p>
    <w:p w:rsidR="00FA0981" w:rsidRDefault="00FA0981" w:rsidP="00FA0981">
      <w:pPr>
        <w:spacing w:line="194" w:lineRule="auto"/>
        <w:ind w:left="520"/>
      </w:pPr>
      <w:r>
        <w:t>2%</w:t>
      </w:r>
    </w:p>
    <w:p w:rsidR="00FA0981" w:rsidRDefault="00FA0981" w:rsidP="00FA0981">
      <w:pPr>
        <w:spacing w:line="57" w:lineRule="exact"/>
        <w:rPr>
          <w:rFonts w:ascii="Times New Roman" w:eastAsia="Times New Roman" w:hAnsi="Times New Roman"/>
        </w:rPr>
      </w:pPr>
    </w:p>
    <w:p w:rsidR="00FA0981" w:rsidRDefault="00FA0981" w:rsidP="00FA0981">
      <w:pPr>
        <w:spacing w:line="0" w:lineRule="atLeast"/>
        <w:ind w:left="820"/>
      </w:pPr>
      <w:r>
        <w:t>3%</w:t>
      </w:r>
    </w:p>
    <w:p w:rsidR="00FA0981" w:rsidRDefault="00FA0981" w:rsidP="00FA0981">
      <w:pPr>
        <w:spacing w:line="157" w:lineRule="exact"/>
        <w:rPr>
          <w:rFonts w:ascii="Times New Roman" w:eastAsia="Times New Roman" w:hAnsi="Times New Roman"/>
        </w:rPr>
      </w:pPr>
      <w:r>
        <w:br w:type="column"/>
      </w:r>
    </w:p>
    <w:p w:rsidR="00FA0981" w:rsidRDefault="00FA0981" w:rsidP="00FA0981">
      <w:pPr>
        <w:spacing w:line="0" w:lineRule="atLeast"/>
        <w:ind w:left="220"/>
        <w:rPr>
          <w:rFonts w:ascii="Times New Roman" w:eastAsia="Times New Roman" w:hAnsi="Times New Roman"/>
          <w:b/>
          <w:sz w:val="28"/>
        </w:rPr>
      </w:pPr>
      <w:r>
        <w:rPr>
          <w:rFonts w:ascii="Times New Roman" w:eastAsia="Times New Roman" w:hAnsi="Times New Roman"/>
          <w:b/>
          <w:sz w:val="28"/>
        </w:rPr>
        <w:t>Atrativos mais Visitados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7" w:lineRule="exact"/>
        <w:rPr>
          <w:rFonts w:ascii="Times New Roman" w:eastAsia="Times New Roman" w:hAnsi="Times New Roman"/>
        </w:rPr>
      </w:pPr>
    </w:p>
    <w:p w:rsidR="00FA0981" w:rsidRDefault="00FA0981" w:rsidP="00FA0981">
      <w:pPr>
        <w:spacing w:line="0" w:lineRule="atLeast"/>
        <w:ind w:left="1800"/>
      </w:pPr>
      <w:r>
        <w:t>4%</w:t>
      </w:r>
    </w:p>
    <w:p w:rsidR="00FA0981" w:rsidRDefault="00FA0981" w:rsidP="00FA0981">
      <w:pPr>
        <w:tabs>
          <w:tab w:val="left" w:pos="840"/>
        </w:tabs>
        <w:spacing w:line="234" w:lineRule="auto"/>
        <w:rPr>
          <w:sz w:val="40"/>
          <w:vertAlign w:val="superscript"/>
        </w:rPr>
      </w:pPr>
      <w:r>
        <w:t>11%</w:t>
      </w:r>
      <w:r>
        <w:rPr>
          <w:rFonts w:ascii="Times New Roman" w:eastAsia="Times New Roman" w:hAnsi="Times New Roman"/>
        </w:rPr>
        <w:tab/>
      </w:r>
      <w:r>
        <w:rPr>
          <w:sz w:val="40"/>
          <w:vertAlign w:val="superscript"/>
        </w:rPr>
        <w:t>5%</w:t>
      </w:r>
    </w:p>
    <w:p w:rsidR="00FA0981" w:rsidRDefault="00FA0981" w:rsidP="00FA0981">
      <w:pPr>
        <w:spacing w:line="195" w:lineRule="auto"/>
        <w:ind w:left="2220"/>
      </w:pPr>
      <w:r>
        <w:t>15%</w:t>
      </w:r>
    </w:p>
    <w:p w:rsidR="00FA0981" w:rsidRDefault="00FA0981" w:rsidP="00FA0981">
      <w:pPr>
        <w:spacing w:line="221" w:lineRule="exact"/>
        <w:rPr>
          <w:rFonts w:ascii="Times New Roman" w:eastAsia="Times New Roman" w:hAnsi="Times New Roman"/>
        </w:rPr>
      </w:pPr>
    </w:p>
    <w:p w:rsidR="00FA0981" w:rsidRDefault="00FA0981" w:rsidP="00FA0981">
      <w:pPr>
        <w:spacing w:line="0" w:lineRule="atLeast"/>
        <w:jc w:val="right"/>
      </w:pPr>
      <w:r>
        <w:t>2%</w:t>
      </w:r>
    </w:p>
    <w:p w:rsidR="00FA0981" w:rsidRDefault="00FA0981" w:rsidP="00FA0981">
      <w:pPr>
        <w:spacing w:line="131" w:lineRule="exact"/>
        <w:rPr>
          <w:rFonts w:ascii="Times New Roman" w:eastAsia="Times New Roman" w:hAnsi="Times New Roman"/>
        </w:rPr>
      </w:pPr>
    </w:p>
    <w:p w:rsidR="00FA0981" w:rsidRDefault="00FA0981" w:rsidP="00FA0981">
      <w:pPr>
        <w:spacing w:line="0" w:lineRule="atLeast"/>
        <w:ind w:left="2460"/>
      </w:pPr>
      <w:r>
        <w:t>11%</w:t>
      </w:r>
    </w:p>
    <w:p w:rsidR="00FA0981" w:rsidRDefault="00FA0981" w:rsidP="00FA0981">
      <w:pPr>
        <w:spacing w:line="386" w:lineRule="exact"/>
        <w:rPr>
          <w:rFonts w:ascii="Times New Roman" w:eastAsia="Times New Roman" w:hAnsi="Times New Roman"/>
        </w:rPr>
      </w:pPr>
    </w:p>
    <w:p w:rsidR="00FA0981" w:rsidRDefault="00FA0981" w:rsidP="00FA0981">
      <w:pPr>
        <w:spacing w:line="0" w:lineRule="atLeast"/>
        <w:ind w:left="740"/>
      </w:pPr>
      <w:r>
        <w:t>23%</w:t>
      </w:r>
    </w:p>
    <w:p w:rsidR="00FA0981" w:rsidRDefault="00FA0981" w:rsidP="00FA0981">
      <w:pPr>
        <w:spacing w:line="30" w:lineRule="exact"/>
        <w:rPr>
          <w:rFonts w:ascii="Times New Roman" w:eastAsia="Times New Roman" w:hAnsi="Times New Roman"/>
        </w:rPr>
      </w:pPr>
      <w:r>
        <w:br w:type="column"/>
      </w:r>
    </w:p>
    <w:p w:rsidR="00FA0981" w:rsidRDefault="00FA0981" w:rsidP="00FA0981">
      <w:pPr>
        <w:spacing w:line="239" w:lineRule="auto"/>
      </w:pPr>
      <w:r>
        <w:rPr>
          <w:rFonts w:ascii="Times New Roman" w:eastAsia="Times New Roman" w:hAnsi="Times New Roman"/>
          <w:noProof/>
        </w:rPr>
        <w:drawing>
          <wp:inline distT="0" distB="0" distL="0" distR="0" wp14:anchorId="5DD8CA27" wp14:editId="60D032CD">
            <wp:extent cx="66675" cy="66675"/>
            <wp:effectExtent l="0" t="0" r="9525"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Sítio Registro - Família Gottardi</w:t>
      </w:r>
    </w:p>
    <w:p w:rsidR="00FA0981" w:rsidRDefault="00FA0981" w:rsidP="00FA0981">
      <w:pPr>
        <w:spacing w:line="202" w:lineRule="exact"/>
        <w:rPr>
          <w:rFonts w:ascii="Times New Roman" w:eastAsia="Times New Roman" w:hAnsi="Times New Roman"/>
        </w:rPr>
      </w:pPr>
    </w:p>
    <w:p w:rsidR="00FA0981" w:rsidRDefault="00FA0981" w:rsidP="00FA0981">
      <w:pPr>
        <w:spacing w:line="239" w:lineRule="auto"/>
      </w:pPr>
      <w:r>
        <w:rPr>
          <w:rFonts w:ascii="Times New Roman" w:eastAsia="Times New Roman" w:hAnsi="Times New Roman"/>
          <w:noProof/>
        </w:rPr>
        <w:drawing>
          <wp:inline distT="0" distB="0" distL="0" distR="0" wp14:anchorId="2E39CD3F" wp14:editId="7A83BD81">
            <wp:extent cx="66675" cy="66675"/>
            <wp:effectExtent l="0" t="0" r="952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Orquidário Anjos</w:t>
      </w:r>
    </w:p>
    <w:p w:rsidR="00FA0981" w:rsidRDefault="00FA0981" w:rsidP="00FA0981">
      <w:pPr>
        <w:spacing w:line="202" w:lineRule="exact"/>
        <w:rPr>
          <w:rFonts w:ascii="Times New Roman" w:eastAsia="Times New Roman" w:hAnsi="Times New Roman"/>
        </w:rPr>
      </w:pPr>
    </w:p>
    <w:p w:rsidR="00FA0981" w:rsidRDefault="00FA0981" w:rsidP="00FA0981">
      <w:pPr>
        <w:spacing w:line="239" w:lineRule="auto"/>
      </w:pPr>
      <w:r>
        <w:rPr>
          <w:rFonts w:ascii="Times New Roman" w:eastAsia="Times New Roman" w:hAnsi="Times New Roman"/>
          <w:noProof/>
        </w:rPr>
        <w:drawing>
          <wp:inline distT="0" distB="0" distL="0" distR="0" wp14:anchorId="2B09F2FA" wp14:editId="37BB3710">
            <wp:extent cx="66675" cy="66675"/>
            <wp:effectExtent l="0" t="0" r="9525"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Chácara Alvorada - Restaurante</w:t>
      </w:r>
    </w:p>
    <w:p w:rsidR="00FA0981" w:rsidRDefault="00FA0981" w:rsidP="00FA0981">
      <w:pPr>
        <w:spacing w:line="2" w:lineRule="exact"/>
        <w:rPr>
          <w:rFonts w:ascii="Times New Roman" w:eastAsia="Times New Roman" w:hAnsi="Times New Roman"/>
        </w:rPr>
      </w:pPr>
    </w:p>
    <w:p w:rsidR="00FA0981" w:rsidRDefault="00FA0981" w:rsidP="00FA0981">
      <w:pPr>
        <w:spacing w:line="0" w:lineRule="atLeast"/>
        <w:ind w:left="160"/>
      </w:pPr>
      <w:r>
        <w:t>Comida de Sítio</w:t>
      </w:r>
    </w:p>
    <w:p w:rsidR="00FA0981" w:rsidRDefault="00FA0981" w:rsidP="00FA0981">
      <w:pPr>
        <w:spacing w:line="197" w:lineRule="auto"/>
      </w:pPr>
      <w:r>
        <w:rPr>
          <w:noProof/>
        </w:rPr>
        <w:drawing>
          <wp:inline distT="0" distB="0" distL="0" distR="0" wp14:anchorId="243C3D47" wp14:editId="360785D0">
            <wp:extent cx="66675" cy="666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Casa San Flor</w:t>
      </w:r>
    </w:p>
    <w:p w:rsidR="00FA0981" w:rsidRDefault="00FA0981" w:rsidP="00FA0981">
      <w:pPr>
        <w:spacing w:line="202"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59A55F2B" wp14:editId="3840CFF6">
            <wp:extent cx="66675" cy="66675"/>
            <wp:effectExtent l="0" t="0" r="952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Fazenda Luiz Gonzaga</w:t>
      </w:r>
    </w:p>
    <w:p w:rsidR="00FA0981" w:rsidRDefault="00FA0981" w:rsidP="00FA0981">
      <w:pPr>
        <w:spacing w:line="201"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2976D3F4" wp14:editId="4EAE0B56">
            <wp:extent cx="66675" cy="6667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Sítio Santa Rita - Vinhos</w:t>
      </w:r>
    </w:p>
    <w:p w:rsidR="00FA0981" w:rsidRDefault="00FA0981" w:rsidP="00FA0981">
      <w:pPr>
        <w:spacing w:line="1" w:lineRule="exact"/>
        <w:rPr>
          <w:rFonts w:ascii="Times New Roman" w:eastAsia="Times New Roman" w:hAnsi="Times New Roman"/>
        </w:rPr>
      </w:pPr>
    </w:p>
    <w:p w:rsidR="00FA0981" w:rsidRDefault="00FA0981" w:rsidP="00FA0981">
      <w:pPr>
        <w:spacing w:line="0" w:lineRule="atLeast"/>
        <w:ind w:left="160"/>
      </w:pPr>
      <w:r>
        <w:t>Micheletto</w:t>
      </w:r>
    </w:p>
    <w:p w:rsidR="00FA0981" w:rsidRDefault="00FA0981" w:rsidP="00FA0981">
      <w:pPr>
        <w:spacing w:line="197" w:lineRule="auto"/>
      </w:pPr>
      <w:r>
        <w:rPr>
          <w:noProof/>
        </w:rPr>
        <w:drawing>
          <wp:inline distT="0" distB="0" distL="0" distR="0" wp14:anchorId="05F5B7F7" wp14:editId="3E9F2A6A">
            <wp:extent cx="66675" cy="66675"/>
            <wp:effectExtent l="0" t="0" r="9525"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Pesqueiro Santo Antônio</w:t>
      </w:r>
    </w:p>
    <w:p w:rsidR="00FA0981" w:rsidRDefault="00FA0981" w:rsidP="00FA0981">
      <w:pPr>
        <w:spacing w:line="201"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7B2AFA5F" wp14:editId="3AD414DC">
            <wp:extent cx="66675" cy="66675"/>
            <wp:effectExtent l="0" t="0" r="9525"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Pesqueiro Pescal</w:t>
      </w:r>
    </w:p>
    <w:p w:rsidR="00FA0981" w:rsidRDefault="00FA0981" w:rsidP="00FA0981">
      <w:pPr>
        <w:spacing w:line="201"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7531099F" wp14:editId="754B0076">
            <wp:extent cx="66675" cy="66675"/>
            <wp:effectExtent l="0" t="0" r="9525"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Pesqueiro dos Amigos</w:t>
      </w:r>
    </w:p>
    <w:p w:rsidR="00FA0981" w:rsidRDefault="00FA0981" w:rsidP="00FA0981">
      <w:pPr>
        <w:spacing w:line="201"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595D97B1" wp14:editId="76913FA2">
            <wp:extent cx="66675" cy="6667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Pesqueiro São Pedro</w:t>
      </w:r>
    </w:p>
    <w:p w:rsidR="00FA0981" w:rsidRDefault="00FA0981" w:rsidP="00FA0981">
      <w:pPr>
        <w:spacing w:line="201"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3D431DFE" wp14:editId="52E261BA">
            <wp:extent cx="66675" cy="666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Haras JM</w:t>
      </w:r>
    </w:p>
    <w:p w:rsidR="00FA0981" w:rsidRDefault="00FA0981" w:rsidP="00FA0981">
      <w:pPr>
        <w:spacing w:line="201"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51CC0F36" wp14:editId="1C706103">
            <wp:extent cx="66675" cy="666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Estrada Ecológica</w:t>
      </w:r>
    </w:p>
    <w:p w:rsidR="00FA0981" w:rsidRDefault="00FA0981" w:rsidP="00FA0981">
      <w:pPr>
        <w:spacing w:line="213" w:lineRule="exact"/>
        <w:rPr>
          <w:rFonts w:ascii="Times New Roman" w:eastAsia="Times New Roman" w:hAnsi="Times New Roman"/>
        </w:rPr>
      </w:pPr>
    </w:p>
    <w:p w:rsidR="00FA0981" w:rsidRDefault="00FA0981" w:rsidP="00FA0981">
      <w:pPr>
        <w:spacing w:line="0" w:lineRule="atLeast"/>
        <w:rPr>
          <w:sz w:val="19"/>
        </w:rPr>
      </w:pPr>
      <w:r>
        <w:rPr>
          <w:rFonts w:ascii="Times New Roman" w:eastAsia="Times New Roman" w:hAnsi="Times New Roman"/>
          <w:noProof/>
        </w:rPr>
        <w:drawing>
          <wp:inline distT="0" distB="0" distL="0" distR="0" wp14:anchorId="1E467421" wp14:editId="0FE1C6C5">
            <wp:extent cx="66675" cy="666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9"/>
        </w:rPr>
        <w:t xml:space="preserve"> Igreja Sagrado Coração de Jesus</w:t>
      </w:r>
    </w:p>
    <w:p w:rsidR="00FA0981" w:rsidRDefault="00FA0981" w:rsidP="00FA0981">
      <w:pPr>
        <w:spacing w:line="201"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6393308E" wp14:editId="20BAB23F">
            <wp:extent cx="66675" cy="666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Igreja São Sebastião</w:t>
      </w:r>
    </w:p>
    <w:p w:rsidR="00FA0981" w:rsidRDefault="00FA0981" w:rsidP="00FA0981">
      <w:pPr>
        <w:spacing w:line="201" w:lineRule="exact"/>
        <w:rPr>
          <w:rFonts w:ascii="Times New Roman" w:eastAsia="Times New Roman" w:hAnsi="Times New Roman"/>
        </w:rPr>
      </w:pPr>
    </w:p>
    <w:p w:rsidR="00FA0981" w:rsidRDefault="00FA0981" w:rsidP="00FA0981">
      <w:pPr>
        <w:spacing w:line="239" w:lineRule="auto"/>
      </w:pPr>
      <w:r>
        <w:rPr>
          <w:rFonts w:ascii="Times New Roman" w:eastAsia="Times New Roman" w:hAnsi="Times New Roman"/>
          <w:noProof/>
        </w:rPr>
        <w:drawing>
          <wp:inline distT="0" distB="0" distL="0" distR="0" wp14:anchorId="3554DBA0" wp14:editId="137A6092">
            <wp:extent cx="66675" cy="66675"/>
            <wp:effectExtent l="0" t="0" r="952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Igreja Nossa Senhora da Abadia</w:t>
      </w:r>
    </w:p>
    <w:p w:rsidR="00FA0981" w:rsidRDefault="00FA0981" w:rsidP="00FA0981">
      <w:pPr>
        <w:spacing w:line="202"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58D7738A" wp14:editId="5C785F4E">
            <wp:extent cx="66675" cy="6667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Igreja Nossa Senhora Mãe dos</w:t>
      </w:r>
    </w:p>
    <w:p w:rsidR="00FA0981" w:rsidRDefault="00FA0981" w:rsidP="00FA0981">
      <w:pPr>
        <w:spacing w:line="1" w:lineRule="exact"/>
        <w:rPr>
          <w:rFonts w:ascii="Times New Roman" w:eastAsia="Times New Roman" w:hAnsi="Times New Roman"/>
        </w:rPr>
      </w:pPr>
    </w:p>
    <w:p w:rsidR="00FA0981" w:rsidRDefault="00FA0981" w:rsidP="00FA0981">
      <w:pPr>
        <w:spacing w:line="239" w:lineRule="auto"/>
        <w:ind w:left="160"/>
      </w:pPr>
      <w:r>
        <w:t>Homens</w:t>
      </w:r>
    </w:p>
    <w:p w:rsidR="00FA0981" w:rsidRDefault="00FA0981" w:rsidP="00FA0981">
      <w:pPr>
        <w:spacing w:line="198" w:lineRule="auto"/>
      </w:pPr>
      <w:r>
        <w:rPr>
          <w:noProof/>
        </w:rPr>
        <w:drawing>
          <wp:inline distT="0" distB="0" distL="0" distR="0" wp14:anchorId="10ED1BF0" wp14:editId="73558F8A">
            <wp:extent cx="66675" cy="666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Igreja Santo Antônio</w:t>
      </w:r>
    </w:p>
    <w:p w:rsidR="00FA0981" w:rsidRDefault="00FA0981" w:rsidP="00FA0981">
      <w:pPr>
        <w:spacing w:line="202" w:lineRule="exact"/>
        <w:rPr>
          <w:rFonts w:ascii="Times New Roman" w:eastAsia="Times New Roman" w:hAnsi="Times New Roman"/>
        </w:rPr>
      </w:pPr>
    </w:p>
    <w:p w:rsidR="00FA0981" w:rsidRDefault="00FA0981" w:rsidP="00FA0981">
      <w:pPr>
        <w:spacing w:line="239" w:lineRule="auto"/>
      </w:pPr>
      <w:r>
        <w:rPr>
          <w:rFonts w:ascii="Times New Roman" w:eastAsia="Times New Roman" w:hAnsi="Times New Roman"/>
          <w:noProof/>
        </w:rPr>
        <w:drawing>
          <wp:inline distT="0" distB="0" distL="0" distR="0" wp14:anchorId="34709AAB" wp14:editId="5EEA5D93">
            <wp:extent cx="66675" cy="6667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Igreja São Pedro</w:t>
      </w:r>
    </w:p>
    <w:p w:rsidR="00FA0981" w:rsidRDefault="00FA0981" w:rsidP="00FA0981">
      <w:pPr>
        <w:spacing w:line="202"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6014A6DE" wp14:editId="13528405">
            <wp:extent cx="66675" cy="6667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Capelinha Abadia</w:t>
      </w:r>
    </w:p>
    <w:p w:rsidR="00FA0981" w:rsidRDefault="00FA0981" w:rsidP="00FA0981">
      <w:pPr>
        <w:spacing w:line="201"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5F9F6079" wp14:editId="0044E5B1">
            <wp:extent cx="66675" cy="6667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Museu do Imigrante</w:t>
      </w:r>
    </w:p>
    <w:p w:rsidR="00FA0981" w:rsidRDefault="00FA0981" w:rsidP="00FA0981">
      <w:pPr>
        <w:spacing w:line="200" w:lineRule="exact"/>
        <w:rPr>
          <w:rFonts w:ascii="Times New Roman" w:eastAsia="Times New Roman" w:hAnsi="Times New Roman"/>
        </w:rPr>
      </w:pPr>
      <w: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1" w:lineRule="exact"/>
        <w:rPr>
          <w:rFonts w:ascii="Times New Roman" w:eastAsia="Times New Roman" w:hAnsi="Times New Roman"/>
        </w:rPr>
      </w:pPr>
    </w:p>
    <w:p w:rsidR="00FA0981" w:rsidRDefault="00FA0981" w:rsidP="00FA0981">
      <w:pPr>
        <w:rPr>
          <w:rFonts w:ascii="Cambria" w:eastAsia="Cambria" w:hAnsi="Cambria"/>
          <w:sz w:val="36"/>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23" w:lineRule="auto"/>
        <w:rPr>
          <w:rFonts w:ascii="Arial" w:eastAsia="Arial" w:hAnsi="Arial"/>
        </w:rPr>
      </w:pPr>
      <w:r>
        <w:rPr>
          <w:rFonts w:ascii="Arial" w:eastAsia="Arial" w:hAnsi="Arial"/>
        </w:rPr>
        <w:lastRenderedPageBreak/>
        <w:t>Fonte: JK Turismo, 2015.</w:t>
      </w:r>
    </w:p>
    <w:p w:rsidR="00FA0981" w:rsidRDefault="00FA0981" w:rsidP="00FA0981">
      <w:pPr>
        <w:spacing w:line="7"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233"/>
      </w:tblGrid>
      <w:tr w:rsidR="00FA0981" w:rsidTr="00C01A91">
        <w:trPr>
          <w:trHeight w:val="580"/>
          <w:jc w:val="center"/>
        </w:trPr>
        <w:tc>
          <w:tcPr>
            <w:tcW w:w="233" w:type="dxa"/>
            <w:shd w:val="clear" w:color="auto" w:fill="auto"/>
            <w:textDirection w:val="btLr"/>
            <w:vAlign w:val="bottom"/>
          </w:tcPr>
          <w:p w:rsidR="00FA0981" w:rsidRDefault="00FA0981" w:rsidP="00C01A91">
            <w:pPr>
              <w:spacing w:line="238" w:lineRule="auto"/>
              <w:rPr>
                <w:rFonts w:ascii="Cambria" w:eastAsia="Cambria" w:hAnsi="Cambria"/>
              </w:rPr>
            </w:pPr>
          </w:p>
        </w:tc>
      </w:tr>
    </w:tbl>
    <w:p w:rsidR="00FA0981" w:rsidRDefault="00FA0981" w:rsidP="00FA0981">
      <w:pPr>
        <w:rPr>
          <w:rFonts w:ascii="Cambria" w:eastAsia="Cambria" w:hAnsi="Cambria"/>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204" w:name="page1051"/>
      <w:bookmarkEnd w:id="204"/>
    </w:p>
    <w:p w:rsidR="00FA0981" w:rsidRDefault="00FA0981" w:rsidP="00FA0981">
      <w:pPr>
        <w:pStyle w:val="Ttulo1"/>
        <w:spacing w:before="0" w:after="0"/>
        <w:rPr>
          <w:rFonts w:eastAsia="Arial"/>
        </w:rPr>
      </w:pPr>
      <w:r>
        <w:rPr>
          <w:rFonts w:eastAsia="Arial"/>
        </w:rPr>
        <w:t xml:space="preserve"> </w:t>
      </w:r>
      <w:bookmarkStart w:id="205" w:name="_Toc507763601"/>
      <w:r>
        <w:rPr>
          <w:rFonts w:eastAsia="Arial"/>
        </w:rPr>
        <w:t>Perfil do Turista</w:t>
      </w:r>
      <w:bookmarkEnd w:id="205"/>
    </w:p>
    <w:p w:rsidR="00FA0981" w:rsidRDefault="00FA0981" w:rsidP="00FA0981">
      <w:pPr>
        <w:spacing w:line="277"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Tendo o objetivo de analisar o perfil dos visitantes de Louveira, seguir serão apresentados os índices de gênero do turista, ocupação profissional, motivação da viagem e média de gastos na cidade dos mesmos.</w:t>
      </w:r>
    </w:p>
    <w:p w:rsidR="00FA0981" w:rsidRDefault="00FA0981" w:rsidP="00FA0981">
      <w:pPr>
        <w:spacing w:line="256"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Sobre o gênero pode – se afirmar que a maioria dos entrevistados eram do sexo masculino, totalizando 57% dos visitantes e 43% dos visitantes são do sexo feminino.</w:t>
      </w:r>
    </w:p>
    <w:p w:rsidR="00FA0981" w:rsidRDefault="00FA0981" w:rsidP="00FA0981">
      <w:pPr>
        <w:spacing w:line="125" w:lineRule="exact"/>
        <w:rPr>
          <w:rFonts w:ascii="Times New Roman" w:eastAsia="Times New Roman" w:hAnsi="Times New Roman"/>
        </w:rPr>
      </w:pPr>
    </w:p>
    <w:p w:rsidR="00FA0981" w:rsidRDefault="00FA0981" w:rsidP="00FA0981">
      <w:pPr>
        <w:spacing w:line="239" w:lineRule="auto"/>
        <w:ind w:left="3200"/>
        <w:rPr>
          <w:rFonts w:ascii="Arial" w:eastAsia="Arial" w:hAnsi="Arial"/>
        </w:rPr>
      </w:pPr>
      <w:r>
        <w:rPr>
          <w:rFonts w:ascii="Arial" w:eastAsia="Arial" w:hAnsi="Arial"/>
        </w:rPr>
        <w:t>Gráfico 33 – Perfil do turista.</w:t>
      </w:r>
    </w:p>
    <w:p w:rsidR="00FA0981" w:rsidRDefault="00FA0981" w:rsidP="00FA0981">
      <w:pPr>
        <w:spacing w:line="156" w:lineRule="exact"/>
        <w:rPr>
          <w:rFonts w:ascii="Times New Roman" w:eastAsia="Times New Roman" w:hAnsi="Times New Roman"/>
        </w:rPr>
      </w:pPr>
      <w:r>
        <w:rPr>
          <w:rFonts w:ascii="Arial" w:eastAsia="Arial" w:hAnsi="Arial"/>
          <w:noProof/>
        </w:rPr>
        <w:drawing>
          <wp:anchor distT="0" distB="0" distL="114300" distR="114300" simplePos="0" relativeHeight="251756544" behindDoc="1" locked="0" layoutInCell="0" allowOverlap="1" wp14:anchorId="6E2C61B5" wp14:editId="37AD559E">
            <wp:simplePos x="0" y="0"/>
            <wp:positionH relativeFrom="column">
              <wp:posOffset>535305</wp:posOffset>
            </wp:positionH>
            <wp:positionV relativeFrom="paragraph">
              <wp:posOffset>3810</wp:posOffset>
            </wp:positionV>
            <wp:extent cx="4581525" cy="2747010"/>
            <wp:effectExtent l="0" t="0" r="9525" b="0"/>
            <wp:wrapNone/>
            <wp:docPr id="393" name="Imagem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81525" cy="274701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4000"/>
        <w:rPr>
          <w:rFonts w:ascii="Times New Roman" w:eastAsia="Times New Roman" w:hAnsi="Times New Roman"/>
          <w:b/>
          <w:sz w:val="28"/>
        </w:rPr>
      </w:pPr>
      <w:r>
        <w:rPr>
          <w:rFonts w:ascii="Times New Roman" w:eastAsia="Times New Roman" w:hAnsi="Times New Roman"/>
          <w:b/>
          <w:sz w:val="28"/>
        </w:rPr>
        <w:t>Gênero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2" w:lineRule="exact"/>
        <w:rPr>
          <w:rFonts w:ascii="Times New Roman" w:eastAsia="Times New Roman" w:hAnsi="Times New Roman"/>
        </w:rPr>
      </w:pPr>
    </w:p>
    <w:tbl>
      <w:tblPr>
        <w:tblW w:w="0" w:type="auto"/>
        <w:tblInd w:w="1860" w:type="dxa"/>
        <w:tblLayout w:type="fixed"/>
        <w:tblCellMar>
          <w:left w:w="0" w:type="dxa"/>
          <w:right w:w="0" w:type="dxa"/>
        </w:tblCellMar>
        <w:tblLook w:val="0000" w:firstRow="0" w:lastRow="0" w:firstColumn="0" w:lastColumn="0" w:noHBand="0" w:noVBand="0"/>
      </w:tblPr>
      <w:tblGrid>
        <w:gridCol w:w="1960"/>
        <w:gridCol w:w="2980"/>
        <w:gridCol w:w="120"/>
        <w:gridCol w:w="880"/>
      </w:tblGrid>
      <w:tr w:rsidR="00FA0981" w:rsidTr="00C01A91">
        <w:trPr>
          <w:trHeight w:val="160"/>
        </w:trPr>
        <w:tc>
          <w:tcPr>
            <w:tcW w:w="1960" w:type="dxa"/>
            <w:vMerge w:val="restart"/>
            <w:shd w:val="clear" w:color="auto" w:fill="auto"/>
            <w:vAlign w:val="bottom"/>
          </w:tcPr>
          <w:p w:rsidR="00FA0981" w:rsidRDefault="00FA0981" w:rsidP="00C01A91">
            <w:pPr>
              <w:spacing w:line="0" w:lineRule="atLeast"/>
              <w:ind w:right="1520"/>
              <w:jc w:val="right"/>
              <w:rPr>
                <w:w w:val="92"/>
              </w:rPr>
            </w:pPr>
            <w:r>
              <w:rPr>
                <w:w w:val="92"/>
              </w:rPr>
              <w:t>43%</w:t>
            </w:r>
          </w:p>
        </w:tc>
        <w:tc>
          <w:tcPr>
            <w:tcW w:w="298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880" w:type="dxa"/>
            <w:vMerge w:val="restart"/>
            <w:shd w:val="clear" w:color="auto" w:fill="auto"/>
            <w:vAlign w:val="bottom"/>
          </w:tcPr>
          <w:p w:rsidR="00FA0981" w:rsidRDefault="00FA0981" w:rsidP="00C01A91">
            <w:pPr>
              <w:spacing w:line="0" w:lineRule="atLeast"/>
              <w:ind w:left="40"/>
              <w:rPr>
                <w:w w:val="97"/>
              </w:rPr>
            </w:pPr>
            <w:r>
              <w:rPr>
                <w:w w:val="97"/>
              </w:rPr>
              <w:t>Masculino</w:t>
            </w:r>
          </w:p>
        </w:tc>
      </w:tr>
      <w:tr w:rsidR="00FA0981" w:rsidTr="00C01A91">
        <w:trPr>
          <w:trHeight w:val="90"/>
        </w:trPr>
        <w:tc>
          <w:tcPr>
            <w:tcW w:w="19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9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7"/>
              </w:rPr>
            </w:pPr>
          </w:p>
        </w:tc>
        <w:tc>
          <w:tcPr>
            <w:tcW w:w="88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51"/>
        </w:trPr>
        <w:tc>
          <w:tcPr>
            <w:tcW w:w="19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9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9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980" w:type="dxa"/>
            <w:vMerge w:val="restart"/>
            <w:shd w:val="clear" w:color="auto" w:fill="auto"/>
            <w:vAlign w:val="bottom"/>
          </w:tcPr>
          <w:p w:rsidR="00FA0981" w:rsidRDefault="00FA0981" w:rsidP="00C01A91">
            <w:pPr>
              <w:spacing w:line="0" w:lineRule="atLeast"/>
              <w:ind w:right="920"/>
              <w:jc w:val="right"/>
            </w:pPr>
            <w:r>
              <w:t>57%</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880" w:type="dxa"/>
            <w:vMerge w:val="restart"/>
            <w:shd w:val="clear" w:color="auto" w:fill="auto"/>
            <w:vAlign w:val="bottom"/>
          </w:tcPr>
          <w:p w:rsidR="00FA0981" w:rsidRDefault="00FA0981" w:rsidP="00C01A91">
            <w:pPr>
              <w:spacing w:line="0" w:lineRule="atLeast"/>
              <w:ind w:left="40"/>
            </w:pPr>
            <w:r>
              <w:t>Feminino</w:t>
            </w:r>
          </w:p>
        </w:tc>
      </w:tr>
      <w:tr w:rsidR="00FA0981" w:rsidTr="00C01A91">
        <w:trPr>
          <w:trHeight w:val="110"/>
        </w:trPr>
        <w:tc>
          <w:tcPr>
            <w:tcW w:w="19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C0504D"/>
            <w:vAlign w:val="bottom"/>
          </w:tcPr>
          <w:p w:rsidR="00FA0981" w:rsidRDefault="00FA0981" w:rsidP="00C01A91">
            <w:pPr>
              <w:spacing w:line="0" w:lineRule="atLeast"/>
              <w:rPr>
                <w:rFonts w:ascii="Times New Roman" w:eastAsia="Times New Roman" w:hAnsi="Times New Roman"/>
                <w:sz w:val="9"/>
              </w:rPr>
            </w:pPr>
          </w:p>
        </w:tc>
        <w:tc>
          <w:tcPr>
            <w:tcW w:w="8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9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9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62"/>
        </w:trPr>
        <w:tc>
          <w:tcPr>
            <w:tcW w:w="196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2980" w:type="dxa"/>
            <w:vMerge/>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880" w:type="dxa"/>
            <w:shd w:val="clear" w:color="auto" w:fill="auto"/>
            <w:vAlign w:val="bottom"/>
          </w:tcPr>
          <w:p w:rsidR="00FA0981" w:rsidRDefault="00FA0981" w:rsidP="00C01A91">
            <w:pPr>
              <w:spacing w:line="0" w:lineRule="atLeast"/>
              <w:rPr>
                <w:rFonts w:ascii="Times New Roman" w:eastAsia="Times New Roman" w:hAnsi="Times New Roman"/>
                <w:sz w:val="1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8"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54"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Posteriormente, foi analisada a ocupação profissional dos visitantes de Louveira, identificando que 37% dos entrevistados são assalariados, seguido por 15% de Profissionais Liberais, Autônomos e Empresários, e com 12% os Funcionários Públicos. Dessa forma, constatou-se que a maioria dos visitantes possui um emprego estável e uma renda que possibilite a viagem.</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7"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99" w:lineRule="exact"/>
        <w:rPr>
          <w:rFonts w:ascii="Times New Roman" w:eastAsia="Times New Roman" w:hAnsi="Times New Roman"/>
        </w:rPr>
      </w:pPr>
      <w:bookmarkStart w:id="206" w:name="page1052"/>
      <w:bookmarkEnd w:id="206"/>
    </w:p>
    <w:p w:rsidR="00FA0981" w:rsidRDefault="00FA0981" w:rsidP="00FA0981">
      <w:pPr>
        <w:spacing w:line="239" w:lineRule="auto"/>
        <w:ind w:left="3040"/>
        <w:rPr>
          <w:rFonts w:ascii="Arial" w:eastAsia="Arial" w:hAnsi="Arial"/>
        </w:rPr>
      </w:pPr>
      <w:r>
        <w:rPr>
          <w:rFonts w:ascii="Arial" w:eastAsia="Arial" w:hAnsi="Arial"/>
        </w:rPr>
        <w:t>Gráfico 34 – Taxa de ocupação.</w:t>
      </w:r>
    </w:p>
    <w:p w:rsidR="00FA0981" w:rsidRDefault="00FA0981" w:rsidP="00FA0981">
      <w:pPr>
        <w:spacing w:line="157" w:lineRule="exact"/>
        <w:rPr>
          <w:rFonts w:ascii="Times New Roman" w:eastAsia="Times New Roman" w:hAnsi="Times New Roman"/>
        </w:rPr>
      </w:pPr>
      <w:r>
        <w:rPr>
          <w:rFonts w:ascii="Arial" w:eastAsia="Arial" w:hAnsi="Arial"/>
          <w:noProof/>
        </w:rPr>
        <w:drawing>
          <wp:anchor distT="0" distB="0" distL="114300" distR="114300" simplePos="0" relativeHeight="251757568" behindDoc="1" locked="0" layoutInCell="0" allowOverlap="1" wp14:anchorId="0FBA4FD0" wp14:editId="7994A7FD">
            <wp:simplePos x="0" y="0"/>
            <wp:positionH relativeFrom="column">
              <wp:posOffset>535305</wp:posOffset>
            </wp:positionH>
            <wp:positionV relativeFrom="paragraph">
              <wp:posOffset>3810</wp:posOffset>
            </wp:positionV>
            <wp:extent cx="4581525" cy="2748280"/>
            <wp:effectExtent l="0" t="0" r="9525" b="0"/>
            <wp:wrapNone/>
            <wp:docPr id="392" name="Image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840"/>
        <w:rPr>
          <w:rFonts w:ascii="Times New Roman" w:eastAsia="Times New Roman" w:hAnsi="Times New Roman"/>
          <w:b/>
          <w:sz w:val="28"/>
        </w:rPr>
      </w:pPr>
      <w:r>
        <w:rPr>
          <w:rFonts w:ascii="Times New Roman" w:eastAsia="Times New Roman" w:hAnsi="Times New Roman"/>
          <w:b/>
          <w:sz w:val="28"/>
        </w:rPr>
        <w:t>Ocupação</w:t>
      </w:r>
    </w:p>
    <w:p w:rsidR="00FA0981" w:rsidRDefault="00FA0981" w:rsidP="00FA0981">
      <w:pPr>
        <w:spacing w:line="272" w:lineRule="exact"/>
        <w:rPr>
          <w:rFonts w:ascii="Times New Roman" w:eastAsia="Times New Roman" w:hAnsi="Times New Roman"/>
        </w:rPr>
      </w:pPr>
    </w:p>
    <w:tbl>
      <w:tblPr>
        <w:tblW w:w="0" w:type="auto"/>
        <w:tblInd w:w="1340" w:type="dxa"/>
        <w:tblLayout w:type="fixed"/>
        <w:tblCellMar>
          <w:left w:w="0" w:type="dxa"/>
          <w:right w:w="0" w:type="dxa"/>
        </w:tblCellMar>
        <w:tblLook w:val="0000" w:firstRow="0" w:lastRow="0" w:firstColumn="0" w:lastColumn="0" w:noHBand="0" w:noVBand="0"/>
      </w:tblPr>
      <w:tblGrid>
        <w:gridCol w:w="680"/>
        <w:gridCol w:w="1340"/>
        <w:gridCol w:w="2300"/>
        <w:gridCol w:w="100"/>
        <w:gridCol w:w="1660"/>
      </w:tblGrid>
      <w:tr w:rsidR="00FA0981" w:rsidTr="00C01A91">
        <w:trPr>
          <w:trHeight w:val="95"/>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40" w:type="dxa"/>
            <w:vMerge w:val="restart"/>
            <w:shd w:val="clear" w:color="auto" w:fill="auto"/>
            <w:vAlign w:val="bottom"/>
          </w:tcPr>
          <w:p w:rsidR="00FA0981" w:rsidRDefault="00FA0981" w:rsidP="00C01A91">
            <w:pPr>
              <w:spacing w:line="243" w:lineRule="exact"/>
              <w:ind w:right="100"/>
              <w:jc w:val="right"/>
            </w:pPr>
            <w:r>
              <w:t>3% 3%</w:t>
            </w: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660" w:type="dxa"/>
            <w:vMerge w:val="restart"/>
            <w:shd w:val="clear" w:color="auto" w:fill="auto"/>
            <w:vAlign w:val="bottom"/>
          </w:tcPr>
          <w:p w:rsidR="00FA0981" w:rsidRDefault="00FA0981" w:rsidP="00C01A91">
            <w:pPr>
              <w:spacing w:line="243" w:lineRule="exact"/>
              <w:ind w:left="60"/>
            </w:pPr>
            <w:r>
              <w:t>Assalariado</w:t>
            </w:r>
          </w:p>
        </w:tc>
      </w:tr>
      <w:tr w:rsidR="00FA0981" w:rsidTr="00C01A91">
        <w:trPr>
          <w:trHeight w:val="110"/>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680" w:type="dxa"/>
            <w:vMerge w:val="restart"/>
            <w:shd w:val="clear" w:color="auto" w:fill="auto"/>
            <w:vAlign w:val="bottom"/>
          </w:tcPr>
          <w:p w:rsidR="00FA0981" w:rsidRDefault="00FA0981" w:rsidP="00C01A91">
            <w:pPr>
              <w:spacing w:line="243" w:lineRule="exact"/>
              <w:ind w:right="340"/>
              <w:jc w:val="right"/>
              <w:rPr>
                <w:w w:val="89"/>
              </w:rPr>
            </w:pPr>
            <w:r>
              <w:rPr>
                <w:w w:val="89"/>
              </w:rPr>
              <w:t>0%</w:t>
            </w:r>
          </w:p>
        </w:tc>
        <w:tc>
          <w:tcPr>
            <w:tcW w:w="1340" w:type="dxa"/>
            <w:vMerge w:val="restart"/>
            <w:shd w:val="clear" w:color="auto" w:fill="auto"/>
            <w:vAlign w:val="bottom"/>
          </w:tcPr>
          <w:p w:rsidR="00FA0981" w:rsidRDefault="00FA0981" w:rsidP="00C01A91">
            <w:pPr>
              <w:spacing w:line="243" w:lineRule="exact"/>
              <w:ind w:right="720"/>
              <w:jc w:val="right"/>
            </w:pPr>
            <w:r>
              <w:t>15%</w:t>
            </w:r>
          </w:p>
        </w:tc>
        <w:tc>
          <w:tcPr>
            <w:tcW w:w="2300" w:type="dxa"/>
            <w:vMerge w:val="restart"/>
            <w:shd w:val="clear" w:color="auto" w:fill="auto"/>
            <w:vAlign w:val="bottom"/>
          </w:tcPr>
          <w:p w:rsidR="00FA0981" w:rsidRDefault="00FA0981" w:rsidP="00C01A91">
            <w:pPr>
              <w:spacing w:line="243" w:lineRule="exact"/>
              <w:ind w:right="1080"/>
              <w:jc w:val="right"/>
            </w:pPr>
            <w:r>
              <w:t>37%</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660" w:type="dxa"/>
            <w:vMerge w:val="restart"/>
            <w:shd w:val="clear" w:color="auto" w:fill="auto"/>
            <w:vAlign w:val="bottom"/>
          </w:tcPr>
          <w:p w:rsidR="00FA0981" w:rsidRDefault="00FA0981" w:rsidP="00C01A91">
            <w:pPr>
              <w:spacing w:line="243" w:lineRule="exact"/>
              <w:ind w:left="60"/>
              <w:rPr>
                <w:w w:val="98"/>
              </w:rPr>
            </w:pPr>
            <w:r>
              <w:rPr>
                <w:w w:val="98"/>
              </w:rPr>
              <w:t>Funcionário Público</w:t>
            </w:r>
          </w:p>
        </w:tc>
      </w:tr>
      <w:tr w:rsidR="00FA0981" w:rsidTr="00C01A91">
        <w:trPr>
          <w:trHeight w:val="110"/>
        </w:trPr>
        <w:tc>
          <w:tcPr>
            <w:tcW w:w="6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6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22"/>
        </w:trPr>
        <w:tc>
          <w:tcPr>
            <w:tcW w:w="6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4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6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80"/>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660" w:type="dxa"/>
            <w:vMerge w:val="restart"/>
            <w:shd w:val="clear" w:color="auto" w:fill="auto"/>
            <w:vAlign w:val="bottom"/>
          </w:tcPr>
          <w:p w:rsidR="00FA0981" w:rsidRDefault="00FA0981" w:rsidP="00C01A91">
            <w:pPr>
              <w:spacing w:line="239" w:lineRule="exact"/>
              <w:ind w:left="60"/>
            </w:pPr>
            <w:r>
              <w:t>Profissional Liberal</w:t>
            </w:r>
          </w:p>
        </w:tc>
      </w:tr>
      <w:tr w:rsidR="00FA0981" w:rsidTr="00C01A91">
        <w:trPr>
          <w:trHeight w:val="110"/>
        </w:trPr>
        <w:tc>
          <w:tcPr>
            <w:tcW w:w="680" w:type="dxa"/>
            <w:vMerge w:val="restart"/>
            <w:shd w:val="clear" w:color="auto" w:fill="auto"/>
            <w:vAlign w:val="bottom"/>
          </w:tcPr>
          <w:p w:rsidR="00FA0981" w:rsidRDefault="00FA0981" w:rsidP="00C01A91">
            <w:pPr>
              <w:spacing w:line="243" w:lineRule="exact"/>
              <w:ind w:right="60"/>
              <w:jc w:val="right"/>
            </w:pPr>
            <w:r>
              <w:t>15%</w:t>
            </w: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6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68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660" w:type="dxa"/>
            <w:vMerge w:val="restart"/>
            <w:shd w:val="clear" w:color="auto" w:fill="auto"/>
            <w:vAlign w:val="bottom"/>
          </w:tcPr>
          <w:p w:rsidR="00FA0981" w:rsidRDefault="00FA0981" w:rsidP="00C01A91">
            <w:pPr>
              <w:spacing w:line="243" w:lineRule="exact"/>
              <w:ind w:left="60"/>
            </w:pPr>
            <w:r>
              <w:t>Autônomo</w:t>
            </w:r>
          </w:p>
        </w:tc>
      </w:tr>
      <w:tr w:rsidR="00FA0981" w:rsidTr="00C01A91">
        <w:trPr>
          <w:trHeight w:val="110"/>
        </w:trPr>
        <w:tc>
          <w:tcPr>
            <w:tcW w:w="6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40" w:type="dxa"/>
            <w:vMerge w:val="restart"/>
            <w:shd w:val="clear" w:color="auto" w:fill="auto"/>
            <w:vAlign w:val="bottom"/>
          </w:tcPr>
          <w:p w:rsidR="00FA0981" w:rsidRDefault="00FA0981" w:rsidP="00C01A91">
            <w:pPr>
              <w:spacing w:line="243" w:lineRule="exact"/>
              <w:ind w:right="540"/>
              <w:jc w:val="right"/>
            </w:pPr>
            <w:r>
              <w:t>15%</w:t>
            </w:r>
          </w:p>
        </w:tc>
        <w:tc>
          <w:tcPr>
            <w:tcW w:w="2300" w:type="dxa"/>
            <w:vMerge w:val="restart"/>
            <w:shd w:val="clear" w:color="auto" w:fill="auto"/>
            <w:vAlign w:val="bottom"/>
          </w:tcPr>
          <w:p w:rsidR="00FA0981" w:rsidRDefault="00FA0981" w:rsidP="00C01A91">
            <w:pPr>
              <w:spacing w:line="243" w:lineRule="exact"/>
              <w:ind w:right="1660"/>
              <w:jc w:val="right"/>
            </w:pPr>
            <w:r>
              <w:t>12%</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660" w:type="dxa"/>
            <w:vMerge w:val="restart"/>
            <w:shd w:val="clear" w:color="auto" w:fill="auto"/>
            <w:vAlign w:val="bottom"/>
          </w:tcPr>
          <w:p w:rsidR="00FA0981" w:rsidRDefault="00FA0981" w:rsidP="00C01A91">
            <w:pPr>
              <w:spacing w:line="243" w:lineRule="exact"/>
              <w:ind w:left="60"/>
            </w:pPr>
            <w:r>
              <w:t>Estudante</w:t>
            </w:r>
          </w:p>
        </w:tc>
      </w:tr>
      <w:tr w:rsidR="00FA0981" w:rsidTr="00C01A91">
        <w:trPr>
          <w:trHeight w:val="110"/>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62"/>
        </w:trPr>
        <w:tc>
          <w:tcPr>
            <w:tcW w:w="68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340" w:type="dxa"/>
            <w:vMerge/>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660" w:type="dxa"/>
            <w:shd w:val="clear" w:color="auto" w:fill="auto"/>
            <w:vAlign w:val="bottom"/>
          </w:tcPr>
          <w:p w:rsidR="00FA0981" w:rsidRDefault="00FA0981" w:rsidP="00C01A91">
            <w:pPr>
              <w:spacing w:line="0" w:lineRule="atLeast"/>
              <w:rPr>
                <w:rFonts w:ascii="Times New Roman" w:eastAsia="Times New Roman" w:hAnsi="Times New Roman"/>
                <w:sz w:val="14"/>
              </w:rPr>
            </w:pPr>
          </w:p>
        </w:tc>
      </w:tr>
    </w:tbl>
    <w:p w:rsidR="00FA0981" w:rsidRDefault="00FA0981" w:rsidP="00FA0981">
      <w:pPr>
        <w:spacing w:line="195" w:lineRule="auto"/>
        <w:ind w:left="5660"/>
      </w:pPr>
      <w:r>
        <w:rPr>
          <w:rFonts w:ascii="Times New Roman" w:eastAsia="Times New Roman" w:hAnsi="Times New Roman"/>
          <w:noProof/>
          <w:sz w:val="14"/>
        </w:rPr>
        <w:drawing>
          <wp:inline distT="0" distB="0" distL="0" distR="0" wp14:anchorId="56FD9569" wp14:editId="5959CAC3">
            <wp:extent cx="66675" cy="6667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Empresário</w:t>
      </w:r>
    </w:p>
    <w:p w:rsidR="00FA0981" w:rsidRDefault="00FA0981" w:rsidP="00FA0981">
      <w:pPr>
        <w:spacing w:line="119" w:lineRule="exact"/>
        <w:rPr>
          <w:rFonts w:ascii="Times New Roman" w:eastAsia="Times New Roman" w:hAnsi="Times New Roman"/>
        </w:rPr>
      </w:pPr>
    </w:p>
    <w:p w:rsidR="00FA0981" w:rsidRDefault="00FA0981" w:rsidP="00FA0981">
      <w:pPr>
        <w:spacing w:line="239" w:lineRule="auto"/>
        <w:ind w:left="5660"/>
      </w:pPr>
      <w:r>
        <w:rPr>
          <w:rFonts w:ascii="Times New Roman" w:eastAsia="Times New Roman" w:hAnsi="Times New Roman"/>
          <w:noProof/>
        </w:rPr>
        <w:drawing>
          <wp:inline distT="0" distB="0" distL="0" distR="0" wp14:anchorId="64C49113" wp14:editId="63FE77DE">
            <wp:extent cx="66675" cy="666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Aposentado/ Pensionista</w:t>
      </w:r>
    </w:p>
    <w:p w:rsidR="00FA0981" w:rsidRDefault="00FA0981" w:rsidP="00FA0981">
      <w:pPr>
        <w:spacing w:line="118" w:lineRule="exact"/>
        <w:rPr>
          <w:rFonts w:ascii="Times New Roman" w:eastAsia="Times New Roman" w:hAnsi="Times New Roman"/>
        </w:rPr>
      </w:pPr>
    </w:p>
    <w:p w:rsidR="00FA0981" w:rsidRDefault="00FA0981" w:rsidP="00FA0981">
      <w:pPr>
        <w:spacing w:line="239" w:lineRule="auto"/>
        <w:ind w:left="5660"/>
      </w:pPr>
      <w:r>
        <w:rPr>
          <w:rFonts w:ascii="Times New Roman" w:eastAsia="Times New Roman" w:hAnsi="Times New Roman"/>
          <w:noProof/>
        </w:rPr>
        <w:drawing>
          <wp:inline distT="0" distB="0" distL="0" distR="0" wp14:anchorId="3449640E" wp14:editId="7E902FD8">
            <wp:extent cx="66675" cy="666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Desempregado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7" w:lineRule="exact"/>
        <w:rPr>
          <w:rFonts w:ascii="Times New Roman" w:eastAsia="Times New Roman" w:hAnsi="Times New Roman"/>
        </w:rPr>
      </w:pPr>
    </w:p>
    <w:p w:rsidR="00FA0981" w:rsidRDefault="00FA0981" w:rsidP="00FA0981">
      <w:pPr>
        <w:spacing w:line="0" w:lineRule="atLeast"/>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2"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Sobre a motivação dos visitantes a maioria visita a cidade motivados a praticar o Lazer e descansar, esse público representa 72% dos visitantes, por outro lado com 20% dos visitantes viaja para Louveira por conta de negócios e trabalho e 5% dos visitantes vão para Louveira para visitar parentes e amigos.</w:t>
      </w:r>
    </w:p>
    <w:p w:rsidR="00FA0981" w:rsidRDefault="00FA0981" w:rsidP="00FA0981">
      <w:pPr>
        <w:spacing w:line="121" w:lineRule="exact"/>
        <w:rPr>
          <w:rFonts w:ascii="Times New Roman" w:eastAsia="Times New Roman" w:hAnsi="Times New Roman"/>
        </w:rPr>
      </w:pPr>
    </w:p>
    <w:p w:rsidR="00FA0981" w:rsidRDefault="00FA0981" w:rsidP="00FA0981">
      <w:pPr>
        <w:spacing w:line="239" w:lineRule="auto"/>
        <w:ind w:left="2920"/>
        <w:rPr>
          <w:rFonts w:ascii="Arial" w:eastAsia="Arial" w:hAnsi="Arial"/>
        </w:rPr>
      </w:pPr>
      <w:r>
        <w:rPr>
          <w:rFonts w:ascii="Arial" w:eastAsia="Arial" w:hAnsi="Arial"/>
        </w:rPr>
        <w:t>Gráfico 35 – Motivação da viagem.</w:t>
      </w:r>
    </w:p>
    <w:p w:rsidR="00FA0981" w:rsidRDefault="00FA0981" w:rsidP="00FA0981">
      <w:pPr>
        <w:spacing w:line="37" w:lineRule="exact"/>
        <w:rPr>
          <w:rFonts w:ascii="Times New Roman" w:eastAsia="Times New Roman" w:hAnsi="Times New Roman"/>
        </w:rPr>
      </w:pPr>
      <w:r>
        <w:rPr>
          <w:rFonts w:ascii="Arial" w:eastAsia="Arial" w:hAnsi="Arial"/>
          <w:noProof/>
        </w:rPr>
        <w:drawing>
          <wp:anchor distT="0" distB="0" distL="114300" distR="114300" simplePos="0" relativeHeight="251758592" behindDoc="1" locked="0" layoutInCell="0" allowOverlap="1" wp14:anchorId="7C886B99" wp14:editId="1894CFC9">
            <wp:simplePos x="0" y="0"/>
            <wp:positionH relativeFrom="column">
              <wp:posOffset>535305</wp:posOffset>
            </wp:positionH>
            <wp:positionV relativeFrom="paragraph">
              <wp:posOffset>-635</wp:posOffset>
            </wp:positionV>
            <wp:extent cx="4581525" cy="2752725"/>
            <wp:effectExtent l="0" t="0" r="9525" b="9525"/>
            <wp:wrapNone/>
            <wp:docPr id="391" name="Image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200"/>
        <w:rPr>
          <w:rFonts w:ascii="Times New Roman" w:eastAsia="Times New Roman" w:hAnsi="Times New Roman"/>
          <w:b/>
          <w:sz w:val="28"/>
        </w:rPr>
      </w:pPr>
      <w:r>
        <w:rPr>
          <w:rFonts w:ascii="Times New Roman" w:eastAsia="Times New Roman" w:hAnsi="Times New Roman"/>
          <w:b/>
          <w:sz w:val="28"/>
        </w:rPr>
        <w:t>Motivação da Viagem</w:t>
      </w:r>
    </w:p>
    <w:p w:rsidR="00FA0981" w:rsidRDefault="00FA0981" w:rsidP="00FA0981">
      <w:pPr>
        <w:spacing w:line="227" w:lineRule="auto"/>
        <w:ind w:left="2760"/>
      </w:pPr>
      <w:r>
        <w:t>3%</w:t>
      </w:r>
    </w:p>
    <w:p w:rsidR="00FA0981" w:rsidRDefault="00FA0981" w:rsidP="00FA0981">
      <w:pPr>
        <w:spacing w:line="208" w:lineRule="auto"/>
        <w:ind w:left="3220"/>
      </w:pPr>
      <w:r>
        <w:t>0%</w:t>
      </w:r>
    </w:p>
    <w:p w:rsidR="00FA0981" w:rsidRDefault="00FA0981" w:rsidP="00FA0981">
      <w:pPr>
        <w:spacing w:line="187" w:lineRule="auto"/>
        <w:ind w:left="5940"/>
      </w:pPr>
      <w:r>
        <w:rPr>
          <w:noProof/>
        </w:rPr>
        <w:drawing>
          <wp:inline distT="0" distB="0" distL="0" distR="0" wp14:anchorId="1FF40798" wp14:editId="6FD4272F">
            <wp:extent cx="66675" cy="6667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Lazer</w:t>
      </w:r>
    </w:p>
    <w:p w:rsidR="00FA0981" w:rsidRDefault="00FA0981" w:rsidP="00FA0981">
      <w:pPr>
        <w:tabs>
          <w:tab w:val="left" w:pos="4140"/>
          <w:tab w:val="left" w:pos="4980"/>
        </w:tabs>
        <w:spacing w:line="202" w:lineRule="auto"/>
        <w:ind w:left="3520"/>
        <w:rPr>
          <w:sz w:val="19"/>
        </w:rPr>
      </w:pPr>
      <w:r>
        <w:rPr>
          <w:sz w:val="14"/>
        </w:rPr>
        <w:t>0%</w:t>
      </w:r>
      <w:r>
        <w:rPr>
          <w:rFonts w:ascii="Times New Roman" w:eastAsia="Times New Roman" w:hAnsi="Times New Roman"/>
        </w:rPr>
        <w:tab/>
      </w:r>
      <w:r>
        <w:rPr>
          <w:sz w:val="24"/>
          <w:vertAlign w:val="superscript"/>
        </w:rPr>
        <w:t>0%</w:t>
      </w:r>
      <w:r>
        <w:rPr>
          <w:rFonts w:ascii="Times New Roman" w:eastAsia="Times New Roman" w:hAnsi="Times New Roman"/>
        </w:rPr>
        <w:tab/>
      </w:r>
      <w:r>
        <w:rPr>
          <w:sz w:val="19"/>
        </w:rPr>
        <w:t>0%</w:t>
      </w:r>
    </w:p>
    <w:tbl>
      <w:tblPr>
        <w:tblW w:w="0" w:type="auto"/>
        <w:tblInd w:w="2580" w:type="dxa"/>
        <w:tblLayout w:type="fixed"/>
        <w:tblCellMar>
          <w:left w:w="0" w:type="dxa"/>
          <w:right w:w="0" w:type="dxa"/>
        </w:tblCellMar>
        <w:tblLook w:val="0000" w:firstRow="0" w:lastRow="0" w:firstColumn="0" w:lastColumn="0" w:noHBand="0" w:noVBand="0"/>
      </w:tblPr>
      <w:tblGrid>
        <w:gridCol w:w="3360"/>
        <w:gridCol w:w="100"/>
        <w:gridCol w:w="1720"/>
      </w:tblGrid>
      <w:tr w:rsidR="00FA0981" w:rsidTr="00C01A91">
        <w:trPr>
          <w:trHeight w:val="99"/>
        </w:trPr>
        <w:tc>
          <w:tcPr>
            <w:tcW w:w="3360" w:type="dxa"/>
            <w:vMerge w:val="restart"/>
            <w:shd w:val="clear" w:color="auto" w:fill="auto"/>
            <w:vAlign w:val="bottom"/>
          </w:tcPr>
          <w:p w:rsidR="00FA0981" w:rsidRDefault="00FA0981" w:rsidP="00C01A91">
            <w:pPr>
              <w:spacing w:line="421" w:lineRule="exact"/>
              <w:ind w:right="2700"/>
              <w:jc w:val="right"/>
              <w:rPr>
                <w:w w:val="88"/>
              </w:rPr>
            </w:pPr>
            <w:r>
              <w:rPr>
                <w:w w:val="88"/>
                <w:sz w:val="39"/>
                <w:vertAlign w:val="subscript"/>
              </w:rPr>
              <w:t>5%</w:t>
            </w:r>
            <w:r>
              <w:rPr>
                <w:w w:val="88"/>
              </w:rPr>
              <w:t xml:space="preserve"> 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720" w:type="dxa"/>
            <w:vMerge w:val="restart"/>
            <w:shd w:val="clear" w:color="auto" w:fill="auto"/>
            <w:vAlign w:val="bottom"/>
          </w:tcPr>
          <w:p w:rsidR="00FA0981" w:rsidRDefault="00FA0981" w:rsidP="00C01A91">
            <w:pPr>
              <w:spacing w:line="0" w:lineRule="atLeast"/>
              <w:ind w:left="60"/>
              <w:rPr>
                <w:w w:val="99"/>
              </w:rPr>
            </w:pPr>
            <w:r>
              <w:rPr>
                <w:w w:val="99"/>
              </w:rPr>
              <w:t>Negócios e Trabalho</w:t>
            </w:r>
          </w:p>
        </w:tc>
      </w:tr>
      <w:tr w:rsidR="00FA0981" w:rsidTr="00C01A91">
        <w:trPr>
          <w:trHeight w:val="110"/>
        </w:trPr>
        <w:tc>
          <w:tcPr>
            <w:tcW w:w="33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7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3"/>
        </w:trPr>
        <w:tc>
          <w:tcPr>
            <w:tcW w:w="3360" w:type="dxa"/>
            <w:vMerge/>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720" w:type="dxa"/>
            <w:vMerge/>
            <w:shd w:val="clear" w:color="auto" w:fill="auto"/>
            <w:vAlign w:val="bottom"/>
          </w:tcPr>
          <w:p w:rsidR="00FA0981" w:rsidRDefault="00FA0981" w:rsidP="00C01A91">
            <w:pPr>
              <w:spacing w:line="0" w:lineRule="atLeast"/>
              <w:rPr>
                <w:rFonts w:ascii="Times New Roman" w:eastAsia="Times New Roman" w:hAnsi="Times New Roman"/>
                <w:sz w:val="18"/>
              </w:rPr>
            </w:pPr>
          </w:p>
        </w:tc>
      </w:tr>
    </w:tbl>
    <w:p w:rsidR="00FA0981" w:rsidRDefault="00FA0981" w:rsidP="00FA0981">
      <w:pPr>
        <w:rPr>
          <w:rFonts w:ascii="Times New Roman" w:eastAsia="Times New Roman" w:hAnsi="Times New Roman"/>
          <w:sz w:val="18"/>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4" w:lineRule="exact"/>
        <w:rPr>
          <w:rFonts w:ascii="Times New Roman" w:eastAsia="Times New Roman" w:hAnsi="Times New Roman"/>
        </w:rPr>
      </w:pPr>
    </w:p>
    <w:p w:rsidR="00FA0981" w:rsidRDefault="00FA0981" w:rsidP="00FA0981">
      <w:pPr>
        <w:spacing w:line="0" w:lineRule="atLeast"/>
        <w:rPr>
          <w:sz w:val="19"/>
        </w:rPr>
      </w:pPr>
      <w:r>
        <w:rPr>
          <w:sz w:val="19"/>
        </w:rPr>
        <w:t>20%</w:t>
      </w:r>
    </w:p>
    <w:p w:rsidR="00FA0981" w:rsidRDefault="00FA0981" w:rsidP="00FA0981">
      <w:pPr>
        <w:spacing w:line="83" w:lineRule="exact"/>
        <w:rPr>
          <w:rFonts w:ascii="Times New Roman" w:eastAsia="Times New Roman" w:hAnsi="Times New Roman"/>
        </w:rPr>
      </w:pPr>
      <w:r>
        <w:rPr>
          <w:sz w:val="19"/>
        </w:rPr>
        <w:br w:type="column"/>
      </w:r>
    </w:p>
    <w:p w:rsidR="00FA0981" w:rsidRDefault="00FA0981" w:rsidP="00FA0981">
      <w:pPr>
        <w:spacing w:line="0" w:lineRule="atLeast"/>
        <w:rPr>
          <w:sz w:val="19"/>
        </w:rPr>
      </w:pPr>
      <w:r>
        <w:rPr>
          <w:rFonts w:ascii="Times New Roman" w:eastAsia="Times New Roman" w:hAnsi="Times New Roman"/>
          <w:noProof/>
        </w:rPr>
        <w:drawing>
          <wp:inline distT="0" distB="0" distL="0" distR="0" wp14:anchorId="38F03587" wp14:editId="724254D5">
            <wp:extent cx="66675" cy="666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9"/>
        </w:rPr>
        <w:t xml:space="preserve"> Parentes/ Amigos</w:t>
      </w:r>
    </w:p>
    <w:p w:rsidR="00FA0981" w:rsidRDefault="00FA0981" w:rsidP="00FA0981">
      <w:pPr>
        <w:spacing w:line="233" w:lineRule="exact"/>
        <w:rPr>
          <w:rFonts w:ascii="Times New Roman" w:eastAsia="Times New Roman" w:hAnsi="Times New Roman"/>
        </w:rPr>
      </w:pPr>
    </w:p>
    <w:p w:rsidR="00FA0981" w:rsidRDefault="00FA0981" w:rsidP="00FA0981">
      <w:pPr>
        <w:spacing w:line="0" w:lineRule="atLeast"/>
      </w:pPr>
      <w:r>
        <w:rPr>
          <w:rFonts w:ascii="Times New Roman" w:eastAsia="Times New Roman" w:hAnsi="Times New Roman"/>
          <w:noProof/>
        </w:rPr>
        <w:drawing>
          <wp:inline distT="0" distB="0" distL="0" distR="0" wp14:anchorId="75BD5295" wp14:editId="7B160AD9">
            <wp:extent cx="66675" cy="666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Saúde</w:t>
      </w:r>
    </w:p>
    <w:p w:rsidR="00FA0981" w:rsidRDefault="00FA0981" w:rsidP="00FA0981">
      <w:pPr>
        <w:spacing w:line="0" w:lineRule="atLeast"/>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180" w:lineRule="exact"/>
        <w:rPr>
          <w:rFonts w:ascii="Times New Roman" w:eastAsia="Times New Roman" w:hAnsi="Times New Roman"/>
        </w:rPr>
      </w:pPr>
    </w:p>
    <w:tbl>
      <w:tblPr>
        <w:tblW w:w="0" w:type="auto"/>
        <w:tblInd w:w="4260" w:type="dxa"/>
        <w:tblLayout w:type="fixed"/>
        <w:tblCellMar>
          <w:left w:w="0" w:type="dxa"/>
          <w:right w:w="0" w:type="dxa"/>
        </w:tblCellMar>
        <w:tblLook w:val="0000" w:firstRow="0" w:lastRow="0" w:firstColumn="0" w:lastColumn="0" w:noHBand="0" w:noVBand="0"/>
      </w:tblPr>
      <w:tblGrid>
        <w:gridCol w:w="1080"/>
        <w:gridCol w:w="1480"/>
      </w:tblGrid>
      <w:tr w:rsidR="00FA0981" w:rsidTr="00C01A91">
        <w:trPr>
          <w:trHeight w:val="244"/>
        </w:trPr>
        <w:tc>
          <w:tcPr>
            <w:tcW w:w="1080" w:type="dxa"/>
            <w:shd w:val="clear" w:color="auto" w:fill="auto"/>
            <w:vAlign w:val="bottom"/>
          </w:tcPr>
          <w:p w:rsidR="00FA0981" w:rsidRDefault="00FA0981" w:rsidP="00C01A91">
            <w:pPr>
              <w:spacing w:line="243" w:lineRule="exact"/>
              <w:ind w:right="640"/>
              <w:jc w:val="right"/>
              <w:rPr>
                <w:w w:val="92"/>
              </w:rPr>
            </w:pPr>
            <w:r>
              <w:rPr>
                <w:w w:val="92"/>
              </w:rPr>
              <w:t>72%</w:t>
            </w:r>
          </w:p>
        </w:tc>
        <w:tc>
          <w:tcPr>
            <w:tcW w:w="1480" w:type="dxa"/>
            <w:vMerge w:val="restart"/>
            <w:shd w:val="clear" w:color="auto" w:fill="auto"/>
            <w:vAlign w:val="bottom"/>
          </w:tcPr>
          <w:p w:rsidR="00FA0981" w:rsidRDefault="00FA0981" w:rsidP="00C01A91">
            <w:pPr>
              <w:spacing w:line="243" w:lineRule="exact"/>
              <w:ind w:left="760"/>
              <w:rPr>
                <w:w w:val="97"/>
              </w:rPr>
            </w:pPr>
            <w:r>
              <w:rPr>
                <w:w w:val="97"/>
              </w:rPr>
              <w:t>Compras</w:t>
            </w:r>
          </w:p>
        </w:tc>
      </w:tr>
      <w:tr w:rsidR="00FA0981" w:rsidTr="00C01A91">
        <w:trPr>
          <w:trHeight w:val="53"/>
        </w:trPr>
        <w:tc>
          <w:tcPr>
            <w:tcW w:w="10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4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33" w:lineRule="exact"/>
        <w:rPr>
          <w:rFonts w:ascii="Times New Roman" w:eastAsia="Times New Roman" w:hAnsi="Times New Roman"/>
        </w:rPr>
      </w:pPr>
    </w:p>
    <w:p w:rsidR="00FA0981" w:rsidRDefault="00FA0981" w:rsidP="00FA0981">
      <w:pPr>
        <w:spacing w:line="0" w:lineRule="atLeast"/>
        <w:ind w:left="5940"/>
      </w:pPr>
      <w:r>
        <w:rPr>
          <w:rFonts w:ascii="Times New Roman" w:eastAsia="Times New Roman" w:hAnsi="Times New Roman"/>
          <w:noProof/>
        </w:rPr>
        <w:drawing>
          <wp:inline distT="0" distB="0" distL="0" distR="0" wp14:anchorId="17AB1641" wp14:editId="198172FD">
            <wp:extent cx="66675" cy="6667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Religião</w:t>
      </w:r>
    </w:p>
    <w:p w:rsidR="00FA0981" w:rsidRDefault="00FA0981" w:rsidP="00FA0981">
      <w:pPr>
        <w:spacing w:line="233" w:lineRule="exact"/>
        <w:rPr>
          <w:rFonts w:ascii="Times New Roman" w:eastAsia="Times New Roman" w:hAnsi="Times New Roman"/>
        </w:rPr>
      </w:pPr>
    </w:p>
    <w:p w:rsidR="00FA0981" w:rsidRDefault="00FA0981" w:rsidP="00FA0981">
      <w:pPr>
        <w:spacing w:line="0" w:lineRule="atLeast"/>
        <w:ind w:left="5940"/>
      </w:pPr>
      <w:r>
        <w:rPr>
          <w:rFonts w:ascii="Times New Roman" w:eastAsia="Times New Roman" w:hAnsi="Times New Roman"/>
          <w:noProof/>
        </w:rPr>
        <w:drawing>
          <wp:inline distT="0" distB="0" distL="0" distR="0" wp14:anchorId="1625104E" wp14:editId="26EF4340">
            <wp:extent cx="66675" cy="666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Congresso/</w:t>
      </w:r>
    </w:p>
    <w:p w:rsidR="00FA0981" w:rsidRDefault="00FA0981" w:rsidP="00FA0981">
      <w:pPr>
        <w:spacing w:line="1" w:lineRule="exact"/>
        <w:rPr>
          <w:rFonts w:ascii="Times New Roman" w:eastAsia="Times New Roman" w:hAnsi="Times New Roman"/>
        </w:rPr>
      </w:pPr>
    </w:p>
    <w:p w:rsidR="00FA0981" w:rsidRDefault="00FA0981" w:rsidP="00FA0981">
      <w:pPr>
        <w:spacing w:line="0" w:lineRule="atLeast"/>
        <w:ind w:left="6100"/>
      </w:pPr>
      <w:r>
        <w:t>Convenção/ Feira</w:t>
      </w:r>
    </w:p>
    <w:p w:rsidR="00FA0981" w:rsidRDefault="00FA0981" w:rsidP="00FA0981">
      <w:pPr>
        <w:spacing w:line="246"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13" w:lineRule="exact"/>
        <w:rPr>
          <w:rFonts w:ascii="Times New Roman" w:eastAsia="Times New Roman" w:hAnsi="Times New Roman"/>
        </w:rPr>
      </w:pPr>
    </w:p>
    <w:p w:rsidR="00FA0981" w:rsidRDefault="00FA0981" w:rsidP="00FA0981">
      <w:pPr>
        <w:spacing w:line="351" w:lineRule="auto"/>
        <w:ind w:firstLine="708"/>
        <w:rPr>
          <w:rFonts w:ascii="Arial" w:eastAsia="Arial" w:hAnsi="Arial"/>
          <w:sz w:val="24"/>
        </w:rPr>
      </w:pPr>
      <w:r>
        <w:rPr>
          <w:rFonts w:ascii="Arial" w:eastAsia="Arial" w:hAnsi="Arial"/>
          <w:sz w:val="24"/>
        </w:rPr>
        <w:t>Durante a pesquisa foi questionado o gasto médio diário com alimentação e 60% dos visitantes gastam até R$ 40,00 com todas as refeições no dia, seguido de</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8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07" w:name="page1053"/>
      <w:bookmarkEnd w:id="207"/>
    </w:p>
    <w:p w:rsidR="00FA0981" w:rsidRDefault="00FA0981" w:rsidP="00FA0981">
      <w:pPr>
        <w:spacing w:line="312" w:lineRule="exact"/>
        <w:rPr>
          <w:rFonts w:ascii="Times New Roman" w:eastAsia="Times New Roman" w:hAnsi="Times New Roman"/>
        </w:rPr>
      </w:pPr>
    </w:p>
    <w:p w:rsidR="00FA0981" w:rsidRDefault="00FA0981" w:rsidP="00FA0981">
      <w:pPr>
        <w:spacing w:line="351" w:lineRule="auto"/>
        <w:ind w:right="1220"/>
        <w:jc w:val="both"/>
        <w:rPr>
          <w:rFonts w:ascii="Arial" w:eastAsia="Arial" w:hAnsi="Arial"/>
          <w:sz w:val="24"/>
        </w:rPr>
      </w:pPr>
      <w:r>
        <w:rPr>
          <w:rFonts w:ascii="Arial" w:eastAsia="Arial" w:hAnsi="Arial"/>
          <w:sz w:val="24"/>
        </w:rPr>
        <w:t>30% que gastam até R$80,00 com todas as refeições no dia. Sendo assim, a maioria dos visitantes fazem suas alimentações no destino.</w:t>
      </w:r>
    </w:p>
    <w:p w:rsidR="00FA0981" w:rsidRDefault="00FA0981" w:rsidP="00FA0981">
      <w:pPr>
        <w:spacing w:line="248" w:lineRule="exact"/>
        <w:rPr>
          <w:rFonts w:ascii="Times New Roman" w:eastAsia="Times New Roman" w:hAnsi="Times New Roman"/>
        </w:rPr>
      </w:pPr>
    </w:p>
    <w:p w:rsidR="00FA0981" w:rsidRDefault="00FA0981" w:rsidP="00FA0981">
      <w:pPr>
        <w:spacing w:line="239" w:lineRule="auto"/>
        <w:ind w:left="2500"/>
        <w:rPr>
          <w:rFonts w:ascii="Arial" w:eastAsia="Arial" w:hAnsi="Arial"/>
        </w:rPr>
      </w:pPr>
      <w:r>
        <w:rPr>
          <w:rFonts w:ascii="Arial" w:eastAsia="Arial" w:hAnsi="Arial"/>
        </w:rPr>
        <w:t>Gráfico 36 – Gasto diários com alimentação.</w:t>
      </w:r>
    </w:p>
    <w:p w:rsidR="00FA0981" w:rsidRDefault="00FA0981" w:rsidP="00FA0981">
      <w:pPr>
        <w:spacing w:line="157" w:lineRule="exact"/>
        <w:rPr>
          <w:rFonts w:ascii="Times New Roman" w:eastAsia="Times New Roman" w:hAnsi="Times New Roman"/>
        </w:rPr>
      </w:pPr>
      <w:r>
        <w:rPr>
          <w:rFonts w:ascii="Arial" w:eastAsia="Arial" w:hAnsi="Arial"/>
          <w:noProof/>
        </w:rPr>
        <w:drawing>
          <wp:anchor distT="0" distB="0" distL="114300" distR="114300" simplePos="0" relativeHeight="251759616" behindDoc="1" locked="0" layoutInCell="0" allowOverlap="1" wp14:anchorId="43F3A998" wp14:editId="75BE00A9">
            <wp:simplePos x="0" y="0"/>
            <wp:positionH relativeFrom="column">
              <wp:posOffset>554355</wp:posOffset>
            </wp:positionH>
            <wp:positionV relativeFrom="paragraph">
              <wp:posOffset>0</wp:posOffset>
            </wp:positionV>
            <wp:extent cx="4581525" cy="2752725"/>
            <wp:effectExtent l="0" t="0" r="9525" b="9525"/>
            <wp:wrapNone/>
            <wp:docPr id="390" name="Image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2540"/>
        <w:rPr>
          <w:rFonts w:ascii="Times New Roman" w:eastAsia="Times New Roman" w:hAnsi="Times New Roman"/>
          <w:b/>
          <w:sz w:val="28"/>
        </w:rPr>
      </w:pPr>
      <w:r>
        <w:rPr>
          <w:rFonts w:ascii="Times New Roman" w:eastAsia="Times New Roman" w:hAnsi="Times New Roman"/>
          <w:b/>
          <w:sz w:val="28"/>
        </w:rPr>
        <w:t>Gastos Diários com Alimentação</w:t>
      </w:r>
    </w:p>
    <w:p w:rsidR="00FA0981" w:rsidRDefault="00FA0981" w:rsidP="00FA0981">
      <w:pPr>
        <w:spacing w:line="272" w:lineRule="exact"/>
        <w:rPr>
          <w:rFonts w:ascii="Times New Roman" w:eastAsia="Times New Roman" w:hAnsi="Times New Roman"/>
        </w:rPr>
      </w:pPr>
    </w:p>
    <w:p w:rsidR="00FA0981" w:rsidRDefault="00FA0981" w:rsidP="00FA0981">
      <w:pPr>
        <w:tabs>
          <w:tab w:val="left" w:pos="3260"/>
        </w:tabs>
        <w:spacing w:line="0" w:lineRule="atLeast"/>
        <w:ind w:left="2840"/>
        <w:rPr>
          <w:sz w:val="29"/>
          <w:vertAlign w:val="superscript"/>
        </w:rPr>
      </w:pPr>
      <w:r>
        <w:t>3%</w:t>
      </w:r>
      <w:r>
        <w:rPr>
          <w:rFonts w:ascii="Times New Roman" w:eastAsia="Times New Roman" w:hAnsi="Times New Roman"/>
        </w:rPr>
        <w:tab/>
      </w:r>
      <w:r>
        <w:rPr>
          <w:sz w:val="29"/>
          <w:vertAlign w:val="superscript"/>
        </w:rPr>
        <w:t>0%</w:t>
      </w:r>
    </w:p>
    <w:p w:rsidR="00FA0981" w:rsidRDefault="00FA0981" w:rsidP="00FA0981">
      <w:pPr>
        <w:spacing w:line="64" w:lineRule="exact"/>
        <w:rPr>
          <w:rFonts w:ascii="Times New Roman" w:eastAsia="Times New Roman" w:hAnsi="Times New Roman"/>
        </w:rPr>
      </w:pPr>
    </w:p>
    <w:tbl>
      <w:tblPr>
        <w:tblW w:w="0" w:type="auto"/>
        <w:tblInd w:w="1180" w:type="dxa"/>
        <w:tblLayout w:type="fixed"/>
        <w:tblCellMar>
          <w:left w:w="0" w:type="dxa"/>
          <w:right w:w="0" w:type="dxa"/>
        </w:tblCellMar>
        <w:tblLook w:val="0000" w:firstRow="0" w:lastRow="0" w:firstColumn="0" w:lastColumn="0" w:noHBand="0" w:noVBand="0"/>
      </w:tblPr>
      <w:tblGrid>
        <w:gridCol w:w="2540"/>
        <w:gridCol w:w="2320"/>
        <w:gridCol w:w="100"/>
        <w:gridCol w:w="1860"/>
      </w:tblGrid>
      <w:tr w:rsidR="00FA0981" w:rsidTr="00C01A91">
        <w:trPr>
          <w:trHeight w:val="283"/>
        </w:trPr>
        <w:tc>
          <w:tcPr>
            <w:tcW w:w="2540" w:type="dxa"/>
            <w:shd w:val="clear" w:color="auto" w:fill="auto"/>
            <w:vAlign w:val="bottom"/>
          </w:tcPr>
          <w:p w:rsidR="00FA0981" w:rsidRDefault="00FA0981" w:rsidP="00C01A91">
            <w:pPr>
              <w:spacing w:line="243" w:lineRule="exact"/>
              <w:ind w:right="880"/>
              <w:jc w:val="right"/>
            </w:pPr>
            <w:r>
              <w:t>7%</w:t>
            </w: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860" w:type="dxa"/>
            <w:vMerge w:val="restart"/>
            <w:shd w:val="clear" w:color="auto" w:fill="auto"/>
            <w:vAlign w:val="bottom"/>
          </w:tcPr>
          <w:p w:rsidR="00FA0981" w:rsidRDefault="00FA0981" w:rsidP="00C01A91">
            <w:pPr>
              <w:spacing w:line="243" w:lineRule="exact"/>
              <w:ind w:left="40"/>
            </w:pPr>
            <w:r>
              <w:t>R$ 5,00 a R$ 40,00</w:t>
            </w:r>
          </w:p>
        </w:tc>
      </w:tr>
      <w:tr w:rsidR="00FA0981" w:rsidTr="00C01A91">
        <w:trPr>
          <w:trHeight w:val="50"/>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2540" w:type="dxa"/>
            <w:vMerge w:val="restart"/>
            <w:shd w:val="clear" w:color="auto" w:fill="auto"/>
            <w:vAlign w:val="bottom"/>
          </w:tcPr>
          <w:p w:rsidR="00FA0981" w:rsidRDefault="00FA0981" w:rsidP="00C01A91">
            <w:pPr>
              <w:spacing w:line="243" w:lineRule="exact"/>
              <w:ind w:right="2100"/>
              <w:jc w:val="right"/>
              <w:rPr>
                <w:w w:val="92"/>
              </w:rPr>
            </w:pPr>
            <w:r>
              <w:rPr>
                <w:w w:val="92"/>
              </w:rPr>
              <w:t>30%</w:t>
            </w: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60" w:type="dxa"/>
            <w:vMerge w:val="restart"/>
            <w:shd w:val="clear" w:color="auto" w:fill="auto"/>
            <w:vAlign w:val="bottom"/>
          </w:tcPr>
          <w:p w:rsidR="00FA0981" w:rsidRDefault="00FA0981" w:rsidP="00C01A91">
            <w:pPr>
              <w:spacing w:line="243" w:lineRule="exact"/>
              <w:ind w:left="40"/>
            </w:pPr>
            <w:r>
              <w:t>R$ 41,00 a R$ 80,00</w:t>
            </w:r>
          </w:p>
        </w:tc>
      </w:tr>
      <w:tr w:rsidR="00FA0981" w:rsidTr="00C01A91">
        <w:trPr>
          <w:trHeight w:val="110"/>
        </w:trPr>
        <w:tc>
          <w:tcPr>
            <w:tcW w:w="25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C0504D"/>
            <w:vAlign w:val="bottom"/>
          </w:tcPr>
          <w:p w:rsidR="00FA0981" w:rsidRDefault="00FA0981" w:rsidP="00C01A91">
            <w:pPr>
              <w:spacing w:line="0" w:lineRule="atLeast"/>
              <w:rPr>
                <w:rFonts w:ascii="Times New Roman" w:eastAsia="Times New Roman" w:hAnsi="Times New Roman"/>
                <w:sz w:val="9"/>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25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75"/>
        </w:trPr>
        <w:tc>
          <w:tcPr>
            <w:tcW w:w="2540" w:type="dxa"/>
            <w:vMerge/>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860" w:type="dxa"/>
            <w:vMerge w:val="restart"/>
            <w:shd w:val="clear" w:color="auto" w:fill="auto"/>
            <w:vAlign w:val="bottom"/>
          </w:tcPr>
          <w:p w:rsidR="00FA0981" w:rsidRDefault="00FA0981" w:rsidP="00C01A91">
            <w:pPr>
              <w:spacing w:line="243" w:lineRule="exact"/>
              <w:ind w:left="40"/>
            </w:pPr>
            <w:r>
              <w:t>R$ 81,00 a R$ 120,00</w:t>
            </w:r>
          </w:p>
        </w:tc>
      </w:tr>
      <w:tr w:rsidR="00FA0981" w:rsidTr="00C01A91">
        <w:trPr>
          <w:trHeight w:val="27"/>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320" w:type="dxa"/>
            <w:vMerge w:val="restart"/>
            <w:shd w:val="clear" w:color="auto" w:fill="auto"/>
            <w:vAlign w:val="bottom"/>
          </w:tcPr>
          <w:p w:rsidR="00FA0981" w:rsidRDefault="00FA0981" w:rsidP="00C01A91">
            <w:pPr>
              <w:spacing w:line="243" w:lineRule="exact"/>
              <w:ind w:right="880"/>
              <w:jc w:val="right"/>
            </w:pPr>
            <w:r>
              <w:t>60%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110"/>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9BBB59"/>
            <w:vAlign w:val="bottom"/>
          </w:tcPr>
          <w:p w:rsidR="00FA0981" w:rsidRDefault="00FA0981" w:rsidP="00C01A91">
            <w:pPr>
              <w:spacing w:line="0" w:lineRule="atLeast"/>
              <w:rPr>
                <w:rFonts w:ascii="Times New Roman" w:eastAsia="Times New Roman" w:hAnsi="Times New Roman"/>
                <w:sz w:val="9"/>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73"/>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2320" w:type="dxa"/>
            <w:vMerge/>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860" w:type="dxa"/>
            <w:vMerge w:val="restart"/>
            <w:shd w:val="clear" w:color="auto" w:fill="auto"/>
            <w:vAlign w:val="bottom"/>
          </w:tcPr>
          <w:p w:rsidR="00FA0981" w:rsidRDefault="00FA0981" w:rsidP="00C01A91">
            <w:pPr>
              <w:spacing w:line="243" w:lineRule="exact"/>
              <w:ind w:left="40"/>
              <w:rPr>
                <w:w w:val="99"/>
              </w:rPr>
            </w:pPr>
            <w:r>
              <w:rPr>
                <w:w w:val="99"/>
              </w:rPr>
              <w:t>R$ 121,00 a R$ 180,00</w:t>
            </w:r>
          </w:p>
        </w:tc>
      </w:tr>
      <w:tr w:rsidR="00FA0981" w:rsidTr="00C01A91">
        <w:trPr>
          <w:trHeight w:val="29"/>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110"/>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064A2"/>
            <w:vAlign w:val="bottom"/>
          </w:tcPr>
          <w:p w:rsidR="00FA0981" w:rsidRDefault="00FA0981" w:rsidP="00C01A91">
            <w:pPr>
              <w:spacing w:line="0" w:lineRule="atLeast"/>
              <w:rPr>
                <w:rFonts w:ascii="Times New Roman" w:eastAsia="Times New Roman" w:hAnsi="Times New Roman"/>
                <w:sz w:val="9"/>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60" w:type="dxa"/>
            <w:vMerge w:val="restart"/>
            <w:shd w:val="clear" w:color="auto" w:fill="auto"/>
            <w:vAlign w:val="bottom"/>
          </w:tcPr>
          <w:p w:rsidR="00FA0981" w:rsidRDefault="00FA0981" w:rsidP="00C01A91">
            <w:pPr>
              <w:spacing w:line="243" w:lineRule="exact"/>
              <w:ind w:left="40"/>
            </w:pPr>
            <w:r>
              <w:t>Acima de R$ 180,00</w:t>
            </w:r>
          </w:p>
        </w:tc>
      </w:tr>
      <w:tr w:rsidR="00FA0981" w:rsidTr="00C01A91">
        <w:trPr>
          <w:trHeight w:val="110"/>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BACC6"/>
            <w:vAlign w:val="bottom"/>
          </w:tcPr>
          <w:p w:rsidR="00FA0981" w:rsidRDefault="00FA0981" w:rsidP="00C01A91">
            <w:pPr>
              <w:spacing w:line="0" w:lineRule="atLeast"/>
              <w:rPr>
                <w:rFonts w:ascii="Times New Roman" w:eastAsia="Times New Roman" w:hAnsi="Times New Roman"/>
                <w:sz w:val="9"/>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8"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2" w:lineRule="exact"/>
        <w:rPr>
          <w:rFonts w:ascii="Times New Roman" w:eastAsia="Times New Roman" w:hAnsi="Times New Roman"/>
        </w:rPr>
      </w:pPr>
    </w:p>
    <w:p w:rsidR="00FA0981" w:rsidRDefault="00FA0981" w:rsidP="00FA0981">
      <w:pPr>
        <w:spacing w:line="357" w:lineRule="auto"/>
        <w:ind w:right="1220" w:firstLine="708"/>
        <w:jc w:val="both"/>
        <w:rPr>
          <w:rFonts w:ascii="Arial" w:eastAsia="Arial" w:hAnsi="Arial"/>
          <w:sz w:val="24"/>
        </w:rPr>
      </w:pPr>
      <w:r>
        <w:rPr>
          <w:rFonts w:ascii="Arial" w:eastAsia="Arial" w:hAnsi="Arial"/>
          <w:sz w:val="24"/>
        </w:rPr>
        <w:t>Assim como os gastos com alimentações, os entrevistados foram questionados sobre os gastos com Hospedagem, 42% dos entrevistados disseram que seus gastos com hospedagem foram entre R$ 151,00 a R$ 200,00; seguidos por 28% que responderam “não se aplica”, ou seja, que não utilizaram esse tipo de serviço.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87"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08" w:name="page1054"/>
      <w:bookmarkEnd w:id="208"/>
    </w:p>
    <w:p w:rsidR="00FA0981" w:rsidRDefault="00FA0981" w:rsidP="00FA0981">
      <w:pPr>
        <w:spacing w:line="304" w:lineRule="exact"/>
        <w:rPr>
          <w:rFonts w:ascii="Times New Roman" w:eastAsia="Times New Roman" w:hAnsi="Times New Roman"/>
        </w:rPr>
      </w:pPr>
    </w:p>
    <w:p w:rsidR="00FA0981" w:rsidRDefault="00FA0981" w:rsidP="00FA0981">
      <w:pPr>
        <w:spacing w:line="239" w:lineRule="auto"/>
        <w:ind w:left="2700"/>
        <w:rPr>
          <w:rFonts w:ascii="Arial" w:eastAsia="Arial" w:hAnsi="Arial"/>
          <w:sz w:val="22"/>
        </w:rPr>
      </w:pPr>
      <w:r>
        <w:rPr>
          <w:rFonts w:ascii="Arial" w:eastAsia="Arial" w:hAnsi="Arial"/>
        </w:rPr>
        <w:t>Gráfico 37 – gastos com Hospedagens</w:t>
      </w:r>
      <w:r>
        <w:rPr>
          <w:rFonts w:ascii="Arial" w:eastAsia="Arial" w:hAnsi="Arial"/>
          <w:sz w:val="22"/>
        </w:rPr>
        <w:t>.</w:t>
      </w:r>
    </w:p>
    <w:p w:rsidR="00FA0981" w:rsidRDefault="00FA0981" w:rsidP="00FA0981">
      <w:pPr>
        <w:spacing w:line="152" w:lineRule="exact"/>
        <w:rPr>
          <w:rFonts w:ascii="Times New Roman" w:eastAsia="Times New Roman" w:hAnsi="Times New Roman"/>
        </w:rPr>
      </w:pPr>
      <w:r>
        <w:rPr>
          <w:rFonts w:ascii="Arial" w:eastAsia="Arial" w:hAnsi="Arial"/>
          <w:noProof/>
          <w:sz w:val="22"/>
        </w:rPr>
        <w:drawing>
          <wp:anchor distT="0" distB="0" distL="114300" distR="114300" simplePos="0" relativeHeight="251760640" behindDoc="1" locked="0" layoutInCell="0" allowOverlap="1" wp14:anchorId="152C486F" wp14:editId="5EE399AC">
            <wp:simplePos x="0" y="0"/>
            <wp:positionH relativeFrom="column">
              <wp:posOffset>535305</wp:posOffset>
            </wp:positionH>
            <wp:positionV relativeFrom="paragraph">
              <wp:posOffset>1905</wp:posOffset>
            </wp:positionV>
            <wp:extent cx="4581525" cy="2747645"/>
            <wp:effectExtent l="0" t="0" r="9525" b="0"/>
            <wp:wrapNone/>
            <wp:docPr id="389" name="Image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81525" cy="274764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2960"/>
        <w:rPr>
          <w:rFonts w:ascii="Times New Roman" w:eastAsia="Times New Roman" w:hAnsi="Times New Roman"/>
          <w:b/>
          <w:sz w:val="28"/>
        </w:rPr>
      </w:pPr>
      <w:r>
        <w:rPr>
          <w:rFonts w:ascii="Times New Roman" w:eastAsia="Times New Roman" w:hAnsi="Times New Roman"/>
          <w:b/>
          <w:sz w:val="28"/>
        </w:rPr>
        <w:t>Gastos com Hospedagem</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6" w:lineRule="exact"/>
        <w:rPr>
          <w:rFonts w:ascii="Times New Roman" w:eastAsia="Times New Roman" w:hAnsi="Times New Roman"/>
        </w:rPr>
      </w:pPr>
    </w:p>
    <w:tbl>
      <w:tblPr>
        <w:tblW w:w="0" w:type="auto"/>
        <w:tblInd w:w="2180" w:type="dxa"/>
        <w:tblLayout w:type="fixed"/>
        <w:tblCellMar>
          <w:left w:w="0" w:type="dxa"/>
          <w:right w:w="0" w:type="dxa"/>
        </w:tblCellMar>
        <w:tblLook w:val="0000" w:firstRow="0" w:lastRow="0" w:firstColumn="0" w:lastColumn="0" w:noHBand="0" w:noVBand="0"/>
      </w:tblPr>
      <w:tblGrid>
        <w:gridCol w:w="900"/>
        <w:gridCol w:w="3740"/>
        <w:gridCol w:w="100"/>
        <w:gridCol w:w="1660"/>
        <w:gridCol w:w="240"/>
      </w:tblGrid>
      <w:tr w:rsidR="00FA0981" w:rsidTr="00C01A91">
        <w:trPr>
          <w:trHeight w:val="84"/>
        </w:trPr>
        <w:tc>
          <w:tcPr>
            <w:tcW w:w="900" w:type="dxa"/>
            <w:vMerge w:val="restart"/>
            <w:shd w:val="clear" w:color="auto" w:fill="auto"/>
            <w:vAlign w:val="bottom"/>
          </w:tcPr>
          <w:p w:rsidR="00FA0981" w:rsidRDefault="00FA0981" w:rsidP="00C01A91">
            <w:pPr>
              <w:spacing w:line="243" w:lineRule="exact"/>
              <w:ind w:right="420"/>
              <w:jc w:val="right"/>
            </w:pPr>
            <w:r>
              <w:t>28%</w:t>
            </w:r>
          </w:p>
        </w:tc>
        <w:tc>
          <w:tcPr>
            <w:tcW w:w="2760" w:type="dxa"/>
            <w:vMerge w:val="restart"/>
            <w:shd w:val="clear" w:color="auto" w:fill="auto"/>
            <w:vAlign w:val="bottom"/>
          </w:tcPr>
          <w:p w:rsidR="00FA0981" w:rsidRDefault="00FA0981" w:rsidP="00C01A91">
            <w:pPr>
              <w:spacing w:line="243" w:lineRule="exact"/>
              <w:ind w:right="1820"/>
              <w:jc w:val="right"/>
            </w:pPr>
            <w:r>
              <w:t>15%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900" w:type="dxa"/>
            <w:gridSpan w:val="2"/>
            <w:vMerge w:val="restart"/>
            <w:shd w:val="clear" w:color="auto" w:fill="auto"/>
            <w:vAlign w:val="bottom"/>
          </w:tcPr>
          <w:p w:rsidR="00FA0981" w:rsidRDefault="00FA0981" w:rsidP="00C01A91">
            <w:pPr>
              <w:spacing w:line="243" w:lineRule="exact"/>
              <w:ind w:left="60"/>
            </w:pPr>
            <w:r>
              <w:t>R$ 50,00 a R$ 150,00</w:t>
            </w:r>
          </w:p>
        </w:tc>
      </w:tr>
      <w:tr w:rsidR="00FA0981" w:rsidTr="00C01A91">
        <w:trPr>
          <w:trHeight w:val="110"/>
        </w:trPr>
        <w:tc>
          <w:tcPr>
            <w:tcW w:w="9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9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71"/>
        </w:trPr>
        <w:tc>
          <w:tcPr>
            <w:tcW w:w="90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9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105"/>
        </w:trPr>
        <w:tc>
          <w:tcPr>
            <w:tcW w:w="9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900" w:type="dxa"/>
            <w:gridSpan w:val="2"/>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76"/>
        </w:trPr>
        <w:tc>
          <w:tcPr>
            <w:tcW w:w="9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900" w:type="dxa"/>
            <w:gridSpan w:val="2"/>
            <w:vMerge w:val="restart"/>
            <w:shd w:val="clear" w:color="auto" w:fill="auto"/>
            <w:vAlign w:val="bottom"/>
          </w:tcPr>
          <w:p w:rsidR="00FA0981" w:rsidRDefault="00FA0981" w:rsidP="00C01A91">
            <w:pPr>
              <w:spacing w:line="235" w:lineRule="exact"/>
              <w:ind w:left="60"/>
            </w:pPr>
            <w:r>
              <w:t>R$ 151,00 a R$ 200,00</w:t>
            </w:r>
          </w:p>
        </w:tc>
      </w:tr>
      <w:tr w:rsidR="00FA0981" w:rsidTr="00C01A91">
        <w:trPr>
          <w:trHeight w:val="110"/>
        </w:trPr>
        <w:tc>
          <w:tcPr>
            <w:tcW w:w="9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9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9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9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9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760" w:type="dxa"/>
            <w:vMerge w:val="restart"/>
            <w:shd w:val="clear" w:color="auto" w:fill="auto"/>
            <w:vAlign w:val="bottom"/>
          </w:tcPr>
          <w:p w:rsidR="00FA0981" w:rsidRDefault="00FA0981" w:rsidP="00C01A91">
            <w:pPr>
              <w:spacing w:line="243" w:lineRule="exact"/>
              <w:ind w:right="1080"/>
              <w:jc w:val="right"/>
            </w:pPr>
            <w:r>
              <w:t>42%</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900" w:type="dxa"/>
            <w:gridSpan w:val="2"/>
            <w:vMerge w:val="restart"/>
            <w:shd w:val="clear" w:color="auto" w:fill="auto"/>
            <w:vAlign w:val="bottom"/>
          </w:tcPr>
          <w:p w:rsidR="00FA0981" w:rsidRDefault="00FA0981" w:rsidP="00C01A91">
            <w:pPr>
              <w:spacing w:line="243" w:lineRule="exact"/>
              <w:ind w:left="60"/>
            </w:pPr>
            <w:r>
              <w:t>R$ 201,00 a R$ 300,00</w:t>
            </w:r>
          </w:p>
        </w:tc>
      </w:tr>
      <w:tr w:rsidR="00FA0981" w:rsidTr="00C01A91">
        <w:trPr>
          <w:trHeight w:val="110"/>
        </w:trPr>
        <w:tc>
          <w:tcPr>
            <w:tcW w:w="9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9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9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9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900" w:type="dxa"/>
            <w:vMerge w:val="restart"/>
            <w:shd w:val="clear" w:color="auto" w:fill="auto"/>
            <w:vAlign w:val="bottom"/>
          </w:tcPr>
          <w:p w:rsidR="00FA0981" w:rsidRDefault="00FA0981" w:rsidP="00C01A91">
            <w:pPr>
              <w:spacing w:line="243" w:lineRule="exact"/>
              <w:ind w:right="560"/>
              <w:jc w:val="right"/>
              <w:rPr>
                <w:w w:val="89"/>
              </w:rPr>
            </w:pPr>
            <w:r>
              <w:rPr>
                <w:w w:val="89"/>
              </w:rPr>
              <w:t>5%</w:t>
            </w: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900" w:type="dxa"/>
            <w:gridSpan w:val="2"/>
            <w:vMerge w:val="restart"/>
            <w:shd w:val="clear" w:color="auto" w:fill="auto"/>
            <w:vAlign w:val="bottom"/>
          </w:tcPr>
          <w:p w:rsidR="00FA0981" w:rsidRDefault="00FA0981" w:rsidP="00C01A91">
            <w:pPr>
              <w:spacing w:line="243" w:lineRule="exact"/>
              <w:ind w:left="60"/>
            </w:pPr>
            <w:r>
              <w:t>R$ 301,00 a R$ 400,00</w:t>
            </w:r>
          </w:p>
        </w:tc>
      </w:tr>
      <w:tr w:rsidR="00FA0981" w:rsidTr="00C01A91">
        <w:trPr>
          <w:trHeight w:val="110"/>
        </w:trPr>
        <w:tc>
          <w:tcPr>
            <w:tcW w:w="9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9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9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9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74"/>
        </w:trPr>
        <w:tc>
          <w:tcPr>
            <w:tcW w:w="90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7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900" w:type="dxa"/>
            <w:gridSpan w:val="2"/>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gridAfter w:val="1"/>
          <w:wAfter w:w="240" w:type="dxa"/>
          <w:trHeight w:val="128"/>
        </w:trPr>
        <w:tc>
          <w:tcPr>
            <w:tcW w:w="4640" w:type="dxa"/>
            <w:gridSpan w:val="2"/>
            <w:vMerge w:val="restart"/>
            <w:shd w:val="clear" w:color="auto" w:fill="auto"/>
            <w:vAlign w:val="bottom"/>
          </w:tcPr>
          <w:p w:rsidR="00FA0981" w:rsidRDefault="00FA0981" w:rsidP="00C01A91">
            <w:pPr>
              <w:spacing w:line="197" w:lineRule="exact"/>
              <w:ind w:right="4300"/>
              <w:jc w:val="right"/>
              <w:rPr>
                <w:w w:val="89"/>
              </w:rPr>
            </w:pPr>
            <w:r>
              <w:rPr>
                <w:w w:val="89"/>
              </w:rPr>
              <w:t>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660" w:type="dxa"/>
            <w:vMerge w:val="restart"/>
            <w:shd w:val="clear" w:color="auto" w:fill="auto"/>
            <w:vAlign w:val="bottom"/>
          </w:tcPr>
          <w:p w:rsidR="00FA0981" w:rsidRDefault="00FA0981" w:rsidP="00C01A91">
            <w:pPr>
              <w:spacing w:line="243" w:lineRule="exact"/>
              <w:ind w:left="60"/>
              <w:rPr>
                <w:w w:val="98"/>
              </w:rPr>
            </w:pPr>
            <w:r>
              <w:rPr>
                <w:w w:val="98"/>
              </w:rPr>
              <w:t>Acima de R$ 400,00</w:t>
            </w:r>
          </w:p>
        </w:tc>
      </w:tr>
      <w:tr w:rsidR="00FA0981" w:rsidTr="00C01A91">
        <w:trPr>
          <w:gridAfter w:val="1"/>
          <w:wAfter w:w="240" w:type="dxa"/>
          <w:trHeight w:val="90"/>
        </w:trPr>
        <w:tc>
          <w:tcPr>
            <w:tcW w:w="46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tcBorders>
              <w:bottom w:val="single" w:sz="8" w:space="0" w:color="4198AF"/>
            </w:tcBorders>
            <w:shd w:val="clear" w:color="auto" w:fill="4198AF"/>
            <w:vAlign w:val="bottom"/>
          </w:tcPr>
          <w:p w:rsidR="00FA0981" w:rsidRDefault="00FA0981" w:rsidP="00C01A91">
            <w:pPr>
              <w:spacing w:line="0" w:lineRule="atLeast"/>
              <w:rPr>
                <w:rFonts w:ascii="Times New Roman" w:eastAsia="Times New Roman" w:hAnsi="Times New Roman"/>
                <w:sz w:val="7"/>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gridAfter w:val="1"/>
          <w:wAfter w:w="240" w:type="dxa"/>
          <w:trHeight w:val="50"/>
        </w:trPr>
        <w:tc>
          <w:tcPr>
            <w:tcW w:w="4640" w:type="dxa"/>
            <w:gridSpan w:val="2"/>
            <w:vMerge w:val="restart"/>
            <w:shd w:val="clear" w:color="auto" w:fill="auto"/>
            <w:vAlign w:val="bottom"/>
          </w:tcPr>
          <w:p w:rsidR="00FA0981" w:rsidRDefault="00FA0981" w:rsidP="00C01A91">
            <w:pPr>
              <w:spacing w:line="243" w:lineRule="exact"/>
              <w:ind w:right="4080"/>
              <w:jc w:val="right"/>
            </w:pPr>
            <w:r>
              <w:t>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gridAfter w:val="1"/>
          <w:wAfter w:w="240" w:type="dxa"/>
          <w:trHeight w:val="202"/>
        </w:trPr>
        <w:tc>
          <w:tcPr>
            <w:tcW w:w="46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660" w:type="dxa"/>
            <w:vMerge w:val="restart"/>
            <w:shd w:val="clear" w:color="auto" w:fill="auto"/>
            <w:vAlign w:val="bottom"/>
          </w:tcPr>
          <w:p w:rsidR="00FA0981" w:rsidRDefault="00FA0981" w:rsidP="00C01A91">
            <w:pPr>
              <w:spacing w:line="243" w:lineRule="exact"/>
              <w:ind w:left="60"/>
            </w:pPr>
            <w:r>
              <w:t>N/A</w:t>
            </w:r>
          </w:p>
        </w:tc>
      </w:tr>
      <w:tr w:rsidR="00FA0981" w:rsidTr="00C01A91">
        <w:trPr>
          <w:gridAfter w:val="1"/>
          <w:wAfter w:w="240" w:type="dxa"/>
          <w:trHeight w:val="110"/>
        </w:trPr>
        <w:tc>
          <w:tcPr>
            <w:tcW w:w="4640" w:type="dxa"/>
            <w:gridSpan w:val="2"/>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gridAfter w:val="1"/>
          <w:wAfter w:w="240" w:type="dxa"/>
          <w:trHeight w:val="50"/>
        </w:trPr>
        <w:tc>
          <w:tcPr>
            <w:tcW w:w="4640" w:type="dxa"/>
            <w:gridSpan w:val="2"/>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0"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5" w:lineRule="exact"/>
        <w:rPr>
          <w:rFonts w:ascii="Times New Roman" w:eastAsia="Times New Roman" w:hAnsi="Times New Roman"/>
        </w:rPr>
      </w:pPr>
    </w:p>
    <w:p w:rsidR="00FA0981" w:rsidRDefault="00FA0981" w:rsidP="00FA0981">
      <w:pPr>
        <w:spacing w:line="356" w:lineRule="auto"/>
        <w:ind w:right="1200" w:firstLine="708"/>
        <w:jc w:val="both"/>
        <w:rPr>
          <w:rFonts w:ascii="Arial" w:eastAsia="Arial" w:hAnsi="Arial"/>
          <w:sz w:val="24"/>
        </w:rPr>
      </w:pPr>
      <w:r>
        <w:rPr>
          <w:rFonts w:ascii="Arial" w:eastAsia="Arial" w:hAnsi="Arial"/>
          <w:sz w:val="24"/>
        </w:rPr>
        <w:t>Desta forma, o turista que visita Louveira possui um emprego estável o que possibilita e maximiza os gastos na cidade, pois os turistas estão motivados pelo lazer e chegam a gastar em Louveira aproximadamente R$300,00 por final de semana.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209" w:name="page1055"/>
      <w:bookmarkEnd w:id="209"/>
    </w:p>
    <w:p w:rsidR="00FA0981" w:rsidRDefault="00FA0981" w:rsidP="00FA0981">
      <w:pPr>
        <w:pStyle w:val="Ttulo1"/>
        <w:spacing w:before="0" w:after="0"/>
        <w:rPr>
          <w:rFonts w:eastAsia="Arial"/>
        </w:rPr>
      </w:pPr>
      <w:bookmarkStart w:id="210" w:name="_Toc507763602"/>
      <w:r>
        <w:rPr>
          <w:rFonts w:eastAsia="Arial"/>
        </w:rPr>
        <w:t>Avaliação da Infraestrutura</w:t>
      </w:r>
      <w:bookmarkEnd w:id="210"/>
    </w:p>
    <w:p w:rsidR="00FA0981" w:rsidRDefault="00FA0981" w:rsidP="00FA0981">
      <w:pPr>
        <w:spacing w:line="277" w:lineRule="exact"/>
        <w:rPr>
          <w:rFonts w:ascii="Times New Roman" w:eastAsia="Times New Roman" w:hAnsi="Times New Roman"/>
        </w:rPr>
      </w:pPr>
    </w:p>
    <w:p w:rsidR="00FA0981" w:rsidRDefault="00FA0981" w:rsidP="00FA0981">
      <w:pPr>
        <w:spacing w:line="357" w:lineRule="auto"/>
        <w:ind w:right="1220" w:firstLine="708"/>
        <w:jc w:val="both"/>
        <w:rPr>
          <w:rFonts w:ascii="Arial" w:eastAsia="Arial" w:hAnsi="Arial"/>
          <w:sz w:val="24"/>
        </w:rPr>
      </w:pPr>
      <w:r>
        <w:rPr>
          <w:rFonts w:ascii="Arial" w:eastAsia="Arial" w:hAnsi="Arial"/>
          <w:sz w:val="24"/>
        </w:rPr>
        <w:t>Os questionamentos sobre infraestrutura da cidade são nos aspectos referente a Limpeza urbana, Segurança Pública, Sinalização Turística, Serviço de Taxi, Telecomunicações/ Internet, Restaurante, Hospedagem, Atrativos Turísticos, Diversão Noturna, Informação Turística, Preços Praticados, Guia de Turismo e Passeios. Deveriam avaliar os aspectos acima em Muito Bom, Bom, Regular, Ruim e Muito Ruim.</w:t>
      </w:r>
    </w:p>
    <w:p w:rsidR="00FA0981" w:rsidRDefault="00FA0981" w:rsidP="00FA0981">
      <w:pPr>
        <w:spacing w:line="261" w:lineRule="exact"/>
        <w:rPr>
          <w:rFonts w:ascii="Times New Roman" w:eastAsia="Times New Roman" w:hAnsi="Times New Roman"/>
        </w:rPr>
      </w:pPr>
    </w:p>
    <w:p w:rsidR="00FA0981" w:rsidRDefault="00FA0981" w:rsidP="00FA0981">
      <w:pPr>
        <w:spacing w:line="355" w:lineRule="auto"/>
        <w:ind w:right="1200" w:firstLine="708"/>
        <w:jc w:val="both"/>
        <w:rPr>
          <w:rFonts w:ascii="Arial" w:eastAsia="Arial" w:hAnsi="Arial"/>
          <w:sz w:val="24"/>
        </w:rPr>
      </w:pPr>
      <w:r>
        <w:rPr>
          <w:rFonts w:ascii="Arial" w:eastAsia="Arial" w:hAnsi="Arial"/>
          <w:sz w:val="24"/>
        </w:rPr>
        <w:t>No aspecto limpeza pública 52% dos entrevistados disseram que a limpeza é boa, ou seja, as ruas estão sempre limpas, com lixeiras disponíveis nas ruas e coleta de lixo constante.</w:t>
      </w:r>
    </w:p>
    <w:p w:rsidR="00FA0981" w:rsidRDefault="00FA0981" w:rsidP="00FA0981">
      <w:pPr>
        <w:spacing w:line="244" w:lineRule="exact"/>
        <w:rPr>
          <w:rFonts w:ascii="Times New Roman" w:eastAsia="Times New Roman" w:hAnsi="Times New Roman"/>
        </w:rPr>
      </w:pPr>
    </w:p>
    <w:p w:rsidR="00FA0981" w:rsidRDefault="00FA0981" w:rsidP="00FA0981">
      <w:pPr>
        <w:spacing w:line="239" w:lineRule="auto"/>
        <w:ind w:left="3140"/>
        <w:rPr>
          <w:rFonts w:ascii="Arial" w:eastAsia="Arial" w:hAnsi="Arial"/>
        </w:rPr>
      </w:pPr>
      <w:r>
        <w:rPr>
          <w:rFonts w:ascii="Arial" w:eastAsia="Arial" w:hAnsi="Arial"/>
        </w:rPr>
        <w:t>Gráfico 38 – Limpeza urbana.</w:t>
      </w:r>
    </w:p>
    <w:p w:rsidR="00FA0981" w:rsidRDefault="00FA0981" w:rsidP="00FA0981">
      <w:pPr>
        <w:spacing w:line="156" w:lineRule="exact"/>
        <w:rPr>
          <w:rFonts w:ascii="Times New Roman" w:eastAsia="Times New Roman" w:hAnsi="Times New Roman"/>
        </w:rPr>
      </w:pPr>
      <w:r>
        <w:rPr>
          <w:rFonts w:ascii="Arial" w:eastAsia="Arial" w:hAnsi="Arial"/>
          <w:noProof/>
        </w:rPr>
        <w:drawing>
          <wp:anchor distT="0" distB="0" distL="114300" distR="114300" simplePos="0" relativeHeight="251761664" behindDoc="1" locked="0" layoutInCell="0" allowOverlap="1" wp14:anchorId="5C8B4309" wp14:editId="65978B28">
            <wp:simplePos x="0" y="0"/>
            <wp:positionH relativeFrom="column">
              <wp:posOffset>535305</wp:posOffset>
            </wp:positionH>
            <wp:positionV relativeFrom="paragraph">
              <wp:posOffset>3810</wp:posOffset>
            </wp:positionV>
            <wp:extent cx="4581525" cy="2748280"/>
            <wp:effectExtent l="0" t="0" r="9525" b="0"/>
            <wp:wrapNone/>
            <wp:docPr id="388" name="Image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440"/>
        <w:rPr>
          <w:rFonts w:ascii="Times New Roman" w:eastAsia="Times New Roman" w:hAnsi="Times New Roman"/>
          <w:b/>
          <w:sz w:val="28"/>
        </w:rPr>
      </w:pPr>
      <w:r>
        <w:rPr>
          <w:rFonts w:ascii="Times New Roman" w:eastAsia="Times New Roman" w:hAnsi="Times New Roman"/>
          <w:b/>
          <w:sz w:val="28"/>
        </w:rPr>
        <w:t>Limpeza Urbana</w:t>
      </w:r>
    </w:p>
    <w:p w:rsidR="00FA0981" w:rsidRDefault="00FA0981" w:rsidP="00FA0981">
      <w:pPr>
        <w:spacing w:line="347" w:lineRule="exact"/>
        <w:rPr>
          <w:rFonts w:ascii="Times New Roman" w:eastAsia="Times New Roman" w:hAnsi="Times New Roman"/>
        </w:rPr>
      </w:pPr>
    </w:p>
    <w:tbl>
      <w:tblPr>
        <w:tblW w:w="0" w:type="auto"/>
        <w:tblInd w:w="2160" w:type="dxa"/>
        <w:tblLayout w:type="fixed"/>
        <w:tblCellMar>
          <w:left w:w="0" w:type="dxa"/>
          <w:right w:w="0" w:type="dxa"/>
        </w:tblCellMar>
        <w:tblLook w:val="0000" w:firstRow="0" w:lastRow="0" w:firstColumn="0" w:lastColumn="0" w:noHBand="0" w:noVBand="0"/>
      </w:tblPr>
      <w:tblGrid>
        <w:gridCol w:w="700"/>
        <w:gridCol w:w="600"/>
        <w:gridCol w:w="3280"/>
        <w:gridCol w:w="100"/>
        <w:gridCol w:w="1000"/>
      </w:tblGrid>
      <w:tr w:rsidR="00FA0981" w:rsidTr="00C01A91">
        <w:trPr>
          <w:trHeight w:val="244"/>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280" w:type="dxa"/>
            <w:shd w:val="clear" w:color="auto" w:fill="auto"/>
            <w:vAlign w:val="bottom"/>
          </w:tcPr>
          <w:p w:rsidR="00FA0981" w:rsidRDefault="00FA0981" w:rsidP="00C01A91">
            <w:pPr>
              <w:spacing w:line="0" w:lineRule="atLeast"/>
              <w:ind w:right="2940"/>
              <w:jc w:val="right"/>
              <w:rPr>
                <w:w w:val="89"/>
              </w:rPr>
            </w:pPr>
            <w:r>
              <w:rPr>
                <w:w w:val="89"/>
              </w:rPr>
              <w:t>3%</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75"/>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00" w:type="dxa"/>
            <w:shd w:val="clear" w:color="auto" w:fill="auto"/>
            <w:vAlign w:val="bottom"/>
          </w:tcPr>
          <w:p w:rsidR="00FA0981" w:rsidRDefault="00FA0981" w:rsidP="00C01A91">
            <w:pPr>
              <w:spacing w:line="0" w:lineRule="atLeast"/>
              <w:jc w:val="right"/>
            </w:pPr>
            <w:r>
              <w:t>5%</w:t>
            </w:r>
          </w:p>
        </w:tc>
        <w:tc>
          <w:tcPr>
            <w:tcW w:w="3280" w:type="dxa"/>
            <w:vMerge w:val="restart"/>
            <w:shd w:val="clear" w:color="auto" w:fill="auto"/>
            <w:vAlign w:val="bottom"/>
          </w:tcPr>
          <w:p w:rsidR="00FA0981" w:rsidRDefault="00FA0981" w:rsidP="00C01A91">
            <w:pPr>
              <w:spacing w:line="0" w:lineRule="atLeast"/>
              <w:ind w:right="1940"/>
              <w:jc w:val="right"/>
            </w:pPr>
            <w:r>
              <w:t>20%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75"/>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28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119"/>
        </w:trPr>
        <w:tc>
          <w:tcPr>
            <w:tcW w:w="700" w:type="dxa"/>
            <w:vMerge w:val="restart"/>
            <w:shd w:val="clear" w:color="auto" w:fill="auto"/>
            <w:vAlign w:val="bottom"/>
          </w:tcPr>
          <w:p w:rsidR="00FA0981" w:rsidRDefault="00FA0981" w:rsidP="00C01A91">
            <w:pPr>
              <w:spacing w:line="224" w:lineRule="exact"/>
              <w:ind w:right="260"/>
              <w:jc w:val="right"/>
              <w:rPr>
                <w:w w:val="92"/>
              </w:rPr>
            </w:pPr>
            <w:r>
              <w:rPr>
                <w:w w:val="92"/>
              </w:rPr>
              <w:t>20%</w:t>
            </w: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vMerge w:val="restart"/>
            <w:shd w:val="clear" w:color="auto" w:fill="auto"/>
            <w:vAlign w:val="bottom"/>
          </w:tcPr>
          <w:p w:rsidR="00FA0981" w:rsidRDefault="00FA0981" w:rsidP="00C01A91">
            <w:pPr>
              <w:spacing w:line="0" w:lineRule="atLeast"/>
              <w:ind w:left="60"/>
            </w:pPr>
            <w:r>
              <w:t>Muito Bom</w:t>
            </w:r>
          </w:p>
        </w:tc>
      </w:tr>
      <w:tr w:rsidR="00FA0981" w:rsidTr="00C01A91">
        <w:trPr>
          <w:trHeight w:val="110"/>
        </w:trPr>
        <w:tc>
          <w:tcPr>
            <w:tcW w:w="7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0" w:lineRule="atLeast"/>
              <w:ind w:left="60"/>
            </w:pPr>
            <w:r>
              <w:t>Bom</w:t>
            </w:r>
          </w:p>
        </w:tc>
      </w:tr>
      <w:tr w:rsidR="00FA0981" w:rsidTr="00C01A91">
        <w:trPr>
          <w:trHeight w:val="110"/>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C0504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0" w:lineRule="atLeast"/>
              <w:ind w:left="60"/>
            </w:pPr>
            <w:r>
              <w:t>Regular</w:t>
            </w:r>
          </w:p>
        </w:tc>
      </w:tr>
      <w:tr w:rsidR="00FA0981" w:rsidTr="00C01A91">
        <w:trPr>
          <w:trHeight w:val="110"/>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9BBB59"/>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280" w:type="dxa"/>
            <w:vMerge w:val="restart"/>
            <w:shd w:val="clear" w:color="auto" w:fill="auto"/>
            <w:vAlign w:val="bottom"/>
          </w:tcPr>
          <w:p w:rsidR="00FA0981" w:rsidRDefault="00FA0981" w:rsidP="00C01A91">
            <w:pPr>
              <w:spacing w:line="0" w:lineRule="atLeast"/>
              <w:ind w:right="2120"/>
              <w:jc w:val="right"/>
            </w:pPr>
            <w:r>
              <w:t>52%</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0" w:lineRule="atLeast"/>
              <w:ind w:left="60"/>
            </w:pPr>
            <w:r>
              <w:t>Ruim</w:t>
            </w:r>
          </w:p>
        </w:tc>
      </w:tr>
      <w:tr w:rsidR="00FA0981" w:rsidTr="00C01A91">
        <w:trPr>
          <w:trHeight w:val="110"/>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064A2"/>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65"/>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3280" w:type="dxa"/>
            <w:vMerge/>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000" w:type="dxa"/>
            <w:vMerge w:val="restart"/>
            <w:shd w:val="clear" w:color="auto" w:fill="auto"/>
            <w:vAlign w:val="bottom"/>
          </w:tcPr>
          <w:p w:rsidR="00FA0981" w:rsidRDefault="00FA0981" w:rsidP="00C01A91">
            <w:pPr>
              <w:spacing w:line="0" w:lineRule="atLeast"/>
              <w:ind w:left="60"/>
              <w:rPr>
                <w:w w:val="95"/>
              </w:rPr>
            </w:pPr>
            <w:r>
              <w:rPr>
                <w:w w:val="95"/>
              </w:rPr>
              <w:t>Muito Ruim</w:t>
            </w:r>
          </w:p>
        </w:tc>
      </w:tr>
      <w:tr w:rsidR="00FA0981" w:rsidTr="00C01A91">
        <w:trPr>
          <w:trHeight w:val="36"/>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110"/>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BACC6"/>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7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2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7"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2" w:lineRule="exact"/>
        <w:rPr>
          <w:rFonts w:ascii="Times New Roman" w:eastAsia="Times New Roman" w:hAnsi="Times New Roman"/>
        </w:rPr>
      </w:pPr>
    </w:p>
    <w:p w:rsidR="00FA0981" w:rsidRDefault="00FA0981" w:rsidP="00FA0981">
      <w:pPr>
        <w:spacing w:line="355" w:lineRule="auto"/>
        <w:ind w:right="1200" w:firstLine="708"/>
        <w:jc w:val="both"/>
        <w:rPr>
          <w:rFonts w:ascii="Arial" w:eastAsia="Arial" w:hAnsi="Arial"/>
          <w:sz w:val="24"/>
        </w:rPr>
      </w:pPr>
      <w:r>
        <w:rPr>
          <w:rFonts w:ascii="Arial" w:eastAsia="Arial" w:hAnsi="Arial"/>
          <w:sz w:val="24"/>
        </w:rPr>
        <w:t>Sobre a segurança pública 47% dos entrevistados responderam que é boa, no entanto 30% disseram que a mesma é regular, o que requer atenção pois a segurança do destino é de suma importância para o turista.</w:t>
      </w:r>
    </w:p>
    <w:p w:rsidR="00FA0981" w:rsidRDefault="00FA0981" w:rsidP="00FA0981">
      <w:pPr>
        <w:spacing w:line="200" w:lineRule="exact"/>
        <w:rPr>
          <w:rFonts w:ascii="Times New Roman" w:eastAsia="Times New Roman" w:hAnsi="Times New Roman"/>
        </w:rPr>
      </w:pPr>
    </w:p>
    <w:p w:rsidR="00FA0981" w:rsidRDefault="00FA0981" w:rsidP="00FA0981">
      <w:pPr>
        <w:spacing w:line="31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11" w:name="page1056"/>
      <w:bookmarkEnd w:id="211"/>
    </w:p>
    <w:p w:rsidR="00FA0981" w:rsidRDefault="00FA0981" w:rsidP="00FA0981">
      <w:pPr>
        <w:spacing w:line="302" w:lineRule="exact"/>
        <w:rPr>
          <w:rFonts w:ascii="Times New Roman" w:eastAsia="Times New Roman" w:hAnsi="Times New Roman"/>
        </w:rPr>
      </w:pPr>
    </w:p>
    <w:p w:rsidR="00FA0981" w:rsidRDefault="00FA0981" w:rsidP="00FA0981">
      <w:pPr>
        <w:spacing w:line="239" w:lineRule="auto"/>
        <w:ind w:left="3040"/>
        <w:rPr>
          <w:rFonts w:ascii="Arial" w:eastAsia="Arial" w:hAnsi="Arial"/>
        </w:rPr>
      </w:pPr>
      <w:r>
        <w:rPr>
          <w:rFonts w:ascii="Arial" w:eastAsia="Arial" w:hAnsi="Arial"/>
        </w:rPr>
        <w:t>Gráfico 39 – Segurança pública.</w:t>
      </w:r>
    </w:p>
    <w:p w:rsidR="00FA0981" w:rsidRDefault="00FA0981" w:rsidP="00FA0981">
      <w:pPr>
        <w:spacing w:line="148" w:lineRule="exact"/>
        <w:rPr>
          <w:rFonts w:ascii="Times New Roman" w:eastAsia="Times New Roman" w:hAnsi="Times New Roman"/>
        </w:rPr>
      </w:pPr>
      <w:r>
        <w:rPr>
          <w:rFonts w:ascii="Arial" w:eastAsia="Arial" w:hAnsi="Arial"/>
          <w:noProof/>
        </w:rPr>
        <w:drawing>
          <wp:anchor distT="0" distB="0" distL="114300" distR="114300" simplePos="0" relativeHeight="251762688" behindDoc="1" locked="0" layoutInCell="0" allowOverlap="1" wp14:anchorId="01C2640A" wp14:editId="19847355">
            <wp:simplePos x="0" y="0"/>
            <wp:positionH relativeFrom="column">
              <wp:posOffset>535305</wp:posOffset>
            </wp:positionH>
            <wp:positionV relativeFrom="paragraph">
              <wp:posOffset>2540</wp:posOffset>
            </wp:positionV>
            <wp:extent cx="4581525" cy="2748280"/>
            <wp:effectExtent l="0" t="0" r="9525" b="0"/>
            <wp:wrapNone/>
            <wp:docPr id="387" name="Imagem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3100"/>
        <w:rPr>
          <w:b/>
          <w:sz w:val="36"/>
        </w:rPr>
      </w:pPr>
      <w:r>
        <w:rPr>
          <w:b/>
          <w:sz w:val="36"/>
        </w:rPr>
        <w:t>Segurança Pública</w:t>
      </w:r>
    </w:p>
    <w:p w:rsidR="00FA0981" w:rsidRDefault="00FA0981" w:rsidP="00FA0981">
      <w:pPr>
        <w:spacing w:line="252" w:lineRule="exact"/>
        <w:rPr>
          <w:rFonts w:ascii="Times New Roman" w:eastAsia="Times New Roman" w:hAnsi="Times New Roman"/>
        </w:rPr>
      </w:pPr>
    </w:p>
    <w:tbl>
      <w:tblPr>
        <w:tblW w:w="0" w:type="auto"/>
        <w:tblInd w:w="3080" w:type="dxa"/>
        <w:tblLayout w:type="fixed"/>
        <w:tblCellMar>
          <w:left w:w="0" w:type="dxa"/>
          <w:right w:w="0" w:type="dxa"/>
        </w:tblCellMar>
        <w:tblLook w:val="0000" w:firstRow="0" w:lastRow="0" w:firstColumn="0" w:lastColumn="0" w:noHBand="0" w:noVBand="0"/>
      </w:tblPr>
      <w:tblGrid>
        <w:gridCol w:w="440"/>
        <w:gridCol w:w="760"/>
      </w:tblGrid>
      <w:tr w:rsidR="00FA0981" w:rsidTr="00C01A91">
        <w:trPr>
          <w:trHeight w:val="244"/>
        </w:trPr>
        <w:tc>
          <w:tcPr>
            <w:tcW w:w="4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60" w:type="dxa"/>
            <w:shd w:val="clear" w:color="auto" w:fill="auto"/>
            <w:vAlign w:val="bottom"/>
          </w:tcPr>
          <w:p w:rsidR="00FA0981" w:rsidRDefault="00FA0981" w:rsidP="00C01A91">
            <w:pPr>
              <w:spacing w:line="243" w:lineRule="exact"/>
              <w:ind w:right="320"/>
              <w:jc w:val="right"/>
            </w:pPr>
            <w:r>
              <w:t>0%</w:t>
            </w:r>
          </w:p>
        </w:tc>
      </w:tr>
      <w:tr w:rsidR="00FA0981" w:rsidTr="00C01A91">
        <w:trPr>
          <w:trHeight w:val="420"/>
        </w:trPr>
        <w:tc>
          <w:tcPr>
            <w:tcW w:w="440" w:type="dxa"/>
            <w:shd w:val="clear" w:color="auto" w:fill="auto"/>
            <w:vAlign w:val="bottom"/>
          </w:tcPr>
          <w:p w:rsidR="00FA0981" w:rsidRDefault="00FA0981" w:rsidP="00C01A91">
            <w:pPr>
              <w:spacing w:line="243" w:lineRule="exact"/>
              <w:jc w:val="right"/>
              <w:rPr>
                <w:w w:val="92"/>
              </w:rPr>
            </w:pPr>
            <w:r>
              <w:rPr>
                <w:w w:val="92"/>
              </w:rPr>
              <w:t>13%</w:t>
            </w:r>
          </w:p>
        </w:tc>
        <w:tc>
          <w:tcPr>
            <w:tcW w:w="760" w:type="dxa"/>
            <w:shd w:val="clear" w:color="auto" w:fill="auto"/>
            <w:vAlign w:val="bottom"/>
          </w:tcPr>
          <w:p w:rsidR="00FA0981" w:rsidRDefault="00FA0981" w:rsidP="00C01A91">
            <w:pPr>
              <w:spacing w:line="243" w:lineRule="exact"/>
              <w:jc w:val="right"/>
            </w:pPr>
            <w:r>
              <w:t>10%</w:t>
            </w:r>
          </w:p>
        </w:tc>
      </w:tr>
    </w:tbl>
    <w:p w:rsidR="00FA0981" w:rsidRDefault="00FA0981" w:rsidP="00FA0981">
      <w:pPr>
        <w:spacing w:line="109" w:lineRule="exact"/>
        <w:rPr>
          <w:rFonts w:ascii="Times New Roman" w:eastAsia="Times New Roman" w:hAnsi="Times New Roman"/>
        </w:rPr>
      </w:pPr>
    </w:p>
    <w:tbl>
      <w:tblPr>
        <w:tblW w:w="0" w:type="auto"/>
        <w:tblInd w:w="1640" w:type="dxa"/>
        <w:tblLayout w:type="fixed"/>
        <w:tblCellMar>
          <w:left w:w="0" w:type="dxa"/>
          <w:right w:w="0" w:type="dxa"/>
        </w:tblCellMar>
        <w:tblLook w:val="0000" w:firstRow="0" w:lastRow="0" w:firstColumn="0" w:lastColumn="0" w:noHBand="0" w:noVBand="0"/>
      </w:tblPr>
      <w:tblGrid>
        <w:gridCol w:w="1980"/>
        <w:gridCol w:w="3120"/>
        <w:gridCol w:w="100"/>
        <w:gridCol w:w="1000"/>
      </w:tblGrid>
      <w:tr w:rsidR="00FA0981" w:rsidTr="00C01A91">
        <w:trPr>
          <w:trHeight w:val="84"/>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0" w:type="dxa"/>
            <w:vMerge w:val="restart"/>
            <w:shd w:val="clear" w:color="auto" w:fill="auto"/>
            <w:vAlign w:val="bottom"/>
          </w:tcPr>
          <w:p w:rsidR="00FA0981" w:rsidRDefault="00FA0981" w:rsidP="00C01A91">
            <w:pPr>
              <w:spacing w:line="243" w:lineRule="exact"/>
              <w:ind w:left="60"/>
            </w:pPr>
            <w:r>
              <w:t>Muito Bom</w:t>
            </w:r>
          </w:p>
        </w:tc>
      </w:tr>
      <w:tr w:rsidR="00FA0981" w:rsidTr="00C01A91">
        <w:trPr>
          <w:trHeight w:val="110"/>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980" w:type="dxa"/>
            <w:vMerge w:val="restart"/>
            <w:shd w:val="clear" w:color="auto" w:fill="auto"/>
            <w:vAlign w:val="bottom"/>
          </w:tcPr>
          <w:p w:rsidR="00FA0981" w:rsidRDefault="00FA0981" w:rsidP="00C01A91">
            <w:pPr>
              <w:spacing w:line="243" w:lineRule="exact"/>
              <w:ind w:right="1540"/>
              <w:jc w:val="right"/>
              <w:rPr>
                <w:w w:val="92"/>
              </w:rPr>
            </w:pPr>
            <w:r>
              <w:rPr>
                <w:w w:val="92"/>
              </w:rPr>
              <w:t>30%</w:t>
            </w: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pPr>
            <w:r>
              <w:t>Bom</w:t>
            </w:r>
          </w:p>
        </w:tc>
      </w:tr>
      <w:tr w:rsidR="00FA0981" w:rsidTr="00C01A91">
        <w:trPr>
          <w:trHeight w:val="110"/>
        </w:trPr>
        <w:tc>
          <w:tcPr>
            <w:tcW w:w="198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C0504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98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65"/>
        </w:trPr>
        <w:tc>
          <w:tcPr>
            <w:tcW w:w="198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137"/>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120" w:type="dxa"/>
            <w:vMerge w:val="restart"/>
            <w:shd w:val="clear" w:color="auto" w:fill="auto"/>
            <w:vAlign w:val="bottom"/>
          </w:tcPr>
          <w:p w:rsidR="00FA0981" w:rsidRDefault="00FA0981" w:rsidP="00C01A91">
            <w:pPr>
              <w:spacing w:line="243" w:lineRule="exact"/>
              <w:ind w:right="1040"/>
              <w:jc w:val="right"/>
            </w:pPr>
            <w:r>
              <w:t>47%</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0" w:type="dxa"/>
            <w:vMerge w:val="restart"/>
            <w:shd w:val="clear" w:color="auto" w:fill="auto"/>
            <w:vAlign w:val="bottom"/>
          </w:tcPr>
          <w:p w:rsidR="00FA0981" w:rsidRDefault="00FA0981" w:rsidP="00C01A91">
            <w:pPr>
              <w:spacing w:line="243" w:lineRule="exact"/>
              <w:ind w:left="60"/>
            </w:pPr>
            <w:r>
              <w:t>Regular</w:t>
            </w:r>
          </w:p>
        </w:tc>
      </w:tr>
      <w:tr w:rsidR="00FA0981" w:rsidTr="00C01A91">
        <w:trPr>
          <w:trHeight w:val="110"/>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1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9BBB59"/>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1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08"/>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1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93"/>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0" w:type="dxa"/>
            <w:vMerge w:val="restart"/>
            <w:shd w:val="clear" w:color="auto" w:fill="auto"/>
            <w:vAlign w:val="bottom"/>
          </w:tcPr>
          <w:p w:rsidR="00FA0981" w:rsidRDefault="00FA0981" w:rsidP="00C01A91">
            <w:pPr>
              <w:spacing w:line="243" w:lineRule="exact"/>
              <w:ind w:left="60"/>
            </w:pPr>
            <w:r>
              <w:t>Ruim</w:t>
            </w:r>
          </w:p>
        </w:tc>
      </w:tr>
      <w:tr w:rsidR="00FA0981" w:rsidTr="00C01A91">
        <w:trPr>
          <w:trHeight w:val="110"/>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064A2"/>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rPr>
                <w:w w:val="95"/>
              </w:rPr>
            </w:pPr>
            <w:r>
              <w:rPr>
                <w:w w:val="95"/>
              </w:rPr>
              <w:t>Muito Ruim</w:t>
            </w:r>
          </w:p>
        </w:tc>
      </w:tr>
      <w:tr w:rsidR="00FA0981" w:rsidTr="00C01A91">
        <w:trPr>
          <w:trHeight w:val="110"/>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BACC6"/>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48" w:lineRule="exact"/>
        <w:rPr>
          <w:rFonts w:ascii="Times New Roman" w:eastAsia="Times New Roman" w:hAnsi="Times New Roman"/>
        </w:rPr>
      </w:pPr>
    </w:p>
    <w:p w:rsidR="00FA0981" w:rsidRDefault="00FA0981" w:rsidP="00FA0981">
      <w:pPr>
        <w:spacing w:line="0" w:lineRule="atLeast"/>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2"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Quando questionados sobre a sinalização turística 40% dos entrevistados que é de boa qualidade, o que significa que eles conseguem chegar ao local por meio de sinalização e sem necessidades de utilizar equipamentos para direcionar o caminho. No entanto, 25% dos entrevistados consideraram que a qualidade da sinalização é regular, é um numero significativo e requer atenção para melhorias da sinalização.</w:t>
      </w:r>
    </w:p>
    <w:p w:rsidR="00FA0981" w:rsidRDefault="00FA0981" w:rsidP="00FA0981">
      <w:pPr>
        <w:spacing w:line="241" w:lineRule="exact"/>
        <w:rPr>
          <w:rFonts w:ascii="Times New Roman" w:eastAsia="Times New Roman" w:hAnsi="Times New Roman"/>
        </w:rPr>
      </w:pPr>
    </w:p>
    <w:p w:rsidR="00FA0981" w:rsidRDefault="00FA0981" w:rsidP="00FA0981">
      <w:pPr>
        <w:spacing w:line="239" w:lineRule="auto"/>
        <w:ind w:left="2980"/>
        <w:rPr>
          <w:rFonts w:ascii="Arial" w:eastAsia="Arial" w:hAnsi="Arial"/>
        </w:rPr>
      </w:pPr>
      <w:r>
        <w:rPr>
          <w:rFonts w:ascii="Arial" w:eastAsia="Arial" w:hAnsi="Arial"/>
        </w:rPr>
        <w:t>Gráfico 40 – Sinalização turística.</w:t>
      </w:r>
    </w:p>
    <w:p w:rsidR="00FA0981" w:rsidRDefault="00FA0981" w:rsidP="00FA0981">
      <w:pPr>
        <w:spacing w:line="156" w:lineRule="exact"/>
        <w:rPr>
          <w:rFonts w:ascii="Times New Roman" w:eastAsia="Times New Roman" w:hAnsi="Times New Roman"/>
        </w:rPr>
      </w:pPr>
      <w:r>
        <w:rPr>
          <w:rFonts w:ascii="Arial" w:eastAsia="Arial" w:hAnsi="Arial"/>
          <w:noProof/>
        </w:rPr>
        <w:drawing>
          <wp:anchor distT="0" distB="0" distL="114300" distR="114300" simplePos="0" relativeHeight="251763712" behindDoc="1" locked="0" layoutInCell="0" allowOverlap="1" wp14:anchorId="094930FE" wp14:editId="57E931BA">
            <wp:simplePos x="0" y="0"/>
            <wp:positionH relativeFrom="column">
              <wp:posOffset>535305</wp:posOffset>
            </wp:positionH>
            <wp:positionV relativeFrom="paragraph">
              <wp:posOffset>3175</wp:posOffset>
            </wp:positionV>
            <wp:extent cx="4581525" cy="2748280"/>
            <wp:effectExtent l="0" t="0" r="9525" b="0"/>
            <wp:wrapNone/>
            <wp:docPr id="386"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200"/>
        <w:rPr>
          <w:rFonts w:ascii="Times New Roman" w:eastAsia="Times New Roman" w:hAnsi="Times New Roman"/>
          <w:b/>
          <w:sz w:val="28"/>
        </w:rPr>
      </w:pPr>
      <w:r>
        <w:rPr>
          <w:rFonts w:ascii="Times New Roman" w:eastAsia="Times New Roman" w:hAnsi="Times New Roman"/>
          <w:b/>
          <w:sz w:val="28"/>
        </w:rPr>
        <w:t>Sinalização Turistica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5" w:lineRule="exact"/>
        <w:rPr>
          <w:rFonts w:ascii="Times New Roman" w:eastAsia="Times New Roman" w:hAnsi="Times New Roman"/>
        </w:rPr>
      </w:pPr>
    </w:p>
    <w:p w:rsidR="00FA0981" w:rsidRDefault="00FA0981" w:rsidP="00FA0981">
      <w:pPr>
        <w:tabs>
          <w:tab w:val="left" w:pos="3780"/>
        </w:tabs>
        <w:spacing w:line="239" w:lineRule="auto"/>
        <w:ind w:left="3080"/>
        <w:rPr>
          <w:sz w:val="40"/>
          <w:vertAlign w:val="superscript"/>
        </w:rPr>
      </w:pPr>
      <w:r>
        <w:t>13%</w:t>
      </w:r>
      <w:r>
        <w:rPr>
          <w:rFonts w:ascii="Times New Roman" w:eastAsia="Times New Roman" w:hAnsi="Times New Roman"/>
        </w:rPr>
        <w:tab/>
      </w:r>
      <w:r>
        <w:rPr>
          <w:sz w:val="40"/>
          <w:vertAlign w:val="superscript"/>
        </w:rPr>
        <w:t>5%</w:t>
      </w:r>
    </w:p>
    <w:tbl>
      <w:tblPr>
        <w:tblW w:w="0" w:type="auto"/>
        <w:tblInd w:w="1880" w:type="dxa"/>
        <w:tblLayout w:type="fixed"/>
        <w:tblCellMar>
          <w:left w:w="0" w:type="dxa"/>
          <w:right w:w="0" w:type="dxa"/>
        </w:tblCellMar>
        <w:tblLook w:val="0000" w:firstRow="0" w:lastRow="0" w:firstColumn="0" w:lastColumn="0" w:noHBand="0" w:noVBand="0"/>
      </w:tblPr>
      <w:tblGrid>
        <w:gridCol w:w="540"/>
        <w:gridCol w:w="1760"/>
        <w:gridCol w:w="2560"/>
        <w:gridCol w:w="100"/>
        <w:gridCol w:w="1000"/>
      </w:tblGrid>
      <w:tr w:rsidR="00FA0981" w:rsidTr="00C01A91">
        <w:trPr>
          <w:trHeight w:val="39"/>
        </w:trPr>
        <w:tc>
          <w:tcPr>
            <w:tcW w:w="540" w:type="dxa"/>
            <w:vMerge w:val="restart"/>
            <w:shd w:val="clear" w:color="auto" w:fill="auto"/>
            <w:vAlign w:val="bottom"/>
          </w:tcPr>
          <w:p w:rsidR="00FA0981" w:rsidRDefault="00FA0981" w:rsidP="00C01A91">
            <w:pPr>
              <w:spacing w:line="0" w:lineRule="atLeast"/>
              <w:ind w:right="100"/>
              <w:jc w:val="right"/>
              <w:rPr>
                <w:w w:val="92"/>
              </w:rPr>
            </w:pPr>
            <w:r>
              <w:rPr>
                <w:w w:val="92"/>
              </w:rPr>
              <w:t>17%</w:t>
            </w: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560" w:type="dxa"/>
            <w:vMerge w:val="restart"/>
            <w:shd w:val="clear" w:color="auto" w:fill="auto"/>
            <w:vAlign w:val="bottom"/>
          </w:tcPr>
          <w:p w:rsidR="00FA0981" w:rsidRDefault="00FA0981" w:rsidP="00C01A91">
            <w:pPr>
              <w:spacing w:line="0" w:lineRule="atLeast"/>
              <w:ind w:right="860"/>
              <w:jc w:val="right"/>
            </w:pPr>
            <w:r>
              <w:t>40%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000" w:type="dxa"/>
            <w:vMerge w:val="restart"/>
            <w:shd w:val="clear" w:color="auto" w:fill="auto"/>
            <w:vAlign w:val="bottom"/>
          </w:tcPr>
          <w:p w:rsidR="00FA0981" w:rsidRDefault="00FA0981" w:rsidP="00C01A91">
            <w:pPr>
              <w:spacing w:line="199" w:lineRule="exact"/>
              <w:ind w:left="60"/>
            </w:pPr>
            <w:r>
              <w:t>Muito Bom</w:t>
            </w:r>
          </w:p>
        </w:tc>
      </w:tr>
      <w:tr w:rsidR="00FA0981" w:rsidTr="00C01A91">
        <w:trPr>
          <w:trHeight w:val="110"/>
        </w:trPr>
        <w:tc>
          <w:tcPr>
            <w:tcW w:w="5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5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95"/>
        </w:trPr>
        <w:tc>
          <w:tcPr>
            <w:tcW w:w="54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5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06"/>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val="restart"/>
            <w:shd w:val="clear" w:color="auto" w:fill="auto"/>
            <w:vAlign w:val="bottom"/>
          </w:tcPr>
          <w:p w:rsidR="00FA0981" w:rsidRDefault="00FA0981" w:rsidP="00C01A91">
            <w:pPr>
              <w:spacing w:line="243" w:lineRule="exact"/>
              <w:ind w:left="60"/>
            </w:pPr>
            <w:r>
              <w:t>Bom</w:t>
            </w:r>
          </w:p>
        </w:tc>
      </w:tr>
      <w:tr w:rsidR="00FA0981" w:rsidTr="00C01A91">
        <w:trPr>
          <w:trHeight w:val="90"/>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5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tcBorders>
              <w:bottom w:val="single" w:sz="8" w:space="0" w:color="C0504D"/>
            </w:tcBorders>
            <w:shd w:val="clear" w:color="auto" w:fill="C0504D"/>
            <w:vAlign w:val="bottom"/>
          </w:tcPr>
          <w:p w:rsidR="00FA0981" w:rsidRDefault="00FA0981" w:rsidP="00C01A91">
            <w:pPr>
              <w:spacing w:line="0" w:lineRule="atLeast"/>
              <w:rPr>
                <w:rFonts w:ascii="Times New Roman" w:eastAsia="Times New Roman" w:hAnsi="Times New Roman"/>
                <w:sz w:val="7"/>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51"/>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pPr>
            <w:r>
              <w:t>Regular</w:t>
            </w:r>
          </w:p>
        </w:tc>
      </w:tr>
      <w:tr w:rsidR="00FA0981" w:rsidTr="00C01A91">
        <w:trPr>
          <w:trHeight w:val="110"/>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9BBB59"/>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0"/>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760" w:type="dxa"/>
            <w:vMerge w:val="restart"/>
            <w:shd w:val="clear" w:color="auto" w:fill="auto"/>
            <w:vAlign w:val="bottom"/>
          </w:tcPr>
          <w:p w:rsidR="00FA0981" w:rsidRDefault="00FA0981" w:rsidP="00C01A91">
            <w:pPr>
              <w:spacing w:line="0" w:lineRule="atLeast"/>
              <w:ind w:right="1120"/>
              <w:jc w:val="right"/>
            </w:pPr>
            <w:r>
              <w:t>25%</w:t>
            </w: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0" w:lineRule="atLeast"/>
              <w:ind w:left="60"/>
            </w:pPr>
            <w:r>
              <w:t>Ruim</w:t>
            </w:r>
          </w:p>
        </w:tc>
      </w:tr>
      <w:tr w:rsidR="00FA0981" w:rsidTr="00C01A91">
        <w:trPr>
          <w:trHeight w:val="110"/>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7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064A2"/>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91"/>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7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110"/>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val="restart"/>
            <w:shd w:val="clear" w:color="auto" w:fill="auto"/>
            <w:vAlign w:val="bottom"/>
          </w:tcPr>
          <w:p w:rsidR="00FA0981" w:rsidRDefault="00FA0981" w:rsidP="00C01A91">
            <w:pPr>
              <w:spacing w:line="0" w:lineRule="atLeast"/>
              <w:ind w:left="60"/>
              <w:rPr>
                <w:w w:val="95"/>
              </w:rPr>
            </w:pPr>
            <w:r>
              <w:rPr>
                <w:w w:val="95"/>
              </w:rPr>
              <w:t>Muito Ruim</w:t>
            </w:r>
          </w:p>
        </w:tc>
      </w:tr>
      <w:tr w:rsidR="00FA0981" w:rsidTr="00C01A91">
        <w:trPr>
          <w:trHeight w:val="110"/>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BACC6"/>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5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7"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12" w:name="page1057"/>
      <w:bookmarkEnd w:id="212"/>
    </w:p>
    <w:p w:rsidR="00FA0981" w:rsidRDefault="00FA0981" w:rsidP="00FA0981">
      <w:pPr>
        <w:spacing w:line="312" w:lineRule="exact"/>
        <w:rPr>
          <w:rFonts w:ascii="Times New Roman" w:eastAsia="Times New Roman" w:hAnsi="Times New Roman"/>
        </w:rPr>
      </w:pPr>
    </w:p>
    <w:p w:rsidR="00FA0981" w:rsidRDefault="00FA0981" w:rsidP="00FA0981">
      <w:pPr>
        <w:spacing w:line="357" w:lineRule="auto"/>
        <w:ind w:right="1220" w:firstLine="708"/>
        <w:jc w:val="both"/>
        <w:rPr>
          <w:rFonts w:ascii="Arial" w:eastAsia="Arial" w:hAnsi="Arial"/>
          <w:sz w:val="24"/>
        </w:rPr>
      </w:pPr>
      <w:r>
        <w:rPr>
          <w:rFonts w:ascii="Arial" w:eastAsia="Arial" w:hAnsi="Arial"/>
          <w:sz w:val="24"/>
        </w:rPr>
        <w:t>No quesito Serviço de Táxi, 32% dos entrevistados classificaram a qualidade do serviço de taxi regular, seguido de 30% dos entrevistados responderam que a qualidade do serviço é boa. Sendo que, 18% dos entrevistados utilizaram o próprio carro.</w:t>
      </w:r>
    </w:p>
    <w:p w:rsidR="00FA0981" w:rsidRDefault="00FA0981" w:rsidP="00FA0981">
      <w:pPr>
        <w:spacing w:line="239" w:lineRule="exact"/>
        <w:rPr>
          <w:rFonts w:ascii="Times New Roman" w:eastAsia="Times New Roman" w:hAnsi="Times New Roman"/>
        </w:rPr>
      </w:pPr>
    </w:p>
    <w:tbl>
      <w:tblPr>
        <w:tblW w:w="0" w:type="auto"/>
        <w:tblInd w:w="840" w:type="dxa"/>
        <w:tblLayout w:type="fixed"/>
        <w:tblCellMar>
          <w:left w:w="0" w:type="dxa"/>
          <w:right w:w="0" w:type="dxa"/>
        </w:tblCellMar>
        <w:tblLook w:val="0000" w:firstRow="0" w:lastRow="0" w:firstColumn="0" w:lastColumn="0" w:noHBand="0" w:noVBand="0"/>
      </w:tblPr>
      <w:tblGrid>
        <w:gridCol w:w="3680"/>
        <w:gridCol w:w="2220"/>
        <w:gridCol w:w="100"/>
        <w:gridCol w:w="1220"/>
      </w:tblGrid>
      <w:tr w:rsidR="00FA0981" w:rsidTr="00C01A91">
        <w:trPr>
          <w:trHeight w:val="230"/>
        </w:trPr>
        <w:tc>
          <w:tcPr>
            <w:tcW w:w="5900" w:type="dxa"/>
            <w:gridSpan w:val="2"/>
            <w:tcBorders>
              <w:bottom w:val="single" w:sz="8" w:space="0" w:color="868686"/>
            </w:tcBorders>
            <w:shd w:val="clear" w:color="auto" w:fill="auto"/>
            <w:vAlign w:val="bottom"/>
          </w:tcPr>
          <w:p w:rsidR="00FA0981" w:rsidRDefault="00FA0981" w:rsidP="00C01A91">
            <w:pPr>
              <w:spacing w:line="229" w:lineRule="exact"/>
              <w:ind w:left="1235"/>
              <w:jc w:val="center"/>
              <w:rPr>
                <w:rFonts w:ascii="Arial" w:eastAsia="Arial" w:hAnsi="Arial"/>
                <w:w w:val="99"/>
              </w:rPr>
            </w:pPr>
            <w:r>
              <w:rPr>
                <w:rFonts w:ascii="Arial" w:eastAsia="Arial" w:hAnsi="Arial"/>
                <w:w w:val="99"/>
              </w:rPr>
              <w:t>Gráfico 41 – Serviços de taxi.</w:t>
            </w:r>
          </w:p>
        </w:tc>
        <w:tc>
          <w:tcPr>
            <w:tcW w:w="1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460"/>
        </w:trPr>
        <w:tc>
          <w:tcPr>
            <w:tcW w:w="5900" w:type="dxa"/>
            <w:gridSpan w:val="2"/>
            <w:tcBorders>
              <w:left w:val="single" w:sz="8" w:space="0" w:color="868686"/>
            </w:tcBorders>
            <w:shd w:val="clear" w:color="auto" w:fill="auto"/>
            <w:vAlign w:val="bottom"/>
          </w:tcPr>
          <w:p w:rsidR="00FA0981" w:rsidRDefault="00FA0981" w:rsidP="00C01A91">
            <w:pPr>
              <w:spacing w:line="0" w:lineRule="atLeast"/>
              <w:ind w:left="1215"/>
              <w:jc w:val="center"/>
              <w:rPr>
                <w:rFonts w:ascii="Times New Roman" w:eastAsia="Times New Roman" w:hAnsi="Times New Roman"/>
                <w:b/>
                <w:sz w:val="28"/>
              </w:rPr>
            </w:pPr>
            <w:r>
              <w:rPr>
                <w:rFonts w:ascii="Times New Roman" w:eastAsia="Times New Roman" w:hAnsi="Times New Roman"/>
                <w:b/>
                <w:sz w:val="28"/>
              </w:rPr>
              <w:t>Serviço de Táxi</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2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61"/>
        </w:trPr>
        <w:tc>
          <w:tcPr>
            <w:tcW w:w="3680" w:type="dxa"/>
            <w:tcBorders>
              <w:left w:val="single" w:sz="8" w:space="0" w:color="868686"/>
            </w:tcBorders>
            <w:shd w:val="clear" w:color="auto" w:fill="auto"/>
            <w:vAlign w:val="bottom"/>
          </w:tcPr>
          <w:p w:rsidR="00FA0981" w:rsidRDefault="00FA0981" w:rsidP="00C01A91">
            <w:pPr>
              <w:spacing w:line="243" w:lineRule="exact"/>
              <w:ind w:left="2920"/>
            </w:pPr>
            <w:r>
              <w:t>2%</w:t>
            </w: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2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9"/>
        </w:trPr>
        <w:tc>
          <w:tcPr>
            <w:tcW w:w="3680" w:type="dxa"/>
            <w:tcBorders>
              <w:left w:val="single" w:sz="8" w:space="0" w:color="868686"/>
            </w:tcBorders>
            <w:shd w:val="clear" w:color="auto" w:fill="auto"/>
            <w:vAlign w:val="bottom"/>
          </w:tcPr>
          <w:p w:rsidR="00FA0981" w:rsidRDefault="00FA0981" w:rsidP="00C01A91">
            <w:pPr>
              <w:spacing w:line="243" w:lineRule="exact"/>
              <w:ind w:right="1215"/>
              <w:jc w:val="right"/>
            </w:pPr>
            <w:r>
              <w:t>18%</w:t>
            </w: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20" w:type="dxa"/>
            <w:vMerge w:val="restart"/>
            <w:tcBorders>
              <w:right w:val="single" w:sz="8" w:space="0" w:color="868686"/>
            </w:tcBorders>
            <w:shd w:val="clear" w:color="auto" w:fill="auto"/>
            <w:vAlign w:val="bottom"/>
          </w:tcPr>
          <w:p w:rsidR="00FA0981" w:rsidRDefault="00FA0981" w:rsidP="00C01A91">
            <w:pPr>
              <w:spacing w:line="243" w:lineRule="exact"/>
              <w:ind w:left="60"/>
            </w:pPr>
            <w:r>
              <w:t>Muito Bom</w:t>
            </w:r>
          </w:p>
        </w:tc>
      </w:tr>
      <w:tr w:rsidR="00FA0981" w:rsidTr="00C01A91">
        <w:trPr>
          <w:trHeight w:val="110"/>
        </w:trPr>
        <w:tc>
          <w:tcPr>
            <w:tcW w:w="3680" w:type="dxa"/>
            <w:vMerge w:val="restart"/>
            <w:tcBorders>
              <w:left w:val="single" w:sz="8" w:space="0" w:color="868686"/>
            </w:tcBorders>
            <w:shd w:val="clear" w:color="auto" w:fill="auto"/>
            <w:vAlign w:val="bottom"/>
          </w:tcPr>
          <w:p w:rsidR="00FA0981" w:rsidRDefault="00FA0981" w:rsidP="00C01A91">
            <w:pPr>
              <w:spacing w:line="241" w:lineRule="exact"/>
              <w:ind w:right="2795"/>
              <w:jc w:val="right"/>
            </w:pPr>
            <w:r>
              <w:t>5%</w:t>
            </w:r>
          </w:p>
        </w:tc>
        <w:tc>
          <w:tcPr>
            <w:tcW w:w="2220" w:type="dxa"/>
            <w:vMerge w:val="restart"/>
            <w:shd w:val="clear" w:color="auto" w:fill="auto"/>
            <w:vAlign w:val="bottom"/>
          </w:tcPr>
          <w:p w:rsidR="00FA0981" w:rsidRDefault="00FA0981" w:rsidP="00C01A91">
            <w:pPr>
              <w:spacing w:line="241" w:lineRule="exact"/>
              <w:ind w:right="1320"/>
              <w:jc w:val="right"/>
            </w:pPr>
            <w:r>
              <w:t>30%</w:t>
            </w: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68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82"/>
        </w:trPr>
        <w:tc>
          <w:tcPr>
            <w:tcW w:w="368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20" w:type="dxa"/>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120"/>
        </w:trPr>
        <w:tc>
          <w:tcPr>
            <w:tcW w:w="3680" w:type="dxa"/>
            <w:vMerge w:val="restart"/>
            <w:tcBorders>
              <w:left w:val="single" w:sz="8" w:space="0" w:color="868686"/>
            </w:tcBorders>
            <w:shd w:val="clear" w:color="auto" w:fill="auto"/>
            <w:vAlign w:val="bottom"/>
          </w:tcPr>
          <w:p w:rsidR="00FA0981" w:rsidRDefault="00FA0981" w:rsidP="00C01A91">
            <w:pPr>
              <w:spacing w:line="243" w:lineRule="exact"/>
              <w:ind w:right="2455"/>
              <w:jc w:val="right"/>
            </w:pPr>
            <w:r>
              <w:t>13%</w:t>
            </w: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20" w:type="dxa"/>
            <w:vMerge w:val="restart"/>
            <w:tcBorders>
              <w:right w:val="single" w:sz="8" w:space="0" w:color="868686"/>
            </w:tcBorders>
            <w:shd w:val="clear" w:color="auto" w:fill="auto"/>
            <w:vAlign w:val="bottom"/>
          </w:tcPr>
          <w:p w:rsidR="00FA0981" w:rsidRDefault="00FA0981" w:rsidP="00C01A91">
            <w:pPr>
              <w:spacing w:line="243" w:lineRule="exact"/>
              <w:ind w:left="60"/>
            </w:pPr>
            <w:r>
              <w:t>Bom</w:t>
            </w:r>
          </w:p>
        </w:tc>
      </w:tr>
      <w:tr w:rsidR="00FA0981" w:rsidTr="00C01A91">
        <w:trPr>
          <w:trHeight w:val="110"/>
        </w:trPr>
        <w:tc>
          <w:tcPr>
            <w:tcW w:w="368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68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368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20" w:type="dxa"/>
            <w:vMerge w:val="restart"/>
            <w:tcBorders>
              <w:right w:val="single" w:sz="8" w:space="0" w:color="868686"/>
            </w:tcBorders>
            <w:shd w:val="clear" w:color="auto" w:fill="auto"/>
            <w:vAlign w:val="bottom"/>
          </w:tcPr>
          <w:p w:rsidR="00FA0981" w:rsidRDefault="00FA0981" w:rsidP="00C01A91">
            <w:pPr>
              <w:spacing w:line="243" w:lineRule="exact"/>
              <w:ind w:left="60"/>
            </w:pPr>
            <w:r>
              <w:t>Regular</w:t>
            </w:r>
          </w:p>
        </w:tc>
      </w:tr>
      <w:tr w:rsidR="00FA0981" w:rsidTr="00C01A91">
        <w:trPr>
          <w:trHeight w:val="110"/>
        </w:trPr>
        <w:tc>
          <w:tcPr>
            <w:tcW w:w="368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68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368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20" w:type="dxa"/>
            <w:vMerge w:val="restart"/>
            <w:tcBorders>
              <w:right w:val="single" w:sz="8" w:space="0" w:color="868686"/>
            </w:tcBorders>
            <w:shd w:val="clear" w:color="auto" w:fill="auto"/>
            <w:vAlign w:val="bottom"/>
          </w:tcPr>
          <w:p w:rsidR="00FA0981" w:rsidRDefault="00FA0981" w:rsidP="00C01A91">
            <w:pPr>
              <w:spacing w:line="243" w:lineRule="exact"/>
              <w:ind w:left="60"/>
            </w:pPr>
            <w:r>
              <w:t>Ruim</w:t>
            </w:r>
          </w:p>
        </w:tc>
      </w:tr>
      <w:tr w:rsidR="00FA0981" w:rsidTr="00C01A91">
        <w:trPr>
          <w:trHeight w:val="110"/>
        </w:trPr>
        <w:tc>
          <w:tcPr>
            <w:tcW w:w="368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68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3680" w:type="dxa"/>
            <w:vMerge w:val="restart"/>
            <w:tcBorders>
              <w:left w:val="single" w:sz="8" w:space="0" w:color="868686"/>
            </w:tcBorders>
            <w:shd w:val="clear" w:color="auto" w:fill="auto"/>
            <w:vAlign w:val="bottom"/>
          </w:tcPr>
          <w:p w:rsidR="00FA0981" w:rsidRDefault="00FA0981" w:rsidP="00C01A91">
            <w:pPr>
              <w:spacing w:line="0" w:lineRule="atLeast"/>
              <w:ind w:left="2900"/>
            </w:pPr>
            <w:r>
              <w:t>32%</w:t>
            </w: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20" w:type="dxa"/>
            <w:vMerge w:val="restart"/>
            <w:tcBorders>
              <w:right w:val="single" w:sz="8" w:space="0" w:color="868686"/>
            </w:tcBorders>
            <w:shd w:val="clear" w:color="auto" w:fill="auto"/>
            <w:vAlign w:val="bottom"/>
          </w:tcPr>
          <w:p w:rsidR="00FA0981" w:rsidRDefault="00FA0981" w:rsidP="00C01A91">
            <w:pPr>
              <w:spacing w:line="0" w:lineRule="atLeast"/>
              <w:ind w:left="60"/>
            </w:pPr>
            <w:r>
              <w:t>Muito Ruim</w:t>
            </w:r>
          </w:p>
        </w:tc>
      </w:tr>
      <w:tr w:rsidR="00FA0981" w:rsidTr="00C01A91">
        <w:trPr>
          <w:trHeight w:val="110"/>
        </w:trPr>
        <w:tc>
          <w:tcPr>
            <w:tcW w:w="368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95"/>
        </w:trPr>
        <w:tc>
          <w:tcPr>
            <w:tcW w:w="3680" w:type="dxa"/>
            <w:vMerge/>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57"/>
        </w:trPr>
        <w:tc>
          <w:tcPr>
            <w:tcW w:w="368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220" w:type="dxa"/>
            <w:vMerge w:val="restart"/>
            <w:tcBorders>
              <w:right w:val="single" w:sz="8" w:space="0" w:color="868686"/>
            </w:tcBorders>
            <w:shd w:val="clear" w:color="auto" w:fill="auto"/>
            <w:vAlign w:val="bottom"/>
          </w:tcPr>
          <w:p w:rsidR="00FA0981" w:rsidRDefault="00FA0981" w:rsidP="00C01A91">
            <w:pPr>
              <w:spacing w:line="0" w:lineRule="atLeast"/>
              <w:ind w:left="60"/>
            </w:pPr>
            <w:r>
              <w:t>N/A</w:t>
            </w:r>
          </w:p>
        </w:tc>
      </w:tr>
      <w:tr w:rsidR="00FA0981" w:rsidTr="00C01A91">
        <w:trPr>
          <w:trHeight w:val="110"/>
        </w:trPr>
        <w:tc>
          <w:tcPr>
            <w:tcW w:w="368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3680" w:type="dxa"/>
            <w:tcBorders>
              <w:lef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20" w:type="dxa"/>
            <w:vMerge/>
            <w:tcBorders>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892"/>
        </w:trPr>
        <w:tc>
          <w:tcPr>
            <w:tcW w:w="3680" w:type="dxa"/>
            <w:tcBorders>
              <w:left w:val="single" w:sz="8" w:space="0" w:color="868686"/>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22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220" w:type="dxa"/>
            <w:tcBorders>
              <w:bottom w:val="single" w:sz="8" w:space="0" w:color="868686"/>
              <w:right w:val="single" w:sz="8" w:space="0" w:color="86868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bl>
    <w:p w:rsidR="00FA0981" w:rsidRDefault="00FA0981" w:rsidP="00FA0981">
      <w:pPr>
        <w:spacing w:line="19"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64736" behindDoc="1" locked="0" layoutInCell="0" allowOverlap="1" wp14:anchorId="282581EA" wp14:editId="41F5C393">
            <wp:simplePos x="0" y="0"/>
            <wp:positionH relativeFrom="column">
              <wp:posOffset>908050</wp:posOffset>
            </wp:positionH>
            <wp:positionV relativeFrom="paragraph">
              <wp:posOffset>-2138045</wp:posOffset>
            </wp:positionV>
            <wp:extent cx="2934970" cy="1844040"/>
            <wp:effectExtent l="0" t="0" r="0" b="3810"/>
            <wp:wrapNone/>
            <wp:docPr id="385" name="Image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34970" cy="184404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13"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Sobre a rede de telecomunicações e internet 55% dos entrevistados disseram que é de boa qualidade, seguidos por 22% dos entrevistados consideraram a qualidade muito bom, isto significa que a maioria dos entrevistados consegue utilizar as redes de telecomunicação e a internet.</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13" w:name="page1058"/>
      <w:bookmarkEnd w:id="213"/>
    </w:p>
    <w:p w:rsidR="00FA0981" w:rsidRDefault="00FA0981" w:rsidP="00FA0981">
      <w:pPr>
        <w:spacing w:line="304" w:lineRule="exact"/>
        <w:rPr>
          <w:rFonts w:ascii="Times New Roman" w:eastAsia="Times New Roman" w:hAnsi="Times New Roman"/>
        </w:rPr>
      </w:pPr>
    </w:p>
    <w:p w:rsidR="00FA0981" w:rsidRDefault="00FA0981" w:rsidP="00FA0981">
      <w:pPr>
        <w:spacing w:line="239" w:lineRule="auto"/>
        <w:rPr>
          <w:rFonts w:ascii="Arial" w:eastAsia="Arial" w:hAnsi="Arial"/>
          <w:sz w:val="22"/>
        </w:rPr>
      </w:pPr>
      <w:r>
        <w:rPr>
          <w:rFonts w:ascii="Arial" w:eastAsia="Arial" w:hAnsi="Arial"/>
        </w:rPr>
        <w:t>Gráfico 42 – Telecomunicações</w:t>
      </w:r>
      <w:r>
        <w:rPr>
          <w:rFonts w:ascii="Arial" w:eastAsia="Arial" w:hAnsi="Arial"/>
          <w:sz w:val="22"/>
        </w:rPr>
        <w:t>.</w:t>
      </w:r>
    </w:p>
    <w:p w:rsidR="00FA0981" w:rsidRDefault="00FA0981" w:rsidP="00FA0981">
      <w:pPr>
        <w:spacing w:line="239" w:lineRule="auto"/>
        <w:rPr>
          <w:rFonts w:ascii="Arial" w:eastAsia="Arial" w:hAnsi="Arial"/>
          <w:sz w:val="22"/>
        </w:rPr>
        <w:sectPr w:rsidR="00FA0981" w:rsidSect="00881440">
          <w:type w:val="nextColumn"/>
          <w:pgSz w:w="11920" w:h="16841"/>
          <w:pgMar w:top="1134" w:right="1134" w:bottom="1134" w:left="1134" w:header="0" w:footer="0" w:gutter="0"/>
          <w:cols w:space="0"/>
          <w:docGrid w:linePitch="360"/>
        </w:sectPr>
      </w:pPr>
      <w:r>
        <w:rPr>
          <w:rFonts w:ascii="Arial" w:eastAsia="Arial" w:hAnsi="Arial"/>
          <w:noProof/>
          <w:sz w:val="22"/>
        </w:rPr>
        <w:drawing>
          <wp:anchor distT="0" distB="0" distL="114300" distR="114300" simplePos="0" relativeHeight="251765760" behindDoc="1" locked="0" layoutInCell="0" allowOverlap="1" wp14:anchorId="0C5CC8E1" wp14:editId="5E93177C">
            <wp:simplePos x="0" y="0"/>
            <wp:positionH relativeFrom="column">
              <wp:posOffset>-1381760</wp:posOffset>
            </wp:positionH>
            <wp:positionV relativeFrom="paragraph">
              <wp:posOffset>1905</wp:posOffset>
            </wp:positionV>
            <wp:extent cx="4581525" cy="2747645"/>
            <wp:effectExtent l="0" t="0" r="9525" b="0"/>
            <wp:wrapNone/>
            <wp:docPr id="384" name="Imagem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81525" cy="274764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66" w:lineRule="exact"/>
        <w:rPr>
          <w:rFonts w:ascii="Times New Roman" w:eastAsia="Times New Roman" w:hAnsi="Times New Roman"/>
        </w:rPr>
      </w:pPr>
    </w:p>
    <w:p w:rsidR="00FA0981" w:rsidRDefault="00FA0981" w:rsidP="00FA0981">
      <w:pPr>
        <w:spacing w:line="0" w:lineRule="atLeast"/>
        <w:rPr>
          <w:sz w:val="19"/>
        </w:rPr>
      </w:pPr>
      <w:r>
        <w:rPr>
          <w:sz w:val="19"/>
        </w:rPr>
        <w:t>15%</w:t>
      </w:r>
    </w:p>
    <w:p w:rsidR="00FA0981" w:rsidRDefault="00FA0981" w:rsidP="00FA0981">
      <w:pPr>
        <w:spacing w:line="164" w:lineRule="exact"/>
        <w:rPr>
          <w:rFonts w:ascii="Times New Roman" w:eastAsia="Times New Roman" w:hAnsi="Times New Roman"/>
        </w:rPr>
      </w:pPr>
      <w:r>
        <w:rPr>
          <w:sz w:val="19"/>
        </w:rPr>
        <w:br w:type="column"/>
      </w:r>
    </w:p>
    <w:p w:rsidR="00FA0981" w:rsidRDefault="00FA0981" w:rsidP="00FA0981">
      <w:pPr>
        <w:spacing w:line="239" w:lineRule="auto"/>
        <w:ind w:left="60"/>
        <w:rPr>
          <w:rFonts w:ascii="Times New Roman" w:eastAsia="Times New Roman" w:hAnsi="Times New Roman"/>
          <w:b/>
          <w:sz w:val="27"/>
        </w:rPr>
      </w:pPr>
      <w:r>
        <w:rPr>
          <w:rFonts w:ascii="Times New Roman" w:eastAsia="Times New Roman" w:hAnsi="Times New Roman"/>
          <w:b/>
          <w:sz w:val="27"/>
        </w:rPr>
        <w:t>Telecomunicações</w:t>
      </w:r>
    </w:p>
    <w:p w:rsidR="00FA0981" w:rsidRDefault="00FA0981" w:rsidP="00FA0981">
      <w:pPr>
        <w:spacing w:line="289" w:lineRule="exact"/>
        <w:rPr>
          <w:rFonts w:ascii="Times New Roman" w:eastAsia="Times New Roman" w:hAnsi="Times New Roman"/>
        </w:rPr>
      </w:pPr>
    </w:p>
    <w:p w:rsidR="00FA0981" w:rsidRDefault="00FA0981" w:rsidP="00FA0981">
      <w:pPr>
        <w:spacing w:line="239" w:lineRule="auto"/>
        <w:ind w:left="300"/>
      </w:pPr>
      <w:r>
        <w:t>0%</w:t>
      </w:r>
    </w:p>
    <w:p w:rsidR="00FA0981" w:rsidRDefault="00FA0981" w:rsidP="00FA0981">
      <w:pPr>
        <w:tabs>
          <w:tab w:val="left" w:pos="1140"/>
        </w:tabs>
        <w:spacing w:line="199" w:lineRule="auto"/>
      </w:pPr>
      <w:r>
        <w:rPr>
          <w:sz w:val="40"/>
          <w:vertAlign w:val="superscript"/>
        </w:rPr>
        <w:t>8%</w:t>
      </w:r>
      <w:r>
        <w:rPr>
          <w:rFonts w:ascii="Times New Roman" w:eastAsia="Times New Roman" w:hAnsi="Times New Roman"/>
        </w:rPr>
        <w:tab/>
      </w:r>
      <w:r>
        <w:t>22%</w:t>
      </w:r>
    </w:p>
    <w:p w:rsidR="00FA0981" w:rsidRDefault="00FA0981" w:rsidP="00FA0981">
      <w:pPr>
        <w:tabs>
          <w:tab w:val="left" w:pos="1140"/>
        </w:tabs>
        <w:spacing w:line="199" w:lineRule="auto"/>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4" w:lineRule="exact"/>
        <w:rPr>
          <w:rFonts w:ascii="Times New Roman" w:eastAsia="Times New Roman" w:hAnsi="Times New Roman"/>
        </w:rPr>
      </w:pPr>
    </w:p>
    <w:p w:rsidR="00FA0981" w:rsidRDefault="00FA0981" w:rsidP="00FA0981">
      <w:pPr>
        <w:spacing w:line="239" w:lineRule="auto"/>
      </w:pPr>
      <w:r>
        <w:t>55%</w:t>
      </w:r>
    </w:p>
    <w:p w:rsidR="00FA0981" w:rsidRDefault="00FA0981" w:rsidP="00FA0981">
      <w:pPr>
        <w:spacing w:line="204" w:lineRule="auto"/>
        <w:rPr>
          <w:sz w:val="19"/>
        </w:rPr>
      </w:pPr>
      <w:r>
        <w:br w:type="column"/>
      </w:r>
      <w:r>
        <w:rPr>
          <w:noProof/>
        </w:rPr>
        <w:lastRenderedPageBreak/>
        <w:drawing>
          <wp:inline distT="0" distB="0" distL="0" distR="0" wp14:anchorId="4BF8CF48" wp14:editId="2334D1D4">
            <wp:extent cx="66675" cy="66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9"/>
        </w:rPr>
        <w:t xml:space="preserve"> Muito Bom</w:t>
      </w:r>
    </w:p>
    <w:p w:rsidR="00FA0981" w:rsidRDefault="00FA0981" w:rsidP="00FA0981">
      <w:pPr>
        <w:spacing w:line="118" w:lineRule="exact"/>
        <w:rPr>
          <w:rFonts w:ascii="Times New Roman" w:eastAsia="Times New Roman" w:hAnsi="Times New Roman"/>
        </w:rPr>
      </w:pPr>
    </w:p>
    <w:p w:rsidR="00FA0981" w:rsidRDefault="00FA0981" w:rsidP="00FA0981">
      <w:pPr>
        <w:spacing w:line="239" w:lineRule="auto"/>
      </w:pPr>
      <w:r>
        <w:rPr>
          <w:rFonts w:ascii="Times New Roman" w:eastAsia="Times New Roman" w:hAnsi="Times New Roman"/>
          <w:noProof/>
        </w:rPr>
        <w:drawing>
          <wp:inline distT="0" distB="0" distL="0" distR="0" wp14:anchorId="3C626F3C" wp14:editId="275213A2">
            <wp:extent cx="66675" cy="666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Bom</w:t>
      </w:r>
    </w:p>
    <w:p w:rsidR="00FA0981" w:rsidRDefault="00FA0981" w:rsidP="00FA0981">
      <w:pPr>
        <w:spacing w:line="119" w:lineRule="exact"/>
        <w:rPr>
          <w:rFonts w:ascii="Times New Roman" w:eastAsia="Times New Roman" w:hAnsi="Times New Roman"/>
        </w:rPr>
      </w:pPr>
    </w:p>
    <w:p w:rsidR="00FA0981" w:rsidRDefault="00FA0981" w:rsidP="00FA0981">
      <w:pPr>
        <w:spacing w:line="239" w:lineRule="auto"/>
      </w:pPr>
      <w:r>
        <w:rPr>
          <w:rFonts w:ascii="Times New Roman" w:eastAsia="Times New Roman" w:hAnsi="Times New Roman"/>
          <w:noProof/>
        </w:rPr>
        <w:drawing>
          <wp:inline distT="0" distB="0" distL="0" distR="0" wp14:anchorId="12C80898" wp14:editId="1EFE616C">
            <wp:extent cx="66675" cy="6667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Regular</w:t>
      </w:r>
    </w:p>
    <w:p w:rsidR="00FA0981" w:rsidRDefault="00FA0981" w:rsidP="00FA0981">
      <w:pPr>
        <w:spacing w:line="118" w:lineRule="exact"/>
        <w:rPr>
          <w:rFonts w:ascii="Times New Roman" w:eastAsia="Times New Roman" w:hAnsi="Times New Roman"/>
        </w:rPr>
      </w:pPr>
    </w:p>
    <w:p w:rsidR="00FA0981" w:rsidRDefault="00FA0981" w:rsidP="00FA0981">
      <w:pPr>
        <w:spacing w:line="239" w:lineRule="auto"/>
      </w:pPr>
      <w:r>
        <w:rPr>
          <w:rFonts w:ascii="Times New Roman" w:eastAsia="Times New Roman" w:hAnsi="Times New Roman"/>
          <w:noProof/>
        </w:rPr>
        <w:drawing>
          <wp:inline distT="0" distB="0" distL="0" distR="0" wp14:anchorId="1FEC3A89" wp14:editId="448E6C7E">
            <wp:extent cx="66675" cy="666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Ruim</w:t>
      </w:r>
    </w:p>
    <w:p w:rsidR="00FA0981" w:rsidRDefault="00FA0981" w:rsidP="00FA0981">
      <w:pPr>
        <w:spacing w:line="143" w:lineRule="exact"/>
        <w:rPr>
          <w:rFonts w:ascii="Times New Roman" w:eastAsia="Times New Roman" w:hAnsi="Times New Roman"/>
        </w:rPr>
      </w:pPr>
    </w:p>
    <w:p w:rsidR="00FA0981" w:rsidRDefault="00FA0981" w:rsidP="00FA0981">
      <w:pPr>
        <w:spacing w:line="0" w:lineRule="atLeast"/>
        <w:rPr>
          <w:sz w:val="18"/>
        </w:rPr>
      </w:pPr>
      <w:r>
        <w:rPr>
          <w:rFonts w:ascii="Times New Roman" w:eastAsia="Times New Roman" w:hAnsi="Times New Roman"/>
          <w:noProof/>
        </w:rPr>
        <w:drawing>
          <wp:inline distT="0" distB="0" distL="0" distR="0" wp14:anchorId="26E4E5A2" wp14:editId="364A32BF">
            <wp:extent cx="66675" cy="66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8"/>
        </w:rPr>
        <w:t xml:space="preserve"> Muito Ruim</w:t>
      </w:r>
    </w:p>
    <w:p w:rsidR="00FA0981" w:rsidRDefault="00FA0981" w:rsidP="00FA0981">
      <w:pPr>
        <w:spacing w:line="0" w:lineRule="atLeast"/>
        <w:rPr>
          <w:sz w:val="18"/>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6"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5"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Quando questionados sobre os restaurantes de Louveira, 42% dos entrevistados classificaram os restaurantes como bons, seguidos de 32% que consideram os restaurantes muito bons. Dessa forma, Louveira possui bons restaurantes para atender o turistas e isso também é um forte atrativo para a cidade.</w:t>
      </w:r>
    </w:p>
    <w:p w:rsidR="00FA0981" w:rsidRDefault="00FA0981" w:rsidP="00FA0981">
      <w:pPr>
        <w:spacing w:line="124" w:lineRule="exact"/>
        <w:rPr>
          <w:rFonts w:ascii="Times New Roman" w:eastAsia="Times New Roman" w:hAnsi="Times New Roman"/>
        </w:rPr>
      </w:pPr>
    </w:p>
    <w:p w:rsidR="00FA0981" w:rsidRDefault="00FA0981" w:rsidP="00FA0981">
      <w:pPr>
        <w:spacing w:line="239" w:lineRule="auto"/>
        <w:ind w:left="3260"/>
        <w:rPr>
          <w:rFonts w:ascii="Arial" w:eastAsia="Arial" w:hAnsi="Arial"/>
        </w:rPr>
      </w:pPr>
      <w:r>
        <w:rPr>
          <w:rFonts w:ascii="Arial" w:eastAsia="Arial" w:hAnsi="Arial"/>
        </w:rPr>
        <w:t>Gráfico 43 – Restaurantes.</w:t>
      </w:r>
    </w:p>
    <w:p w:rsidR="00FA0981" w:rsidRDefault="00FA0981" w:rsidP="00FA0981">
      <w:pPr>
        <w:spacing w:line="156" w:lineRule="exact"/>
        <w:rPr>
          <w:rFonts w:ascii="Times New Roman" w:eastAsia="Times New Roman" w:hAnsi="Times New Roman"/>
        </w:rPr>
      </w:pPr>
      <w:r>
        <w:rPr>
          <w:rFonts w:ascii="Arial" w:eastAsia="Arial" w:hAnsi="Arial"/>
          <w:noProof/>
        </w:rPr>
        <w:drawing>
          <wp:anchor distT="0" distB="0" distL="114300" distR="114300" simplePos="0" relativeHeight="251766784" behindDoc="1" locked="0" layoutInCell="0" allowOverlap="1" wp14:anchorId="57899A62" wp14:editId="54F48900">
            <wp:simplePos x="0" y="0"/>
            <wp:positionH relativeFrom="column">
              <wp:posOffset>535305</wp:posOffset>
            </wp:positionH>
            <wp:positionV relativeFrom="paragraph">
              <wp:posOffset>-635</wp:posOffset>
            </wp:positionV>
            <wp:extent cx="4581525" cy="2752725"/>
            <wp:effectExtent l="0" t="0" r="9525" b="9525"/>
            <wp:wrapNone/>
            <wp:docPr id="383" name="Imagem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720"/>
        <w:rPr>
          <w:rFonts w:ascii="Times New Roman" w:eastAsia="Times New Roman" w:hAnsi="Times New Roman"/>
          <w:b/>
          <w:sz w:val="28"/>
        </w:rPr>
      </w:pPr>
      <w:r>
        <w:rPr>
          <w:rFonts w:ascii="Times New Roman" w:eastAsia="Times New Roman" w:hAnsi="Times New Roman"/>
          <w:b/>
          <w:sz w:val="28"/>
        </w:rPr>
        <w:t>Restaurante</w:t>
      </w:r>
    </w:p>
    <w:p w:rsidR="00FA0981" w:rsidRDefault="00FA0981" w:rsidP="00FA0981">
      <w:pPr>
        <w:spacing w:line="377" w:lineRule="exact"/>
        <w:rPr>
          <w:rFonts w:ascii="Times New Roman" w:eastAsia="Times New Roman" w:hAnsi="Times New Roman"/>
        </w:rPr>
      </w:pPr>
    </w:p>
    <w:tbl>
      <w:tblPr>
        <w:tblW w:w="0" w:type="auto"/>
        <w:tblInd w:w="2180" w:type="dxa"/>
        <w:tblLayout w:type="fixed"/>
        <w:tblCellMar>
          <w:left w:w="0" w:type="dxa"/>
          <w:right w:w="0" w:type="dxa"/>
        </w:tblCellMar>
        <w:tblLook w:val="0000" w:firstRow="0" w:lastRow="0" w:firstColumn="0" w:lastColumn="0" w:noHBand="0" w:noVBand="0"/>
      </w:tblPr>
      <w:tblGrid>
        <w:gridCol w:w="460"/>
        <w:gridCol w:w="4100"/>
        <w:gridCol w:w="100"/>
        <w:gridCol w:w="1000"/>
      </w:tblGrid>
      <w:tr w:rsidR="00FA0981" w:rsidTr="00C01A91">
        <w:trPr>
          <w:trHeight w:val="244"/>
        </w:trPr>
        <w:tc>
          <w:tcPr>
            <w:tcW w:w="460" w:type="dxa"/>
            <w:vMerge w:val="restart"/>
            <w:shd w:val="clear" w:color="auto" w:fill="auto"/>
            <w:vAlign w:val="bottom"/>
          </w:tcPr>
          <w:p w:rsidR="00FA0981" w:rsidRDefault="00FA0981" w:rsidP="00C01A91">
            <w:pPr>
              <w:spacing w:line="0" w:lineRule="atLeast"/>
              <w:ind w:right="40"/>
              <w:jc w:val="right"/>
            </w:pPr>
            <w:r>
              <w:t>0%</w:t>
            </w:r>
          </w:p>
        </w:tc>
        <w:tc>
          <w:tcPr>
            <w:tcW w:w="4100" w:type="dxa"/>
            <w:shd w:val="clear" w:color="auto" w:fill="auto"/>
            <w:vAlign w:val="bottom"/>
          </w:tcPr>
          <w:p w:rsidR="00FA0981" w:rsidRDefault="00FA0981" w:rsidP="00C01A91">
            <w:pPr>
              <w:spacing w:line="0" w:lineRule="atLeast"/>
              <w:ind w:right="3660"/>
              <w:jc w:val="right"/>
            </w:pPr>
            <w:r>
              <w:t>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90"/>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4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225"/>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100" w:type="dxa"/>
            <w:shd w:val="clear" w:color="auto" w:fill="auto"/>
            <w:vAlign w:val="bottom"/>
          </w:tcPr>
          <w:p w:rsidR="00FA0981" w:rsidRDefault="00FA0981" w:rsidP="00C01A91">
            <w:pPr>
              <w:spacing w:line="224" w:lineRule="exact"/>
              <w:ind w:right="3080"/>
              <w:jc w:val="right"/>
            </w:pPr>
            <w:r>
              <w:t>8%</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43"/>
        </w:trPr>
        <w:tc>
          <w:tcPr>
            <w:tcW w:w="460" w:type="dxa"/>
            <w:vMerge w:val="restart"/>
            <w:shd w:val="clear" w:color="auto" w:fill="auto"/>
            <w:vAlign w:val="bottom"/>
          </w:tcPr>
          <w:p w:rsidR="00FA0981" w:rsidRDefault="00FA0981" w:rsidP="00C01A91">
            <w:pPr>
              <w:spacing w:line="0" w:lineRule="atLeast"/>
              <w:jc w:val="right"/>
              <w:rPr>
                <w:w w:val="98"/>
              </w:rPr>
            </w:pPr>
            <w:r>
              <w:rPr>
                <w:w w:val="98"/>
              </w:rPr>
              <w:t>18%</w:t>
            </w:r>
          </w:p>
        </w:tc>
        <w:tc>
          <w:tcPr>
            <w:tcW w:w="4100" w:type="dxa"/>
            <w:vMerge w:val="restart"/>
            <w:shd w:val="clear" w:color="auto" w:fill="auto"/>
            <w:vAlign w:val="bottom"/>
          </w:tcPr>
          <w:p w:rsidR="00FA0981" w:rsidRDefault="00FA0981" w:rsidP="00C01A91">
            <w:pPr>
              <w:spacing w:line="225" w:lineRule="exact"/>
              <w:ind w:right="1460"/>
              <w:jc w:val="right"/>
            </w:pPr>
            <w:r>
              <w:t>32%</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000" w:type="dxa"/>
            <w:vMerge w:val="restart"/>
            <w:shd w:val="clear" w:color="auto" w:fill="auto"/>
            <w:vAlign w:val="bottom"/>
          </w:tcPr>
          <w:p w:rsidR="00FA0981" w:rsidRDefault="00FA0981" w:rsidP="00C01A91">
            <w:pPr>
              <w:spacing w:line="203" w:lineRule="exact"/>
              <w:ind w:left="60"/>
            </w:pPr>
            <w:r>
              <w:t>Muito Bom</w:t>
            </w:r>
          </w:p>
        </w:tc>
      </w:tr>
      <w:tr w:rsidR="00FA0981" w:rsidTr="00C01A91">
        <w:trPr>
          <w:trHeight w:val="110"/>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1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7"/>
        </w:trPr>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1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35"/>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0" w:type="dxa"/>
            <w:vMerge w:val="restart"/>
            <w:shd w:val="clear" w:color="auto" w:fill="auto"/>
            <w:vAlign w:val="bottom"/>
          </w:tcPr>
          <w:p w:rsidR="00FA0981" w:rsidRDefault="00FA0981" w:rsidP="00C01A91">
            <w:pPr>
              <w:spacing w:line="0" w:lineRule="atLeast"/>
              <w:ind w:left="60"/>
            </w:pPr>
            <w:r>
              <w:t>Bom</w:t>
            </w:r>
          </w:p>
        </w:tc>
      </w:tr>
      <w:tr w:rsidR="00FA0981" w:rsidTr="00C01A91">
        <w:trPr>
          <w:trHeight w:val="110"/>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0" w:lineRule="atLeast"/>
              <w:ind w:left="60"/>
            </w:pPr>
            <w:r>
              <w:t>Regular</w:t>
            </w:r>
          </w:p>
        </w:tc>
      </w:tr>
      <w:tr w:rsidR="00FA0981" w:rsidTr="00C01A91">
        <w:trPr>
          <w:trHeight w:val="110"/>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100" w:type="dxa"/>
            <w:vMerge w:val="restart"/>
            <w:shd w:val="clear" w:color="auto" w:fill="auto"/>
            <w:vAlign w:val="bottom"/>
          </w:tcPr>
          <w:p w:rsidR="00FA0981" w:rsidRDefault="00FA0981" w:rsidP="00C01A91">
            <w:pPr>
              <w:spacing w:line="0" w:lineRule="atLeast"/>
              <w:ind w:right="3340"/>
              <w:jc w:val="right"/>
            </w:pPr>
            <w:r>
              <w:t>42%</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0" w:lineRule="atLeast"/>
              <w:ind w:left="60"/>
            </w:pPr>
            <w:r>
              <w:t>Ruim</w:t>
            </w:r>
          </w:p>
        </w:tc>
      </w:tr>
      <w:tr w:rsidR="00FA0981" w:rsidTr="00C01A91">
        <w:trPr>
          <w:trHeight w:val="110"/>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1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1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10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rPr>
                <w:w w:val="95"/>
              </w:rPr>
            </w:pPr>
            <w:r>
              <w:rPr>
                <w:w w:val="95"/>
              </w:rPr>
              <w:t>Muito Ruim</w:t>
            </w:r>
          </w:p>
        </w:tc>
      </w:tr>
      <w:tr w:rsidR="00FA0981" w:rsidTr="00C01A91">
        <w:trPr>
          <w:trHeight w:val="110"/>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1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1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pPr>
            <w:r>
              <w:t>N/A</w:t>
            </w:r>
          </w:p>
        </w:tc>
      </w:tr>
      <w:tr w:rsidR="00FA0981" w:rsidTr="00C01A91">
        <w:trPr>
          <w:trHeight w:val="110"/>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4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6"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3"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14" w:name="page1059"/>
      <w:bookmarkEnd w:id="214"/>
    </w:p>
    <w:p w:rsidR="00FA0981" w:rsidRDefault="00FA0981" w:rsidP="00FA0981">
      <w:pPr>
        <w:spacing w:line="312"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Sobre a Hospedagem, 30% dos entrevistados afirmaram que a hospedagem é boa, seguidos de 28% que não se aplicaram a questão, ou seja, passaram apenas 01 dia ou ficaram na casa de parentes e amigos.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78" w:lineRule="exact"/>
        <w:rPr>
          <w:rFonts w:ascii="Times New Roman" w:eastAsia="Times New Roman" w:hAnsi="Times New Roman"/>
        </w:rPr>
      </w:pPr>
    </w:p>
    <w:p w:rsidR="00FA0981" w:rsidRDefault="00FA0981" w:rsidP="00FA0981">
      <w:pPr>
        <w:spacing w:line="239" w:lineRule="auto"/>
        <w:ind w:left="3240"/>
        <w:rPr>
          <w:rFonts w:ascii="Arial" w:eastAsia="Arial" w:hAnsi="Arial"/>
        </w:rPr>
      </w:pPr>
      <w:r>
        <w:rPr>
          <w:rFonts w:ascii="Arial" w:eastAsia="Arial" w:hAnsi="Arial"/>
        </w:rPr>
        <w:t>Gráfico 44 – Hospedagens.</w:t>
      </w:r>
    </w:p>
    <w:p w:rsidR="00FA0981" w:rsidRDefault="00FA0981" w:rsidP="00FA0981">
      <w:pPr>
        <w:spacing w:line="157" w:lineRule="exact"/>
        <w:rPr>
          <w:rFonts w:ascii="Times New Roman" w:eastAsia="Times New Roman" w:hAnsi="Times New Roman"/>
        </w:rPr>
      </w:pPr>
      <w:r>
        <w:rPr>
          <w:rFonts w:ascii="Arial" w:eastAsia="Arial" w:hAnsi="Arial"/>
          <w:noProof/>
        </w:rPr>
        <w:drawing>
          <wp:anchor distT="0" distB="0" distL="114300" distR="114300" simplePos="0" relativeHeight="251767808" behindDoc="1" locked="0" layoutInCell="0" allowOverlap="1" wp14:anchorId="4438B851" wp14:editId="4F03C3CE">
            <wp:simplePos x="0" y="0"/>
            <wp:positionH relativeFrom="column">
              <wp:posOffset>535305</wp:posOffset>
            </wp:positionH>
            <wp:positionV relativeFrom="paragraph">
              <wp:posOffset>3810</wp:posOffset>
            </wp:positionV>
            <wp:extent cx="4581525" cy="2748280"/>
            <wp:effectExtent l="0" t="0" r="9525" b="0"/>
            <wp:wrapNone/>
            <wp:docPr id="382" name="Imagem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680"/>
        <w:rPr>
          <w:rFonts w:ascii="Times New Roman" w:eastAsia="Times New Roman" w:hAnsi="Times New Roman"/>
          <w:b/>
          <w:sz w:val="28"/>
        </w:rPr>
      </w:pPr>
      <w:r>
        <w:rPr>
          <w:rFonts w:ascii="Times New Roman" w:eastAsia="Times New Roman" w:hAnsi="Times New Roman"/>
          <w:b/>
          <w:sz w:val="28"/>
        </w:rPr>
        <w:t>Hospedagem</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25" w:lineRule="exact"/>
        <w:rPr>
          <w:rFonts w:ascii="Times New Roman" w:eastAsia="Times New Roman" w:hAnsi="Times New Roman"/>
        </w:rPr>
      </w:pPr>
    </w:p>
    <w:tbl>
      <w:tblPr>
        <w:tblW w:w="0" w:type="auto"/>
        <w:tblInd w:w="1240" w:type="dxa"/>
        <w:tblLayout w:type="fixed"/>
        <w:tblCellMar>
          <w:left w:w="0" w:type="dxa"/>
          <w:right w:w="0" w:type="dxa"/>
        </w:tblCellMar>
        <w:tblLook w:val="0000" w:firstRow="0" w:lastRow="0" w:firstColumn="0" w:lastColumn="0" w:noHBand="0" w:noVBand="0"/>
      </w:tblPr>
      <w:tblGrid>
        <w:gridCol w:w="340"/>
        <w:gridCol w:w="2120"/>
        <w:gridCol w:w="3040"/>
        <w:gridCol w:w="100"/>
        <w:gridCol w:w="960"/>
      </w:tblGrid>
      <w:tr w:rsidR="00FA0981" w:rsidTr="00C01A91">
        <w:trPr>
          <w:trHeight w:val="154"/>
        </w:trPr>
        <w:tc>
          <w:tcPr>
            <w:tcW w:w="34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120" w:type="dxa"/>
            <w:vMerge w:val="restart"/>
            <w:shd w:val="clear" w:color="auto" w:fill="auto"/>
            <w:vAlign w:val="bottom"/>
          </w:tcPr>
          <w:p w:rsidR="00FA0981" w:rsidRDefault="00FA0981" w:rsidP="00C01A91">
            <w:pPr>
              <w:spacing w:line="243" w:lineRule="exact"/>
              <w:ind w:right="820"/>
              <w:jc w:val="right"/>
            </w:pPr>
            <w:r>
              <w:t>28%</w:t>
            </w:r>
          </w:p>
        </w:tc>
        <w:tc>
          <w:tcPr>
            <w:tcW w:w="3040" w:type="dxa"/>
            <w:vMerge w:val="restart"/>
            <w:shd w:val="clear" w:color="auto" w:fill="auto"/>
            <w:vAlign w:val="bottom"/>
          </w:tcPr>
          <w:p w:rsidR="00FA0981" w:rsidRDefault="00FA0981" w:rsidP="00C01A91">
            <w:pPr>
              <w:spacing w:line="243" w:lineRule="exact"/>
              <w:ind w:right="1700"/>
              <w:jc w:val="right"/>
            </w:pPr>
            <w:r>
              <w:t>25%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960" w:type="dxa"/>
            <w:vMerge w:val="restart"/>
            <w:shd w:val="clear" w:color="auto" w:fill="auto"/>
            <w:vAlign w:val="bottom"/>
          </w:tcPr>
          <w:p w:rsidR="00FA0981" w:rsidRDefault="00FA0981" w:rsidP="00C01A91">
            <w:pPr>
              <w:spacing w:line="243" w:lineRule="exact"/>
              <w:ind w:left="60"/>
              <w:rPr>
                <w:w w:val="96"/>
              </w:rPr>
            </w:pPr>
            <w:r>
              <w:rPr>
                <w:w w:val="96"/>
              </w:rPr>
              <w:t>Muito Bom</w:t>
            </w:r>
          </w:p>
        </w:tc>
      </w:tr>
      <w:tr w:rsidR="00FA0981" w:rsidTr="00C01A91">
        <w:trPr>
          <w:trHeight w:val="110"/>
        </w:trPr>
        <w:tc>
          <w:tcPr>
            <w:tcW w:w="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1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3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960" w:type="dxa"/>
            <w:vMerge w:val="restart"/>
            <w:shd w:val="clear" w:color="auto" w:fill="auto"/>
            <w:vAlign w:val="bottom"/>
          </w:tcPr>
          <w:p w:rsidR="00FA0981" w:rsidRDefault="00FA0981" w:rsidP="00C01A91">
            <w:pPr>
              <w:spacing w:line="243" w:lineRule="exact"/>
              <w:ind w:left="60"/>
            </w:pPr>
            <w:r>
              <w:t>Bom</w:t>
            </w:r>
          </w:p>
        </w:tc>
      </w:tr>
      <w:tr w:rsidR="00FA0981" w:rsidTr="00C01A91">
        <w:trPr>
          <w:trHeight w:val="110"/>
        </w:trPr>
        <w:tc>
          <w:tcPr>
            <w:tcW w:w="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3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20" w:type="dxa"/>
            <w:vMerge w:val="restart"/>
            <w:shd w:val="clear" w:color="auto" w:fill="auto"/>
            <w:vAlign w:val="bottom"/>
          </w:tcPr>
          <w:p w:rsidR="00FA0981" w:rsidRDefault="00FA0981" w:rsidP="00C01A91">
            <w:pPr>
              <w:spacing w:line="243" w:lineRule="exact"/>
              <w:ind w:right="1700"/>
              <w:jc w:val="right"/>
            </w:pPr>
            <w:r>
              <w:t>5%</w:t>
            </w: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960" w:type="dxa"/>
            <w:vMerge w:val="restart"/>
            <w:shd w:val="clear" w:color="auto" w:fill="auto"/>
            <w:vAlign w:val="bottom"/>
          </w:tcPr>
          <w:p w:rsidR="00FA0981" w:rsidRDefault="00FA0981" w:rsidP="00C01A91">
            <w:pPr>
              <w:spacing w:line="243" w:lineRule="exact"/>
              <w:ind w:left="60"/>
            </w:pPr>
            <w:r>
              <w:t>Regular</w:t>
            </w:r>
          </w:p>
        </w:tc>
      </w:tr>
      <w:tr w:rsidR="00FA0981" w:rsidTr="00C01A91">
        <w:trPr>
          <w:trHeight w:val="110"/>
        </w:trPr>
        <w:tc>
          <w:tcPr>
            <w:tcW w:w="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1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83"/>
        </w:trPr>
        <w:tc>
          <w:tcPr>
            <w:tcW w:w="3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12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30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169"/>
        </w:trPr>
        <w:tc>
          <w:tcPr>
            <w:tcW w:w="340" w:type="dxa"/>
            <w:vMerge w:val="restart"/>
            <w:shd w:val="clear" w:color="auto" w:fill="auto"/>
            <w:vAlign w:val="bottom"/>
          </w:tcPr>
          <w:p w:rsidR="00FA0981" w:rsidRDefault="00FA0981" w:rsidP="00C01A91">
            <w:pPr>
              <w:spacing w:line="0" w:lineRule="atLeast"/>
              <w:jc w:val="right"/>
              <w:rPr>
                <w:w w:val="89"/>
              </w:rPr>
            </w:pPr>
            <w:r>
              <w:rPr>
                <w:w w:val="89"/>
              </w:rPr>
              <w:t>0%</w:t>
            </w:r>
          </w:p>
        </w:tc>
        <w:tc>
          <w:tcPr>
            <w:tcW w:w="2120" w:type="dxa"/>
            <w:vMerge w:val="restart"/>
            <w:shd w:val="clear" w:color="auto" w:fill="auto"/>
            <w:vAlign w:val="bottom"/>
          </w:tcPr>
          <w:p w:rsidR="00FA0981" w:rsidRDefault="00FA0981" w:rsidP="00C01A91">
            <w:pPr>
              <w:spacing w:line="0" w:lineRule="atLeast"/>
              <w:ind w:right="1040"/>
              <w:jc w:val="right"/>
            </w:pPr>
            <w:r>
              <w:t>12%</w:t>
            </w:r>
          </w:p>
        </w:tc>
        <w:tc>
          <w:tcPr>
            <w:tcW w:w="3040" w:type="dxa"/>
            <w:vMerge w:val="restart"/>
            <w:shd w:val="clear" w:color="auto" w:fill="auto"/>
            <w:vAlign w:val="bottom"/>
          </w:tcPr>
          <w:p w:rsidR="00FA0981" w:rsidRDefault="00FA0981" w:rsidP="00C01A91">
            <w:pPr>
              <w:spacing w:line="0" w:lineRule="atLeast"/>
              <w:ind w:right="1480"/>
              <w:jc w:val="right"/>
            </w:pPr>
            <w:r>
              <w:t>30%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960" w:type="dxa"/>
            <w:vMerge w:val="restart"/>
            <w:shd w:val="clear" w:color="auto" w:fill="auto"/>
            <w:vAlign w:val="bottom"/>
          </w:tcPr>
          <w:p w:rsidR="00FA0981" w:rsidRDefault="00FA0981" w:rsidP="00C01A91">
            <w:pPr>
              <w:spacing w:line="0" w:lineRule="atLeast"/>
              <w:ind w:left="60"/>
            </w:pPr>
            <w:r>
              <w:t>Ruim</w:t>
            </w:r>
          </w:p>
        </w:tc>
      </w:tr>
      <w:tr w:rsidR="00FA0981" w:rsidTr="00C01A91">
        <w:trPr>
          <w:trHeight w:val="110"/>
        </w:trPr>
        <w:tc>
          <w:tcPr>
            <w:tcW w:w="3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1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96"/>
        </w:trPr>
        <w:tc>
          <w:tcPr>
            <w:tcW w:w="34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12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19"/>
        </w:trPr>
        <w:tc>
          <w:tcPr>
            <w:tcW w:w="3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4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96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194" w:lineRule="auto"/>
        <w:ind w:left="6740"/>
      </w:pPr>
      <w:r>
        <w:rPr>
          <w:rFonts w:ascii="Times New Roman" w:eastAsia="Times New Roman" w:hAnsi="Times New Roman"/>
          <w:noProof/>
          <w:sz w:val="10"/>
        </w:rPr>
        <w:drawing>
          <wp:inline distT="0" distB="0" distL="0" distR="0" wp14:anchorId="5E7BA182" wp14:editId="47EFD2BD">
            <wp:extent cx="66675" cy="666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Muito Ruim</w:t>
      </w:r>
    </w:p>
    <w:p w:rsidR="00FA0981" w:rsidRDefault="00FA0981" w:rsidP="00FA0981">
      <w:pPr>
        <w:spacing w:line="117" w:lineRule="exact"/>
        <w:rPr>
          <w:rFonts w:ascii="Times New Roman" w:eastAsia="Times New Roman" w:hAnsi="Times New Roman"/>
        </w:rPr>
      </w:pPr>
    </w:p>
    <w:p w:rsidR="00FA0981" w:rsidRDefault="00FA0981" w:rsidP="00FA0981">
      <w:pPr>
        <w:spacing w:line="0" w:lineRule="atLeast"/>
        <w:ind w:left="6740"/>
      </w:pPr>
      <w:r>
        <w:rPr>
          <w:rFonts w:ascii="Times New Roman" w:eastAsia="Times New Roman" w:hAnsi="Times New Roman"/>
          <w:noProof/>
        </w:rPr>
        <w:drawing>
          <wp:inline distT="0" distB="0" distL="0" distR="0" wp14:anchorId="567486AF" wp14:editId="4F5FC23D">
            <wp:extent cx="66675" cy="666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N/A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6"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3"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Os Atrativos turísticos foram classificados por 35% dos entrevistados como regulares, ou seja, atendem as necessidades do turista com uma qualidade regular, esse índice merece atenção pois eles são a atratividade do município e a qualidade de seu funcionamento é crucial para o desenvolvimento do turismo e ajuda na atração de novos turistas.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15" w:name="page1060"/>
      <w:bookmarkEnd w:id="215"/>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3040"/>
        <w:rPr>
          <w:rFonts w:ascii="Arial" w:eastAsia="Arial" w:hAnsi="Arial"/>
        </w:rPr>
      </w:pPr>
      <w:r>
        <w:rPr>
          <w:rFonts w:ascii="Arial" w:eastAsia="Arial" w:hAnsi="Arial"/>
        </w:rPr>
        <w:t>Gráfico 45 – Atrativos turísticos.</w:t>
      </w:r>
    </w:p>
    <w:p w:rsidR="00FA0981" w:rsidRDefault="00FA0981" w:rsidP="00FA0981">
      <w:pPr>
        <w:spacing w:line="157" w:lineRule="exact"/>
        <w:rPr>
          <w:rFonts w:ascii="Times New Roman" w:eastAsia="Times New Roman" w:hAnsi="Times New Roman"/>
        </w:rPr>
      </w:pPr>
      <w:r>
        <w:rPr>
          <w:rFonts w:ascii="Arial" w:eastAsia="Arial" w:hAnsi="Arial"/>
          <w:noProof/>
        </w:rPr>
        <w:drawing>
          <wp:anchor distT="0" distB="0" distL="114300" distR="114300" simplePos="0" relativeHeight="251768832" behindDoc="1" locked="0" layoutInCell="0" allowOverlap="1" wp14:anchorId="27AB6FC2" wp14:editId="76EB37E5">
            <wp:simplePos x="0" y="0"/>
            <wp:positionH relativeFrom="column">
              <wp:posOffset>535305</wp:posOffset>
            </wp:positionH>
            <wp:positionV relativeFrom="paragraph">
              <wp:posOffset>3810</wp:posOffset>
            </wp:positionV>
            <wp:extent cx="4581525" cy="2748280"/>
            <wp:effectExtent l="0" t="0" r="9525" b="0"/>
            <wp:wrapNone/>
            <wp:docPr id="381" name="Image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260"/>
        <w:rPr>
          <w:rFonts w:ascii="Times New Roman" w:eastAsia="Times New Roman" w:hAnsi="Times New Roman"/>
          <w:b/>
          <w:sz w:val="28"/>
        </w:rPr>
      </w:pPr>
      <w:r>
        <w:rPr>
          <w:rFonts w:ascii="Times New Roman" w:eastAsia="Times New Roman" w:hAnsi="Times New Roman"/>
          <w:b/>
          <w:sz w:val="28"/>
        </w:rPr>
        <w:t>Atrativos Turísticos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2" w:lineRule="exact"/>
        <w:rPr>
          <w:rFonts w:ascii="Times New Roman" w:eastAsia="Times New Roman" w:hAnsi="Times New Roman"/>
        </w:rPr>
      </w:pPr>
    </w:p>
    <w:tbl>
      <w:tblPr>
        <w:tblW w:w="0" w:type="auto"/>
        <w:tblInd w:w="1940" w:type="dxa"/>
        <w:tblLayout w:type="fixed"/>
        <w:tblCellMar>
          <w:left w:w="0" w:type="dxa"/>
          <w:right w:w="0" w:type="dxa"/>
        </w:tblCellMar>
        <w:tblLook w:val="0000" w:firstRow="0" w:lastRow="0" w:firstColumn="0" w:lastColumn="0" w:noHBand="0" w:noVBand="0"/>
      </w:tblPr>
      <w:tblGrid>
        <w:gridCol w:w="720"/>
        <w:gridCol w:w="1120"/>
        <w:gridCol w:w="2960"/>
        <w:gridCol w:w="100"/>
        <w:gridCol w:w="960"/>
      </w:tblGrid>
      <w:tr w:rsidR="00FA0981" w:rsidTr="00C01A91">
        <w:trPr>
          <w:trHeight w:val="244"/>
        </w:trPr>
        <w:tc>
          <w:tcPr>
            <w:tcW w:w="720" w:type="dxa"/>
            <w:shd w:val="clear" w:color="auto" w:fill="auto"/>
            <w:vAlign w:val="bottom"/>
          </w:tcPr>
          <w:p w:rsidR="00FA0981" w:rsidRDefault="00FA0981" w:rsidP="00C01A91">
            <w:pPr>
              <w:spacing w:line="243" w:lineRule="exact"/>
              <w:ind w:right="380"/>
              <w:jc w:val="right"/>
              <w:rPr>
                <w:w w:val="89"/>
              </w:rPr>
            </w:pPr>
            <w:r>
              <w:rPr>
                <w:w w:val="89"/>
              </w:rPr>
              <w:t>3%</w:t>
            </w:r>
          </w:p>
        </w:tc>
        <w:tc>
          <w:tcPr>
            <w:tcW w:w="1120" w:type="dxa"/>
            <w:vMerge w:val="restart"/>
            <w:shd w:val="clear" w:color="auto" w:fill="auto"/>
            <w:vAlign w:val="bottom"/>
          </w:tcPr>
          <w:p w:rsidR="00FA0981" w:rsidRDefault="00FA0981" w:rsidP="00C01A91">
            <w:pPr>
              <w:spacing w:line="243" w:lineRule="exact"/>
              <w:ind w:right="260"/>
              <w:jc w:val="right"/>
            </w:pPr>
            <w:r>
              <w:t>13%</w:t>
            </w:r>
          </w:p>
        </w:tc>
        <w:tc>
          <w:tcPr>
            <w:tcW w:w="2960" w:type="dxa"/>
            <w:vMerge w:val="restart"/>
            <w:shd w:val="clear" w:color="auto" w:fill="auto"/>
            <w:vAlign w:val="bottom"/>
          </w:tcPr>
          <w:p w:rsidR="00FA0981" w:rsidRDefault="00FA0981" w:rsidP="00C01A91">
            <w:pPr>
              <w:spacing w:line="243" w:lineRule="exact"/>
              <w:ind w:right="2140"/>
              <w:jc w:val="right"/>
            </w:pPr>
            <w:r>
              <w:t>15%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96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134"/>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9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960" w:type="dxa"/>
            <w:vMerge w:val="restart"/>
            <w:shd w:val="clear" w:color="auto" w:fill="auto"/>
            <w:vAlign w:val="bottom"/>
          </w:tcPr>
          <w:p w:rsidR="00FA0981" w:rsidRDefault="00FA0981" w:rsidP="00C01A91">
            <w:pPr>
              <w:spacing w:line="243" w:lineRule="exact"/>
              <w:ind w:left="60"/>
              <w:rPr>
                <w:w w:val="96"/>
              </w:rPr>
            </w:pPr>
            <w:r>
              <w:rPr>
                <w:w w:val="96"/>
              </w:rPr>
              <w:t>Muito Bom</w:t>
            </w:r>
          </w:p>
        </w:tc>
      </w:tr>
      <w:tr w:rsidR="00FA0981" w:rsidTr="00C01A91">
        <w:trPr>
          <w:trHeight w:val="110"/>
        </w:trPr>
        <w:tc>
          <w:tcPr>
            <w:tcW w:w="720" w:type="dxa"/>
            <w:vMerge w:val="restart"/>
            <w:shd w:val="clear" w:color="auto" w:fill="auto"/>
            <w:vAlign w:val="bottom"/>
          </w:tcPr>
          <w:p w:rsidR="00FA0981" w:rsidRDefault="00FA0981" w:rsidP="00C01A91">
            <w:pPr>
              <w:spacing w:line="243" w:lineRule="exact"/>
              <w:ind w:right="300"/>
              <w:jc w:val="right"/>
            </w:pPr>
            <w:r>
              <w:t>7%</w:t>
            </w: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9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56"/>
        </w:trPr>
        <w:tc>
          <w:tcPr>
            <w:tcW w:w="720" w:type="dxa"/>
            <w:vMerge/>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96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960" w:type="dxa"/>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45"/>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960" w:type="dxa"/>
            <w:vMerge w:val="restart"/>
            <w:shd w:val="clear" w:color="auto" w:fill="auto"/>
            <w:vAlign w:val="bottom"/>
          </w:tcPr>
          <w:p w:rsidR="00FA0981" w:rsidRDefault="00FA0981" w:rsidP="00C01A91">
            <w:pPr>
              <w:spacing w:line="243" w:lineRule="exact"/>
              <w:ind w:right="800"/>
              <w:jc w:val="right"/>
            </w:pPr>
            <w:r>
              <w:t>27%</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960" w:type="dxa"/>
            <w:vMerge w:val="restart"/>
            <w:shd w:val="clear" w:color="auto" w:fill="auto"/>
            <w:vAlign w:val="bottom"/>
          </w:tcPr>
          <w:p w:rsidR="00FA0981" w:rsidRDefault="00FA0981" w:rsidP="00C01A91">
            <w:pPr>
              <w:spacing w:line="204" w:lineRule="exact"/>
              <w:ind w:left="60"/>
            </w:pPr>
            <w:r>
              <w:t>Bom</w:t>
            </w:r>
          </w:p>
        </w:tc>
      </w:tr>
      <w:tr w:rsidR="00FA0981" w:rsidTr="00C01A91">
        <w:trPr>
          <w:trHeight w:val="110"/>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9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96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960" w:type="dxa"/>
            <w:vMerge w:val="restart"/>
            <w:shd w:val="clear" w:color="auto" w:fill="auto"/>
            <w:vAlign w:val="bottom"/>
          </w:tcPr>
          <w:p w:rsidR="00FA0981" w:rsidRDefault="00FA0981" w:rsidP="00C01A91">
            <w:pPr>
              <w:spacing w:line="243" w:lineRule="exact"/>
              <w:ind w:left="60"/>
            </w:pPr>
            <w:r>
              <w:t>Regular</w:t>
            </w:r>
          </w:p>
        </w:tc>
      </w:tr>
      <w:tr w:rsidR="00FA0981" w:rsidTr="00C01A91">
        <w:trPr>
          <w:trHeight w:val="110"/>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9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9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960" w:type="dxa"/>
            <w:vMerge w:val="restart"/>
            <w:shd w:val="clear" w:color="auto" w:fill="auto"/>
            <w:vAlign w:val="bottom"/>
          </w:tcPr>
          <w:p w:rsidR="00FA0981" w:rsidRDefault="00FA0981" w:rsidP="00C01A91">
            <w:pPr>
              <w:spacing w:line="243" w:lineRule="exact"/>
              <w:ind w:left="60"/>
            </w:pPr>
            <w:r>
              <w:t>Ruim</w:t>
            </w:r>
          </w:p>
        </w:tc>
      </w:tr>
      <w:tr w:rsidR="00FA0981" w:rsidTr="00C01A91">
        <w:trPr>
          <w:trHeight w:val="110"/>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9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34"/>
        </w:trPr>
        <w:tc>
          <w:tcPr>
            <w:tcW w:w="72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12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96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2"/>
              </w:rPr>
            </w:pPr>
          </w:p>
        </w:tc>
      </w:tr>
    </w:tbl>
    <w:p w:rsidR="00FA0981" w:rsidRDefault="00FA0981" w:rsidP="00FA0981">
      <w:pPr>
        <w:spacing w:line="186" w:lineRule="auto"/>
        <w:ind w:left="2320"/>
        <w:rPr>
          <w:sz w:val="19"/>
        </w:rPr>
      </w:pPr>
      <w:r>
        <w:rPr>
          <w:sz w:val="19"/>
        </w:rPr>
        <w:t>35%</w:t>
      </w:r>
    </w:p>
    <w:p w:rsidR="00FA0981" w:rsidRDefault="00FA0981" w:rsidP="00FA0981">
      <w:pPr>
        <w:spacing w:line="194" w:lineRule="auto"/>
        <w:ind w:left="6740"/>
      </w:pPr>
      <w:r>
        <w:rPr>
          <w:noProof/>
          <w:sz w:val="19"/>
        </w:rPr>
        <w:drawing>
          <wp:inline distT="0" distB="0" distL="0" distR="0" wp14:anchorId="38CC44E7" wp14:editId="0F7C1D60">
            <wp:extent cx="66675" cy="666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Muito Ruim</w:t>
      </w:r>
    </w:p>
    <w:p w:rsidR="00FA0981" w:rsidRDefault="00FA0981" w:rsidP="00FA0981">
      <w:pPr>
        <w:spacing w:line="119" w:lineRule="exact"/>
        <w:rPr>
          <w:rFonts w:ascii="Times New Roman" w:eastAsia="Times New Roman" w:hAnsi="Times New Roman"/>
        </w:rPr>
      </w:pPr>
    </w:p>
    <w:p w:rsidR="00FA0981" w:rsidRDefault="00FA0981" w:rsidP="00FA0981">
      <w:pPr>
        <w:spacing w:line="239" w:lineRule="auto"/>
        <w:ind w:left="6740"/>
      </w:pPr>
      <w:r>
        <w:rPr>
          <w:rFonts w:ascii="Times New Roman" w:eastAsia="Times New Roman" w:hAnsi="Times New Roman"/>
          <w:noProof/>
        </w:rPr>
        <w:drawing>
          <wp:inline distT="0" distB="0" distL="0" distR="0" wp14:anchorId="277F9BFB" wp14:editId="658FB72F">
            <wp:extent cx="66675" cy="66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N/A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7" w:lineRule="exact"/>
        <w:rPr>
          <w:rFonts w:ascii="Times New Roman" w:eastAsia="Times New Roman" w:hAnsi="Times New Roman"/>
        </w:rPr>
      </w:pPr>
    </w:p>
    <w:p w:rsidR="00FA0981" w:rsidRDefault="00FA0981" w:rsidP="00FA0981">
      <w:pPr>
        <w:spacing w:line="0" w:lineRule="atLeast"/>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2"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Ao serem questionados sobre a diversão noturna de Louveira, 27% dos entrevistados classificaram a mesma como regular, seguidos de 37% que consideraram a diversão noturna boa. Esses resultados são reflexos das poucas opções de entretenimento noturno na cidade.</w:t>
      </w:r>
    </w:p>
    <w:p w:rsidR="00FA0981" w:rsidRDefault="00FA0981" w:rsidP="00FA0981">
      <w:pPr>
        <w:spacing w:line="351" w:lineRule="exact"/>
        <w:rPr>
          <w:rFonts w:ascii="Times New Roman" w:eastAsia="Times New Roman" w:hAnsi="Times New Roman"/>
        </w:rPr>
      </w:pPr>
    </w:p>
    <w:p w:rsidR="00FA0981" w:rsidRDefault="00FA0981" w:rsidP="00FA0981">
      <w:pPr>
        <w:spacing w:line="239" w:lineRule="auto"/>
        <w:ind w:left="3100"/>
        <w:rPr>
          <w:rFonts w:ascii="Arial" w:eastAsia="Arial" w:hAnsi="Arial"/>
        </w:rPr>
      </w:pPr>
      <w:r>
        <w:rPr>
          <w:rFonts w:ascii="Arial" w:eastAsia="Arial" w:hAnsi="Arial"/>
        </w:rPr>
        <w:t>Gráfico 46 – Diversão noturna.</w:t>
      </w:r>
    </w:p>
    <w:p w:rsidR="00FA0981" w:rsidRDefault="00FA0981" w:rsidP="00FA0981">
      <w:pPr>
        <w:spacing w:line="156" w:lineRule="exact"/>
        <w:rPr>
          <w:rFonts w:ascii="Times New Roman" w:eastAsia="Times New Roman" w:hAnsi="Times New Roman"/>
        </w:rPr>
      </w:pPr>
      <w:r>
        <w:rPr>
          <w:rFonts w:ascii="Arial" w:eastAsia="Arial" w:hAnsi="Arial"/>
          <w:noProof/>
        </w:rPr>
        <w:drawing>
          <wp:anchor distT="0" distB="0" distL="114300" distR="114300" simplePos="0" relativeHeight="251769856" behindDoc="1" locked="0" layoutInCell="0" allowOverlap="1" wp14:anchorId="55737F75" wp14:editId="4AED8F3C">
            <wp:simplePos x="0" y="0"/>
            <wp:positionH relativeFrom="column">
              <wp:posOffset>535305</wp:posOffset>
            </wp:positionH>
            <wp:positionV relativeFrom="paragraph">
              <wp:posOffset>3810</wp:posOffset>
            </wp:positionV>
            <wp:extent cx="4581525" cy="2748280"/>
            <wp:effectExtent l="0" t="0" r="9525" b="0"/>
            <wp:wrapNone/>
            <wp:docPr id="380" name="Imagem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380"/>
        <w:rPr>
          <w:rFonts w:ascii="Times New Roman" w:eastAsia="Times New Roman" w:hAnsi="Times New Roman"/>
          <w:b/>
          <w:sz w:val="28"/>
        </w:rPr>
      </w:pPr>
      <w:r>
        <w:rPr>
          <w:rFonts w:ascii="Times New Roman" w:eastAsia="Times New Roman" w:hAnsi="Times New Roman"/>
          <w:b/>
          <w:sz w:val="28"/>
        </w:rPr>
        <w:t>Diversão Noturna</w:t>
      </w:r>
    </w:p>
    <w:p w:rsidR="00FA0981" w:rsidRDefault="00FA0981" w:rsidP="00FA0981">
      <w:pPr>
        <w:spacing w:line="317" w:lineRule="exact"/>
        <w:rPr>
          <w:rFonts w:ascii="Times New Roman" w:eastAsia="Times New Roman" w:hAnsi="Times New Roman"/>
        </w:rPr>
      </w:pPr>
    </w:p>
    <w:tbl>
      <w:tblPr>
        <w:tblW w:w="0" w:type="auto"/>
        <w:tblInd w:w="1700" w:type="dxa"/>
        <w:tblLayout w:type="fixed"/>
        <w:tblCellMar>
          <w:left w:w="0" w:type="dxa"/>
          <w:right w:w="0" w:type="dxa"/>
        </w:tblCellMar>
        <w:tblLook w:val="0000" w:firstRow="0" w:lastRow="0" w:firstColumn="0" w:lastColumn="0" w:noHBand="0" w:noVBand="0"/>
      </w:tblPr>
      <w:tblGrid>
        <w:gridCol w:w="1400"/>
        <w:gridCol w:w="1340"/>
        <w:gridCol w:w="2300"/>
        <w:gridCol w:w="100"/>
        <w:gridCol w:w="1000"/>
      </w:tblGrid>
      <w:tr w:rsidR="00FA0981" w:rsidTr="00C01A91">
        <w:trPr>
          <w:trHeight w:val="244"/>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340" w:type="dxa"/>
            <w:shd w:val="clear" w:color="auto" w:fill="auto"/>
            <w:vAlign w:val="bottom"/>
          </w:tcPr>
          <w:p w:rsidR="00FA0981" w:rsidRDefault="00FA0981" w:rsidP="00C01A91">
            <w:pPr>
              <w:spacing w:line="0" w:lineRule="atLeast"/>
              <w:ind w:right="480"/>
              <w:jc w:val="right"/>
            </w:pPr>
            <w:r>
              <w:t>0%</w:t>
            </w: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75"/>
        </w:trPr>
        <w:tc>
          <w:tcPr>
            <w:tcW w:w="1400" w:type="dxa"/>
            <w:vMerge w:val="restart"/>
            <w:shd w:val="clear" w:color="auto" w:fill="auto"/>
            <w:vAlign w:val="bottom"/>
          </w:tcPr>
          <w:p w:rsidR="00FA0981" w:rsidRDefault="00FA0981" w:rsidP="00C01A91">
            <w:pPr>
              <w:spacing w:line="0" w:lineRule="atLeast"/>
              <w:ind w:right="120"/>
              <w:jc w:val="right"/>
            </w:pPr>
            <w:r>
              <w:t>8%</w:t>
            </w:r>
          </w:p>
        </w:tc>
        <w:tc>
          <w:tcPr>
            <w:tcW w:w="1340" w:type="dxa"/>
            <w:shd w:val="clear" w:color="auto" w:fill="auto"/>
            <w:vAlign w:val="bottom"/>
          </w:tcPr>
          <w:p w:rsidR="00FA0981" w:rsidRDefault="00FA0981" w:rsidP="00C01A91">
            <w:pPr>
              <w:spacing w:line="0" w:lineRule="atLeast"/>
              <w:ind w:right="780"/>
              <w:jc w:val="right"/>
            </w:pPr>
            <w:r>
              <w:t>8%</w:t>
            </w: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3"/>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300" w:type="dxa"/>
            <w:vMerge w:val="restart"/>
            <w:shd w:val="clear" w:color="auto" w:fill="auto"/>
            <w:vAlign w:val="bottom"/>
          </w:tcPr>
          <w:p w:rsidR="00FA0981" w:rsidRDefault="00FA0981" w:rsidP="00C01A91">
            <w:pPr>
              <w:spacing w:line="0" w:lineRule="atLeast"/>
              <w:ind w:right="1300"/>
              <w:jc w:val="right"/>
            </w:pPr>
            <w:r>
              <w:t>37%</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000" w:type="dxa"/>
            <w:vMerge w:val="restart"/>
            <w:shd w:val="clear" w:color="auto" w:fill="auto"/>
            <w:vAlign w:val="bottom"/>
          </w:tcPr>
          <w:p w:rsidR="00FA0981" w:rsidRDefault="00FA0981" w:rsidP="00C01A91">
            <w:pPr>
              <w:spacing w:line="203" w:lineRule="exact"/>
              <w:ind w:left="60"/>
            </w:pPr>
            <w:r>
              <w:t>Muito Bom</w:t>
            </w:r>
          </w:p>
        </w:tc>
      </w:tr>
      <w:tr w:rsidR="00FA0981" w:rsidTr="00C01A91">
        <w:trPr>
          <w:trHeight w:val="90"/>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 w:type="dxa"/>
            <w:tcBorders>
              <w:bottom w:val="single" w:sz="8" w:space="0" w:color="4572A7"/>
            </w:tcBorders>
            <w:shd w:val="clear" w:color="auto" w:fill="4572A7"/>
            <w:vAlign w:val="bottom"/>
          </w:tcPr>
          <w:p w:rsidR="00FA0981" w:rsidRDefault="00FA0981" w:rsidP="00C01A91">
            <w:pPr>
              <w:spacing w:line="0" w:lineRule="atLeast"/>
              <w:rPr>
                <w:rFonts w:ascii="Times New Roman" w:eastAsia="Times New Roman" w:hAnsi="Times New Roman"/>
                <w:sz w:val="7"/>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51"/>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96"/>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05"/>
        </w:trPr>
        <w:tc>
          <w:tcPr>
            <w:tcW w:w="1400" w:type="dxa"/>
            <w:vMerge w:val="restart"/>
            <w:shd w:val="clear" w:color="auto" w:fill="auto"/>
            <w:vAlign w:val="bottom"/>
          </w:tcPr>
          <w:p w:rsidR="00FA0981" w:rsidRDefault="00FA0981" w:rsidP="00C01A91">
            <w:pPr>
              <w:spacing w:line="0" w:lineRule="atLeast"/>
              <w:ind w:right="960"/>
              <w:jc w:val="right"/>
              <w:rPr>
                <w:w w:val="92"/>
              </w:rPr>
            </w:pPr>
            <w:r>
              <w:rPr>
                <w:w w:val="92"/>
              </w:rPr>
              <w:t>20%</w:t>
            </w: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val="restart"/>
            <w:shd w:val="clear" w:color="auto" w:fill="auto"/>
            <w:vAlign w:val="bottom"/>
          </w:tcPr>
          <w:p w:rsidR="00FA0981" w:rsidRDefault="00FA0981" w:rsidP="00C01A91">
            <w:pPr>
              <w:spacing w:line="0" w:lineRule="atLeast"/>
              <w:ind w:left="60"/>
            </w:pPr>
            <w:r>
              <w:t>Bom</w:t>
            </w:r>
          </w:p>
        </w:tc>
      </w:tr>
      <w:tr w:rsidR="00FA0981" w:rsidTr="00C01A91">
        <w:trPr>
          <w:trHeight w:val="110"/>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95"/>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06"/>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val="restart"/>
            <w:shd w:val="clear" w:color="auto" w:fill="auto"/>
            <w:vAlign w:val="bottom"/>
          </w:tcPr>
          <w:p w:rsidR="00FA0981" w:rsidRDefault="00FA0981" w:rsidP="00C01A91">
            <w:pPr>
              <w:spacing w:line="0" w:lineRule="atLeast"/>
              <w:ind w:left="60"/>
            </w:pPr>
            <w:r>
              <w:t>Regular</w:t>
            </w:r>
          </w:p>
        </w:tc>
      </w:tr>
      <w:tr w:rsidR="00FA0981" w:rsidTr="00C01A91">
        <w:trPr>
          <w:trHeight w:val="11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pPr>
            <w:r>
              <w:t>Ruim</w:t>
            </w:r>
          </w:p>
        </w:tc>
      </w:tr>
      <w:tr w:rsidR="00FA0981" w:rsidTr="00C01A91">
        <w:trPr>
          <w:trHeight w:val="11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340" w:type="dxa"/>
            <w:vMerge w:val="restart"/>
            <w:shd w:val="clear" w:color="auto" w:fill="auto"/>
            <w:vAlign w:val="bottom"/>
          </w:tcPr>
          <w:p w:rsidR="00FA0981" w:rsidRDefault="00FA0981" w:rsidP="00C01A91">
            <w:pPr>
              <w:spacing w:line="0" w:lineRule="atLeast"/>
              <w:ind w:right="600"/>
              <w:jc w:val="right"/>
            </w:pPr>
            <w:r>
              <w:t>27%</w:t>
            </w: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rPr>
                <w:w w:val="95"/>
              </w:rPr>
            </w:pPr>
            <w:r>
              <w:rPr>
                <w:w w:val="95"/>
              </w:rPr>
              <w:t>Muito Ruim</w:t>
            </w:r>
          </w:p>
        </w:tc>
      </w:tr>
      <w:tr w:rsidR="00FA0981" w:rsidTr="00C01A91">
        <w:trPr>
          <w:trHeight w:val="11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96"/>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34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56"/>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000" w:type="dxa"/>
            <w:vMerge w:val="restart"/>
            <w:shd w:val="clear" w:color="auto" w:fill="auto"/>
            <w:vAlign w:val="bottom"/>
          </w:tcPr>
          <w:p w:rsidR="00FA0981" w:rsidRDefault="00FA0981" w:rsidP="00C01A91">
            <w:pPr>
              <w:spacing w:line="243" w:lineRule="exact"/>
              <w:ind w:left="60"/>
            </w:pPr>
            <w:r>
              <w:t>N/A</w:t>
            </w:r>
          </w:p>
        </w:tc>
      </w:tr>
      <w:tr w:rsidR="00FA0981" w:rsidTr="00C01A91">
        <w:trPr>
          <w:trHeight w:val="11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3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3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4"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16" w:name="page1061"/>
      <w:bookmarkEnd w:id="216"/>
    </w:p>
    <w:p w:rsidR="00FA0981" w:rsidRDefault="00FA0981" w:rsidP="00FA0981">
      <w:pPr>
        <w:spacing w:line="312"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As informações turísticas são de suma importância para o município que recebe turistas, assim quando questionado a qualidade das informações prestadas, 34% dos entrevistados responderam que possuem uma qualidade regular, ou seja, as informações não auxiliam o turista como um todo e ficam faltando informações o que dificulta a estada do turista na cidade e a visitação de seus atrativos.</w:t>
      </w:r>
    </w:p>
    <w:p w:rsidR="00FA0981" w:rsidRDefault="00FA0981" w:rsidP="00FA0981">
      <w:pPr>
        <w:spacing w:line="246" w:lineRule="exact"/>
        <w:rPr>
          <w:rFonts w:ascii="Times New Roman" w:eastAsia="Times New Roman" w:hAnsi="Times New Roman"/>
        </w:rPr>
      </w:pPr>
    </w:p>
    <w:p w:rsidR="00FA0981" w:rsidRDefault="00FA0981" w:rsidP="00FA0981">
      <w:pPr>
        <w:spacing w:line="239" w:lineRule="auto"/>
        <w:ind w:left="2880"/>
        <w:rPr>
          <w:rFonts w:ascii="Arial" w:eastAsia="Arial" w:hAnsi="Arial"/>
        </w:rPr>
      </w:pPr>
      <w:r>
        <w:rPr>
          <w:rFonts w:ascii="Arial" w:eastAsia="Arial" w:hAnsi="Arial"/>
        </w:rPr>
        <w:t>Gráfico 47 – Informações turísticas.</w:t>
      </w:r>
    </w:p>
    <w:p w:rsidR="00FA0981" w:rsidRDefault="00FA0981" w:rsidP="00FA0981">
      <w:pPr>
        <w:spacing w:line="156" w:lineRule="exact"/>
        <w:rPr>
          <w:rFonts w:ascii="Times New Roman" w:eastAsia="Times New Roman" w:hAnsi="Times New Roman"/>
        </w:rPr>
      </w:pPr>
      <w:r>
        <w:rPr>
          <w:rFonts w:ascii="Arial" w:eastAsia="Arial" w:hAnsi="Arial"/>
          <w:noProof/>
        </w:rPr>
        <w:drawing>
          <wp:anchor distT="0" distB="0" distL="114300" distR="114300" simplePos="0" relativeHeight="251770880" behindDoc="1" locked="0" layoutInCell="0" allowOverlap="1" wp14:anchorId="169CC193" wp14:editId="16BAD08A">
            <wp:simplePos x="0" y="0"/>
            <wp:positionH relativeFrom="column">
              <wp:posOffset>535305</wp:posOffset>
            </wp:positionH>
            <wp:positionV relativeFrom="paragraph">
              <wp:posOffset>3810</wp:posOffset>
            </wp:positionV>
            <wp:extent cx="4581525" cy="2747645"/>
            <wp:effectExtent l="0" t="0" r="9525" b="0"/>
            <wp:wrapNone/>
            <wp:docPr id="379" name="Imagem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81525" cy="274764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080"/>
        <w:rPr>
          <w:rFonts w:ascii="Times New Roman" w:eastAsia="Times New Roman" w:hAnsi="Times New Roman"/>
          <w:b/>
          <w:sz w:val="28"/>
        </w:rPr>
      </w:pPr>
      <w:r>
        <w:rPr>
          <w:rFonts w:ascii="Times New Roman" w:eastAsia="Times New Roman" w:hAnsi="Times New Roman"/>
          <w:b/>
          <w:sz w:val="28"/>
        </w:rPr>
        <w:t>Informações Turísticas</w:t>
      </w:r>
    </w:p>
    <w:p w:rsidR="00FA0981" w:rsidRDefault="00FA0981" w:rsidP="00FA0981">
      <w:pPr>
        <w:spacing w:line="317" w:lineRule="exact"/>
        <w:rPr>
          <w:rFonts w:ascii="Times New Roman" w:eastAsia="Times New Roman" w:hAnsi="Times New Roman"/>
        </w:rPr>
      </w:pPr>
    </w:p>
    <w:tbl>
      <w:tblPr>
        <w:tblW w:w="0" w:type="auto"/>
        <w:tblInd w:w="1700" w:type="dxa"/>
        <w:tblLayout w:type="fixed"/>
        <w:tblCellMar>
          <w:left w:w="0" w:type="dxa"/>
          <w:right w:w="0" w:type="dxa"/>
        </w:tblCellMar>
        <w:tblLook w:val="0000" w:firstRow="0" w:lastRow="0" w:firstColumn="0" w:lastColumn="0" w:noHBand="0" w:noVBand="0"/>
      </w:tblPr>
      <w:tblGrid>
        <w:gridCol w:w="1000"/>
        <w:gridCol w:w="1820"/>
        <w:gridCol w:w="2220"/>
        <w:gridCol w:w="100"/>
        <w:gridCol w:w="1000"/>
      </w:tblGrid>
      <w:tr w:rsidR="00FA0981" w:rsidTr="00C01A91">
        <w:trPr>
          <w:trHeight w:val="244"/>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820" w:type="dxa"/>
            <w:shd w:val="clear" w:color="auto" w:fill="auto"/>
            <w:vAlign w:val="bottom"/>
          </w:tcPr>
          <w:p w:rsidR="00FA0981" w:rsidRDefault="00FA0981" w:rsidP="00C01A91">
            <w:pPr>
              <w:spacing w:line="243" w:lineRule="exact"/>
              <w:ind w:left="1080"/>
            </w:pPr>
            <w:r>
              <w:t>3%</w:t>
            </w: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70"/>
        </w:trPr>
        <w:tc>
          <w:tcPr>
            <w:tcW w:w="1000" w:type="dxa"/>
            <w:shd w:val="clear" w:color="auto" w:fill="auto"/>
            <w:vAlign w:val="bottom"/>
          </w:tcPr>
          <w:p w:rsidR="00FA0981" w:rsidRDefault="00FA0981" w:rsidP="00C01A91">
            <w:pPr>
              <w:spacing w:line="243" w:lineRule="exact"/>
              <w:ind w:right="360"/>
              <w:jc w:val="right"/>
            </w:pPr>
            <w:r>
              <w:t>5%</w:t>
            </w:r>
          </w:p>
        </w:tc>
        <w:tc>
          <w:tcPr>
            <w:tcW w:w="1820" w:type="dxa"/>
            <w:vMerge w:val="restart"/>
            <w:shd w:val="clear" w:color="auto" w:fill="auto"/>
            <w:vAlign w:val="bottom"/>
          </w:tcPr>
          <w:p w:rsidR="00FA0981" w:rsidRDefault="00FA0981" w:rsidP="00C01A91">
            <w:pPr>
              <w:spacing w:line="243" w:lineRule="exact"/>
              <w:ind w:right="920"/>
              <w:jc w:val="right"/>
            </w:pPr>
            <w:r>
              <w:t>11%</w:t>
            </w: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120"/>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vMerge w:val="restart"/>
            <w:shd w:val="clear" w:color="auto" w:fill="auto"/>
            <w:vAlign w:val="bottom"/>
          </w:tcPr>
          <w:p w:rsidR="00FA0981" w:rsidRDefault="00FA0981" w:rsidP="00C01A91">
            <w:pPr>
              <w:spacing w:line="243" w:lineRule="exact"/>
              <w:ind w:left="60"/>
            </w:pPr>
            <w:r>
              <w:t>Muito Bom</w:t>
            </w:r>
          </w:p>
        </w:tc>
      </w:tr>
      <w:tr w:rsidR="00FA0981" w:rsidTr="00C01A91">
        <w:trPr>
          <w:trHeight w:val="28"/>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220" w:type="dxa"/>
            <w:vMerge w:val="restart"/>
            <w:shd w:val="clear" w:color="auto" w:fill="auto"/>
            <w:vAlign w:val="bottom"/>
          </w:tcPr>
          <w:p w:rsidR="00FA0981" w:rsidRDefault="00FA0981" w:rsidP="00C01A91">
            <w:pPr>
              <w:spacing w:line="243" w:lineRule="exact"/>
              <w:ind w:right="1340"/>
              <w:jc w:val="right"/>
            </w:pPr>
            <w:r>
              <w:t>29%</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110"/>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66"/>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22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135"/>
        </w:trPr>
        <w:tc>
          <w:tcPr>
            <w:tcW w:w="1000" w:type="dxa"/>
            <w:vMerge w:val="restart"/>
            <w:shd w:val="clear" w:color="auto" w:fill="auto"/>
            <w:vAlign w:val="bottom"/>
          </w:tcPr>
          <w:p w:rsidR="00FA0981" w:rsidRDefault="00FA0981" w:rsidP="00C01A91">
            <w:pPr>
              <w:spacing w:line="243" w:lineRule="exact"/>
              <w:ind w:right="560"/>
              <w:jc w:val="right"/>
              <w:rPr>
                <w:w w:val="92"/>
              </w:rPr>
            </w:pPr>
            <w:r>
              <w:rPr>
                <w:w w:val="92"/>
              </w:rPr>
              <w:t>18%</w:t>
            </w: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0" w:type="dxa"/>
            <w:vMerge w:val="restart"/>
            <w:shd w:val="clear" w:color="auto" w:fill="auto"/>
            <w:vAlign w:val="bottom"/>
          </w:tcPr>
          <w:p w:rsidR="00FA0981" w:rsidRDefault="00FA0981" w:rsidP="00C01A91">
            <w:pPr>
              <w:spacing w:line="243" w:lineRule="exact"/>
              <w:ind w:left="60"/>
            </w:pPr>
            <w:r>
              <w:t>Bom</w:t>
            </w:r>
          </w:p>
        </w:tc>
      </w:tr>
      <w:tr w:rsidR="00FA0981" w:rsidTr="00C01A91">
        <w:trPr>
          <w:trHeight w:val="110"/>
        </w:trPr>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95"/>
        </w:trPr>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07"/>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val="restart"/>
            <w:shd w:val="clear" w:color="auto" w:fill="auto"/>
            <w:vAlign w:val="bottom"/>
          </w:tcPr>
          <w:p w:rsidR="00FA0981" w:rsidRDefault="00FA0981" w:rsidP="00C01A91">
            <w:pPr>
              <w:spacing w:line="243" w:lineRule="exact"/>
              <w:ind w:left="60"/>
            </w:pPr>
            <w:r>
              <w:t>Regular</w:t>
            </w:r>
          </w:p>
        </w:tc>
      </w:tr>
      <w:tr w:rsidR="00FA0981" w:rsidTr="00C01A91">
        <w:trPr>
          <w:trHeight w:val="110"/>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0" w:lineRule="atLeast"/>
              <w:ind w:left="60"/>
            </w:pPr>
            <w:r>
              <w:t>Ruim</w:t>
            </w:r>
          </w:p>
        </w:tc>
      </w:tr>
      <w:tr w:rsidR="00FA0981" w:rsidTr="00C01A91">
        <w:trPr>
          <w:trHeight w:val="110"/>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1"/>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820" w:type="dxa"/>
            <w:vMerge w:val="restart"/>
            <w:shd w:val="clear" w:color="auto" w:fill="auto"/>
            <w:vAlign w:val="bottom"/>
          </w:tcPr>
          <w:p w:rsidR="00FA0981" w:rsidRDefault="00FA0981" w:rsidP="00C01A91">
            <w:pPr>
              <w:spacing w:line="0" w:lineRule="atLeast"/>
              <w:ind w:left="1040"/>
            </w:pPr>
            <w:r>
              <w:t>34%</w:t>
            </w: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0" w:lineRule="atLeast"/>
              <w:ind w:left="60"/>
              <w:rPr>
                <w:w w:val="95"/>
              </w:rPr>
            </w:pPr>
            <w:r>
              <w:rPr>
                <w:w w:val="95"/>
              </w:rPr>
              <w:t>Muito Ruim</w:t>
            </w:r>
          </w:p>
        </w:tc>
      </w:tr>
      <w:tr w:rsidR="00FA0981" w:rsidTr="00C01A91">
        <w:trPr>
          <w:trHeight w:val="110"/>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95"/>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82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57"/>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000" w:type="dxa"/>
            <w:vMerge w:val="restart"/>
            <w:shd w:val="clear" w:color="auto" w:fill="auto"/>
            <w:vAlign w:val="bottom"/>
          </w:tcPr>
          <w:p w:rsidR="00FA0981" w:rsidRDefault="00FA0981" w:rsidP="00C01A91">
            <w:pPr>
              <w:spacing w:line="0" w:lineRule="atLeast"/>
              <w:ind w:left="60"/>
            </w:pPr>
            <w:r>
              <w:t>N/A</w:t>
            </w:r>
          </w:p>
        </w:tc>
      </w:tr>
      <w:tr w:rsidR="00FA0981" w:rsidTr="00C01A91">
        <w:trPr>
          <w:trHeight w:val="110"/>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8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5"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5" w:lineRule="exact"/>
        <w:rPr>
          <w:rFonts w:ascii="Times New Roman" w:eastAsia="Times New Roman" w:hAnsi="Times New Roman"/>
        </w:rPr>
      </w:pPr>
    </w:p>
    <w:p w:rsidR="00FA0981" w:rsidRDefault="00FA0981" w:rsidP="00FA0981">
      <w:pPr>
        <w:spacing w:line="357" w:lineRule="auto"/>
        <w:ind w:right="1220" w:firstLine="708"/>
        <w:jc w:val="both"/>
        <w:rPr>
          <w:rFonts w:ascii="Arial" w:eastAsia="Arial" w:hAnsi="Arial"/>
          <w:sz w:val="24"/>
        </w:rPr>
      </w:pPr>
      <w:r>
        <w:rPr>
          <w:rFonts w:ascii="Arial" w:eastAsia="Arial" w:hAnsi="Arial"/>
          <w:sz w:val="24"/>
        </w:rPr>
        <w:t>Sobre os preços praticados pela cidade, 40% dos entrevistados responderam que o mesmo é bom, e 30% consideraram o os preços regulares. Esse índice é de suma importância para o turista, pois os preços da cidade no geral, não só nos equipamentos turísticos, condiciona os gastos do turista, se os valores cobrados são bons o turista gasta mais e isso acontece atualmente.</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4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17" w:name="page1062"/>
      <w:bookmarkEnd w:id="217"/>
    </w:p>
    <w:p w:rsidR="00FA0981" w:rsidRDefault="00FA0981" w:rsidP="00FA0981">
      <w:pPr>
        <w:spacing w:line="302" w:lineRule="exact"/>
        <w:rPr>
          <w:rFonts w:ascii="Times New Roman" w:eastAsia="Times New Roman" w:hAnsi="Times New Roman"/>
        </w:rPr>
      </w:pPr>
    </w:p>
    <w:p w:rsidR="00FA0981" w:rsidRDefault="00FA0981" w:rsidP="00FA0981">
      <w:pPr>
        <w:spacing w:line="239" w:lineRule="auto"/>
        <w:ind w:left="3060"/>
        <w:rPr>
          <w:rFonts w:ascii="Arial" w:eastAsia="Arial" w:hAnsi="Arial"/>
        </w:rPr>
      </w:pPr>
      <w:r>
        <w:rPr>
          <w:rFonts w:ascii="Arial" w:eastAsia="Arial" w:hAnsi="Arial"/>
        </w:rPr>
        <w:t>Gráfico 48 – Preços praticados.</w:t>
      </w:r>
    </w:p>
    <w:p w:rsidR="00FA0981" w:rsidRDefault="00FA0981" w:rsidP="00FA0981">
      <w:pPr>
        <w:spacing w:line="154" w:lineRule="exact"/>
        <w:rPr>
          <w:rFonts w:ascii="Times New Roman" w:eastAsia="Times New Roman" w:hAnsi="Times New Roman"/>
        </w:rPr>
      </w:pPr>
      <w:r>
        <w:rPr>
          <w:rFonts w:ascii="Arial" w:eastAsia="Arial" w:hAnsi="Arial"/>
          <w:noProof/>
        </w:rPr>
        <w:drawing>
          <wp:anchor distT="0" distB="0" distL="114300" distR="114300" simplePos="0" relativeHeight="251771904" behindDoc="1" locked="0" layoutInCell="0" allowOverlap="1" wp14:anchorId="17DEF116" wp14:editId="5ED3A03F">
            <wp:simplePos x="0" y="0"/>
            <wp:positionH relativeFrom="column">
              <wp:posOffset>535305</wp:posOffset>
            </wp:positionH>
            <wp:positionV relativeFrom="paragraph">
              <wp:posOffset>2540</wp:posOffset>
            </wp:positionV>
            <wp:extent cx="4581525" cy="2938780"/>
            <wp:effectExtent l="0" t="0" r="9525" b="0"/>
            <wp:wrapNone/>
            <wp:docPr id="378" name="Imagem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581525" cy="29387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380"/>
        <w:rPr>
          <w:rFonts w:ascii="Times New Roman" w:eastAsia="Times New Roman" w:hAnsi="Times New Roman"/>
          <w:b/>
          <w:sz w:val="28"/>
        </w:rPr>
      </w:pPr>
      <w:r>
        <w:rPr>
          <w:rFonts w:ascii="Times New Roman" w:eastAsia="Times New Roman" w:hAnsi="Times New Roman"/>
          <w:b/>
          <w:sz w:val="28"/>
        </w:rPr>
        <w:t>Preços Praticados</w:t>
      </w:r>
    </w:p>
    <w:p w:rsidR="00FA0981" w:rsidRDefault="00FA0981" w:rsidP="00FA0981">
      <w:pPr>
        <w:spacing w:line="200" w:lineRule="exact"/>
        <w:rPr>
          <w:rFonts w:ascii="Times New Roman" w:eastAsia="Times New Roman" w:hAnsi="Times New Roman"/>
        </w:rPr>
      </w:pPr>
    </w:p>
    <w:p w:rsidR="00FA0981" w:rsidRDefault="00FA0981" w:rsidP="00FA0981">
      <w:pPr>
        <w:spacing w:line="252" w:lineRule="exact"/>
        <w:rPr>
          <w:rFonts w:ascii="Times New Roman" w:eastAsia="Times New Roman" w:hAnsi="Times New Roman"/>
        </w:rPr>
      </w:pPr>
    </w:p>
    <w:tbl>
      <w:tblPr>
        <w:tblW w:w="0" w:type="auto"/>
        <w:tblInd w:w="2180" w:type="dxa"/>
        <w:tblLayout w:type="fixed"/>
        <w:tblCellMar>
          <w:left w:w="0" w:type="dxa"/>
          <w:right w:w="0" w:type="dxa"/>
        </w:tblCellMar>
        <w:tblLook w:val="0000" w:firstRow="0" w:lastRow="0" w:firstColumn="0" w:lastColumn="0" w:noHBand="0" w:noVBand="0"/>
      </w:tblPr>
      <w:tblGrid>
        <w:gridCol w:w="380"/>
        <w:gridCol w:w="620"/>
        <w:gridCol w:w="3560"/>
        <w:gridCol w:w="100"/>
        <w:gridCol w:w="1000"/>
      </w:tblGrid>
      <w:tr w:rsidR="00FA0981" w:rsidTr="00C01A91">
        <w:trPr>
          <w:trHeight w:val="244"/>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560" w:type="dxa"/>
            <w:shd w:val="clear" w:color="auto" w:fill="auto"/>
            <w:vAlign w:val="bottom"/>
          </w:tcPr>
          <w:p w:rsidR="00FA0981" w:rsidRDefault="00FA0981" w:rsidP="00C01A91">
            <w:pPr>
              <w:spacing w:line="243" w:lineRule="exact"/>
              <w:ind w:right="2640"/>
              <w:jc w:val="right"/>
            </w:pPr>
            <w:r>
              <w:t>2%</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6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560" w:type="dxa"/>
            <w:shd w:val="clear" w:color="auto" w:fill="auto"/>
            <w:vAlign w:val="bottom"/>
          </w:tcPr>
          <w:p w:rsidR="00FA0981" w:rsidRDefault="00FA0981" w:rsidP="00C01A91">
            <w:pPr>
              <w:spacing w:line="243" w:lineRule="exact"/>
              <w:ind w:right="2980"/>
              <w:jc w:val="right"/>
            </w:pPr>
            <w:r>
              <w:t>5%</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55"/>
        </w:trPr>
        <w:tc>
          <w:tcPr>
            <w:tcW w:w="380" w:type="dxa"/>
            <w:shd w:val="clear" w:color="auto" w:fill="auto"/>
            <w:vAlign w:val="bottom"/>
          </w:tcPr>
          <w:p w:rsidR="00FA0981" w:rsidRDefault="00FA0981" w:rsidP="00C01A91">
            <w:pPr>
              <w:spacing w:line="243" w:lineRule="exact"/>
              <w:jc w:val="right"/>
              <w:rPr>
                <w:w w:val="98"/>
              </w:rPr>
            </w:pPr>
            <w:r>
              <w:rPr>
                <w:w w:val="98"/>
              </w:rPr>
              <w:t>23%</w:t>
            </w: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000" w:type="dxa"/>
            <w:vMerge w:val="restart"/>
            <w:shd w:val="clear" w:color="auto" w:fill="auto"/>
            <w:vAlign w:val="bottom"/>
          </w:tcPr>
          <w:p w:rsidR="00FA0981" w:rsidRDefault="00FA0981" w:rsidP="00C01A91">
            <w:pPr>
              <w:spacing w:line="243" w:lineRule="exact"/>
              <w:ind w:left="60"/>
            </w:pPr>
            <w:r>
              <w:t>Muito Bom</w:t>
            </w:r>
          </w:p>
        </w:tc>
      </w:tr>
      <w:tr w:rsidR="00FA0981" w:rsidTr="00C01A91">
        <w:trPr>
          <w:trHeight w:val="11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560" w:type="dxa"/>
            <w:vMerge w:val="restart"/>
            <w:shd w:val="clear" w:color="auto" w:fill="auto"/>
            <w:vAlign w:val="bottom"/>
          </w:tcPr>
          <w:p w:rsidR="00FA0981" w:rsidRDefault="00FA0981" w:rsidP="00C01A91">
            <w:pPr>
              <w:spacing w:line="243" w:lineRule="exact"/>
              <w:ind w:right="1000"/>
              <w:jc w:val="right"/>
            </w:pPr>
            <w:r>
              <w:t>40%</w:t>
            </w: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5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96"/>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35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r w:rsidR="00FA0981" w:rsidTr="00C01A91">
        <w:trPr>
          <w:trHeight w:val="106"/>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0" w:type="dxa"/>
            <w:vMerge w:val="restart"/>
            <w:shd w:val="clear" w:color="auto" w:fill="auto"/>
            <w:vAlign w:val="bottom"/>
          </w:tcPr>
          <w:p w:rsidR="00FA0981" w:rsidRDefault="00FA0981" w:rsidP="00C01A91">
            <w:pPr>
              <w:spacing w:line="243" w:lineRule="exact"/>
              <w:ind w:left="60"/>
            </w:pPr>
            <w:r>
              <w:t>Bom</w:t>
            </w:r>
          </w:p>
        </w:tc>
      </w:tr>
      <w:tr w:rsidR="00FA0981" w:rsidTr="00C01A91">
        <w:trPr>
          <w:trHeight w:val="11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C0504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pPr>
            <w:r>
              <w:t>Regular</w:t>
            </w:r>
          </w:p>
        </w:tc>
      </w:tr>
      <w:tr w:rsidR="00FA0981" w:rsidTr="00C01A91">
        <w:trPr>
          <w:trHeight w:val="11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9BBB59"/>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620" w:type="dxa"/>
            <w:vMerge w:val="restart"/>
            <w:shd w:val="clear" w:color="auto" w:fill="auto"/>
            <w:vAlign w:val="bottom"/>
          </w:tcPr>
          <w:p w:rsidR="00FA0981" w:rsidRDefault="00FA0981" w:rsidP="00C01A91">
            <w:pPr>
              <w:spacing w:line="243" w:lineRule="exact"/>
              <w:ind w:right="120"/>
              <w:jc w:val="right"/>
            </w:pPr>
            <w:r>
              <w:t>30%</w:t>
            </w: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pPr>
            <w:r>
              <w:t>Ruim</w:t>
            </w:r>
          </w:p>
        </w:tc>
      </w:tr>
      <w:tr w:rsidR="00FA0981" w:rsidTr="00C01A91">
        <w:trPr>
          <w:trHeight w:val="11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2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064A2"/>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2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75"/>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62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126"/>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vMerge w:val="restart"/>
            <w:shd w:val="clear" w:color="auto" w:fill="auto"/>
            <w:vAlign w:val="bottom"/>
          </w:tcPr>
          <w:p w:rsidR="00FA0981" w:rsidRDefault="00FA0981" w:rsidP="00C01A91">
            <w:pPr>
              <w:spacing w:line="243" w:lineRule="exact"/>
              <w:ind w:left="60"/>
              <w:rPr>
                <w:w w:val="95"/>
              </w:rPr>
            </w:pPr>
            <w:r>
              <w:rPr>
                <w:w w:val="95"/>
              </w:rPr>
              <w:t>Muito Ruim</w:t>
            </w:r>
          </w:p>
        </w:tc>
      </w:tr>
      <w:tr w:rsidR="00FA0981" w:rsidTr="00C01A91">
        <w:trPr>
          <w:trHeight w:val="11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BACC6"/>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38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5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7"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2"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Assim como as informações turísticas, os Guias de Turismo são fundamentais para o desenvolvimento da atividade turística, eles acompanham o turista durante os passeios e ou city tour, são os principais indicadores de atrativos e conseguem motivar a visitação nos atrativos. Sendo assim, 35% dos entrevistados responderam “não se aplica”, ou seja, eles não utilizaram o serviço de Guia; seguidos de 28% que considerou a qualidade desse serviço ruim. Constatando assim que há um déficit no oferecimento desse serviço, ele é pouco explorado.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1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18" w:name="page1063"/>
      <w:bookmarkEnd w:id="218"/>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3080"/>
        <w:rPr>
          <w:rFonts w:ascii="Arial" w:eastAsia="Arial" w:hAnsi="Arial"/>
        </w:rPr>
      </w:pPr>
      <w:r>
        <w:rPr>
          <w:rFonts w:ascii="Arial" w:eastAsia="Arial" w:hAnsi="Arial"/>
        </w:rPr>
        <w:t>Gráfico 49 – Guias de Turismo.</w:t>
      </w:r>
    </w:p>
    <w:p w:rsidR="00FA0981" w:rsidRDefault="00FA0981" w:rsidP="00FA0981">
      <w:pPr>
        <w:spacing w:line="157" w:lineRule="exact"/>
        <w:rPr>
          <w:rFonts w:ascii="Times New Roman" w:eastAsia="Times New Roman" w:hAnsi="Times New Roman"/>
        </w:rPr>
      </w:pPr>
      <w:r>
        <w:rPr>
          <w:rFonts w:ascii="Arial" w:eastAsia="Arial" w:hAnsi="Arial"/>
          <w:noProof/>
        </w:rPr>
        <w:drawing>
          <wp:anchor distT="0" distB="0" distL="114300" distR="114300" simplePos="0" relativeHeight="251772928" behindDoc="1" locked="0" layoutInCell="0" allowOverlap="1" wp14:anchorId="77B7871F" wp14:editId="56C7A23A">
            <wp:simplePos x="0" y="0"/>
            <wp:positionH relativeFrom="column">
              <wp:posOffset>506730</wp:posOffset>
            </wp:positionH>
            <wp:positionV relativeFrom="paragraph">
              <wp:posOffset>3810</wp:posOffset>
            </wp:positionV>
            <wp:extent cx="4633595" cy="2857500"/>
            <wp:effectExtent l="0" t="0" r="0" b="0"/>
            <wp:wrapNone/>
            <wp:docPr id="377" name="Image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633595" cy="285750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440"/>
        <w:rPr>
          <w:rFonts w:ascii="Times New Roman" w:eastAsia="Times New Roman" w:hAnsi="Times New Roman"/>
          <w:b/>
          <w:sz w:val="28"/>
        </w:rPr>
      </w:pPr>
      <w:r>
        <w:rPr>
          <w:rFonts w:ascii="Times New Roman" w:eastAsia="Times New Roman" w:hAnsi="Times New Roman"/>
          <w:b/>
          <w:sz w:val="28"/>
        </w:rPr>
        <w:t>Guia de Turismo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7" w:lineRule="exact"/>
        <w:rPr>
          <w:rFonts w:ascii="Times New Roman" w:eastAsia="Times New Roman" w:hAnsi="Times New Roman"/>
        </w:rPr>
      </w:pPr>
    </w:p>
    <w:tbl>
      <w:tblPr>
        <w:tblW w:w="0" w:type="auto"/>
        <w:tblInd w:w="2160" w:type="dxa"/>
        <w:tblLayout w:type="fixed"/>
        <w:tblCellMar>
          <w:left w:w="0" w:type="dxa"/>
          <w:right w:w="0" w:type="dxa"/>
        </w:tblCellMar>
        <w:tblLook w:val="0000" w:firstRow="0" w:lastRow="0" w:firstColumn="0" w:lastColumn="0" w:noHBand="0" w:noVBand="0"/>
      </w:tblPr>
      <w:tblGrid>
        <w:gridCol w:w="1000"/>
        <w:gridCol w:w="3640"/>
        <w:gridCol w:w="120"/>
        <w:gridCol w:w="960"/>
      </w:tblGrid>
      <w:tr w:rsidR="00FA0981" w:rsidTr="00C01A91">
        <w:trPr>
          <w:trHeight w:val="244"/>
        </w:trPr>
        <w:tc>
          <w:tcPr>
            <w:tcW w:w="10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640" w:type="dxa"/>
            <w:shd w:val="clear" w:color="auto" w:fill="auto"/>
            <w:vAlign w:val="bottom"/>
          </w:tcPr>
          <w:p w:rsidR="00FA0981" w:rsidRDefault="00FA0981" w:rsidP="00C01A91">
            <w:pPr>
              <w:spacing w:line="243" w:lineRule="exact"/>
              <w:ind w:right="2660"/>
              <w:jc w:val="right"/>
            </w:pPr>
            <w:r>
              <w:t>5%</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960" w:type="dxa"/>
            <w:vMerge w:val="restart"/>
            <w:shd w:val="clear" w:color="auto" w:fill="auto"/>
            <w:vAlign w:val="bottom"/>
          </w:tcPr>
          <w:p w:rsidR="00FA0981" w:rsidRDefault="00FA0981" w:rsidP="00C01A91">
            <w:pPr>
              <w:spacing w:line="243" w:lineRule="exact"/>
              <w:ind w:left="40"/>
              <w:rPr>
                <w:w w:val="98"/>
              </w:rPr>
            </w:pPr>
            <w:r>
              <w:rPr>
                <w:w w:val="98"/>
              </w:rPr>
              <w:t>Muito Bom</w:t>
            </w:r>
          </w:p>
        </w:tc>
      </w:tr>
      <w:tr w:rsidR="00FA0981" w:rsidTr="00C01A91">
        <w:trPr>
          <w:trHeight w:val="119"/>
        </w:trPr>
        <w:tc>
          <w:tcPr>
            <w:tcW w:w="1000" w:type="dxa"/>
            <w:vMerge w:val="restart"/>
            <w:shd w:val="clear" w:color="auto" w:fill="auto"/>
            <w:vAlign w:val="bottom"/>
          </w:tcPr>
          <w:p w:rsidR="00FA0981" w:rsidRDefault="00FA0981" w:rsidP="00C01A91">
            <w:pPr>
              <w:spacing w:line="243" w:lineRule="exact"/>
              <w:ind w:right="560"/>
              <w:jc w:val="right"/>
              <w:rPr>
                <w:w w:val="92"/>
              </w:rPr>
            </w:pPr>
            <w:r>
              <w:rPr>
                <w:w w:val="92"/>
              </w:rPr>
              <w:t>35%</w:t>
            </w:r>
          </w:p>
        </w:tc>
        <w:tc>
          <w:tcPr>
            <w:tcW w:w="3640" w:type="dxa"/>
            <w:vMerge w:val="restart"/>
            <w:shd w:val="clear" w:color="auto" w:fill="auto"/>
            <w:vAlign w:val="bottom"/>
          </w:tcPr>
          <w:p w:rsidR="00FA0981" w:rsidRDefault="00FA0981" w:rsidP="00C01A91">
            <w:pPr>
              <w:spacing w:line="239" w:lineRule="exact"/>
              <w:ind w:right="1480"/>
              <w:jc w:val="right"/>
            </w:pPr>
            <w:r>
              <w:t>20%</w:t>
            </w:r>
          </w:p>
        </w:tc>
        <w:tc>
          <w:tcPr>
            <w:tcW w:w="120" w:type="dxa"/>
            <w:shd w:val="clear" w:color="auto" w:fill="4572A7"/>
            <w:vAlign w:val="bottom"/>
          </w:tcPr>
          <w:p w:rsidR="00FA0981" w:rsidRDefault="00FA0981" w:rsidP="00C01A91">
            <w:pPr>
              <w:spacing w:line="0" w:lineRule="atLeast"/>
              <w:rPr>
                <w:rFonts w:ascii="Times New Roman" w:eastAsia="Times New Roman" w:hAnsi="Times New Roman"/>
                <w:sz w:val="10"/>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50"/>
        </w:trPr>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6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9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01"/>
        </w:trPr>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364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960" w:type="dxa"/>
            <w:shd w:val="clear" w:color="auto" w:fill="auto"/>
            <w:vAlign w:val="bottom"/>
          </w:tcPr>
          <w:p w:rsidR="00FA0981" w:rsidRDefault="00FA0981" w:rsidP="00C01A91">
            <w:pPr>
              <w:spacing w:line="0" w:lineRule="atLeast"/>
              <w:rPr>
                <w:rFonts w:ascii="Times New Roman" w:eastAsia="Times New Roman" w:hAnsi="Times New Roman"/>
                <w:sz w:val="8"/>
              </w:rPr>
            </w:pPr>
          </w:p>
        </w:tc>
      </w:tr>
    </w:tbl>
    <w:p w:rsidR="00FA0981" w:rsidRDefault="00FA0981" w:rsidP="00FA0981">
      <w:pPr>
        <w:spacing w:line="16" w:lineRule="exact"/>
        <w:rPr>
          <w:rFonts w:ascii="Times New Roman" w:eastAsia="Times New Roman" w:hAnsi="Times New Roman"/>
        </w:rPr>
      </w:pPr>
    </w:p>
    <w:tbl>
      <w:tblPr>
        <w:tblW w:w="0" w:type="auto"/>
        <w:tblInd w:w="1500" w:type="dxa"/>
        <w:tblLayout w:type="fixed"/>
        <w:tblCellMar>
          <w:left w:w="0" w:type="dxa"/>
          <w:right w:w="0" w:type="dxa"/>
        </w:tblCellMar>
        <w:tblLook w:val="0000" w:firstRow="0" w:lastRow="0" w:firstColumn="0" w:lastColumn="0" w:noHBand="0" w:noVBand="0"/>
      </w:tblPr>
      <w:tblGrid>
        <w:gridCol w:w="1060"/>
        <w:gridCol w:w="2040"/>
        <w:gridCol w:w="2200"/>
        <w:gridCol w:w="120"/>
        <w:gridCol w:w="1000"/>
      </w:tblGrid>
      <w:tr w:rsidR="00FA0981" w:rsidTr="00C01A91">
        <w:trPr>
          <w:trHeight w:val="84"/>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000" w:type="dxa"/>
            <w:vMerge w:val="restart"/>
            <w:shd w:val="clear" w:color="auto" w:fill="auto"/>
            <w:vAlign w:val="bottom"/>
          </w:tcPr>
          <w:p w:rsidR="00FA0981" w:rsidRDefault="00FA0981" w:rsidP="00C01A91">
            <w:pPr>
              <w:spacing w:line="243" w:lineRule="exact"/>
              <w:ind w:left="40"/>
            </w:pPr>
            <w:r>
              <w:t>Bom</w:t>
            </w:r>
          </w:p>
        </w:tc>
      </w:tr>
      <w:tr w:rsidR="00FA0981" w:rsidTr="00C01A91">
        <w:trPr>
          <w:trHeight w:val="110"/>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200" w:type="dxa"/>
            <w:vMerge w:val="restart"/>
            <w:shd w:val="clear" w:color="auto" w:fill="auto"/>
            <w:vAlign w:val="bottom"/>
          </w:tcPr>
          <w:p w:rsidR="00FA0981" w:rsidRDefault="00FA0981" w:rsidP="00C01A91">
            <w:pPr>
              <w:spacing w:line="243" w:lineRule="exact"/>
              <w:ind w:right="900"/>
              <w:jc w:val="right"/>
            </w:pPr>
            <w:r>
              <w:t>12%</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40"/>
            </w:pPr>
            <w:r>
              <w:t>Regular</w:t>
            </w:r>
          </w:p>
        </w:tc>
      </w:tr>
      <w:tr w:rsidR="00FA0981" w:rsidTr="00C01A91">
        <w:trPr>
          <w:trHeight w:val="110"/>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58"/>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2200" w:type="dxa"/>
            <w:vMerge/>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3"/>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13"/>
              </w:rPr>
            </w:pPr>
          </w:p>
        </w:tc>
      </w:tr>
      <w:tr w:rsidR="00FA0981" w:rsidTr="00C01A91">
        <w:trPr>
          <w:trHeight w:val="44"/>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000" w:type="dxa"/>
            <w:vMerge w:val="restart"/>
            <w:shd w:val="clear" w:color="auto" w:fill="auto"/>
            <w:vAlign w:val="bottom"/>
          </w:tcPr>
          <w:p w:rsidR="00FA0981" w:rsidRDefault="00FA0981" w:rsidP="00C01A91">
            <w:pPr>
              <w:spacing w:line="203" w:lineRule="exact"/>
              <w:ind w:left="40"/>
            </w:pPr>
            <w:r>
              <w:t>Ruim</w:t>
            </w:r>
          </w:p>
        </w:tc>
      </w:tr>
      <w:tr w:rsidR="00FA0981" w:rsidTr="00C01A91">
        <w:trPr>
          <w:trHeight w:val="110"/>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40" w:type="dxa"/>
            <w:vMerge w:val="restart"/>
            <w:shd w:val="clear" w:color="auto" w:fill="auto"/>
            <w:vAlign w:val="bottom"/>
          </w:tcPr>
          <w:p w:rsidR="00FA0981" w:rsidRDefault="00FA0981" w:rsidP="00C01A91">
            <w:pPr>
              <w:spacing w:line="243" w:lineRule="exact"/>
              <w:ind w:right="760"/>
              <w:jc w:val="right"/>
            </w:pPr>
            <w:r>
              <w:t>28%</w:t>
            </w: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40"/>
              <w:rPr>
                <w:w w:val="98"/>
              </w:rPr>
            </w:pPr>
            <w:r>
              <w:rPr>
                <w:w w:val="98"/>
              </w:rPr>
              <w:t>Muito Ruim</w:t>
            </w:r>
          </w:p>
        </w:tc>
      </w:tr>
      <w:tr w:rsidR="00FA0981" w:rsidTr="00C01A91">
        <w:trPr>
          <w:trHeight w:val="110"/>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1"/>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125"/>
        </w:trPr>
        <w:tc>
          <w:tcPr>
            <w:tcW w:w="10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4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76"/>
        </w:trPr>
        <w:tc>
          <w:tcPr>
            <w:tcW w:w="1060" w:type="dxa"/>
            <w:vMerge w:val="restart"/>
            <w:shd w:val="clear" w:color="auto" w:fill="auto"/>
            <w:vAlign w:val="bottom"/>
          </w:tcPr>
          <w:p w:rsidR="00FA0981" w:rsidRDefault="00FA0981" w:rsidP="00C01A91">
            <w:pPr>
              <w:spacing w:line="243" w:lineRule="exact"/>
              <w:ind w:right="720"/>
              <w:jc w:val="right"/>
              <w:rPr>
                <w:w w:val="89"/>
              </w:rPr>
            </w:pPr>
            <w:r>
              <w:rPr>
                <w:w w:val="89"/>
              </w:rPr>
              <w:t>0%</w:t>
            </w: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0" w:type="dxa"/>
            <w:vMerge w:val="restart"/>
            <w:shd w:val="clear" w:color="auto" w:fill="auto"/>
            <w:vAlign w:val="bottom"/>
          </w:tcPr>
          <w:p w:rsidR="00FA0981" w:rsidRDefault="00FA0981" w:rsidP="00C01A91">
            <w:pPr>
              <w:spacing w:line="236" w:lineRule="exact"/>
              <w:ind w:left="40"/>
            </w:pPr>
            <w:r>
              <w:t>N/A</w:t>
            </w:r>
          </w:p>
        </w:tc>
      </w:tr>
      <w:tr w:rsidR="00FA0981" w:rsidTr="00C01A91">
        <w:trPr>
          <w:trHeight w:val="110"/>
        </w:trPr>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78"/>
        </w:trPr>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2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6"/>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8"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2"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Diretamente ligado ao serviço de Guia de Turismo estão os passeios e o city tour que são a apresentação da cidade, eles ajudam o turismo a ter um panorama da cidade e conhecer os atrativos. Nesse aspecto, 30% dos entrevistados responderam que o serviço “não se aplica”, ou seja, não realizaram nenhum tipo de passeio e outros 30% consideraram a qualidade do serviço ruim. Dessa forma, como no serviço de Guia de Turismo existe um déficit no oferecimento do serviço de passeios e city tour.</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19" w:name="page1064"/>
      <w:bookmarkEnd w:id="219"/>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3000"/>
        <w:rPr>
          <w:rFonts w:ascii="Arial" w:eastAsia="Arial" w:hAnsi="Arial"/>
        </w:rPr>
      </w:pPr>
      <w:r>
        <w:rPr>
          <w:rFonts w:ascii="Arial" w:eastAsia="Arial" w:hAnsi="Arial"/>
        </w:rPr>
        <w:t>Gráfico 50 – Passeios na cidade.</w:t>
      </w:r>
    </w:p>
    <w:p w:rsidR="00FA0981" w:rsidRDefault="00FA0981" w:rsidP="00FA0981">
      <w:pPr>
        <w:spacing w:line="157" w:lineRule="exact"/>
        <w:rPr>
          <w:rFonts w:ascii="Times New Roman" w:eastAsia="Times New Roman" w:hAnsi="Times New Roman"/>
        </w:rPr>
      </w:pPr>
      <w:r>
        <w:rPr>
          <w:rFonts w:ascii="Arial" w:eastAsia="Arial" w:hAnsi="Arial"/>
          <w:noProof/>
        </w:rPr>
        <w:drawing>
          <wp:anchor distT="0" distB="0" distL="114300" distR="114300" simplePos="0" relativeHeight="251773952" behindDoc="1" locked="0" layoutInCell="0" allowOverlap="1" wp14:anchorId="43A76F8D" wp14:editId="096F3DF5">
            <wp:simplePos x="0" y="0"/>
            <wp:positionH relativeFrom="column">
              <wp:posOffset>535305</wp:posOffset>
            </wp:positionH>
            <wp:positionV relativeFrom="paragraph">
              <wp:posOffset>3810</wp:posOffset>
            </wp:positionV>
            <wp:extent cx="4581525" cy="2748280"/>
            <wp:effectExtent l="0" t="0" r="9525" b="0"/>
            <wp:wrapNone/>
            <wp:docPr id="376" name="Image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300"/>
        <w:rPr>
          <w:rFonts w:ascii="Times New Roman" w:eastAsia="Times New Roman" w:hAnsi="Times New Roman"/>
          <w:b/>
          <w:sz w:val="28"/>
        </w:rPr>
      </w:pPr>
      <w:r>
        <w:rPr>
          <w:rFonts w:ascii="Times New Roman" w:eastAsia="Times New Roman" w:hAnsi="Times New Roman"/>
          <w:b/>
          <w:sz w:val="28"/>
        </w:rPr>
        <w:t>Passeios/ City Tour</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5" w:lineRule="exact"/>
        <w:rPr>
          <w:rFonts w:ascii="Times New Roman" w:eastAsia="Times New Roman" w:hAnsi="Times New Roman"/>
        </w:rPr>
      </w:pPr>
    </w:p>
    <w:tbl>
      <w:tblPr>
        <w:tblW w:w="0" w:type="auto"/>
        <w:tblInd w:w="1820" w:type="dxa"/>
        <w:tblLayout w:type="fixed"/>
        <w:tblCellMar>
          <w:left w:w="0" w:type="dxa"/>
          <w:right w:w="0" w:type="dxa"/>
        </w:tblCellMar>
        <w:tblLook w:val="0000" w:firstRow="0" w:lastRow="0" w:firstColumn="0" w:lastColumn="0" w:noHBand="0" w:noVBand="0"/>
      </w:tblPr>
      <w:tblGrid>
        <w:gridCol w:w="1440"/>
        <w:gridCol w:w="2040"/>
        <w:gridCol w:w="1440"/>
        <w:gridCol w:w="100"/>
        <w:gridCol w:w="1000"/>
      </w:tblGrid>
      <w:tr w:rsidR="00FA0981" w:rsidTr="00C01A91">
        <w:trPr>
          <w:trHeight w:val="244"/>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040" w:type="dxa"/>
            <w:shd w:val="clear" w:color="auto" w:fill="auto"/>
            <w:vAlign w:val="bottom"/>
          </w:tcPr>
          <w:p w:rsidR="00FA0981" w:rsidRDefault="00FA0981" w:rsidP="00C01A91">
            <w:pPr>
              <w:spacing w:line="243" w:lineRule="exact"/>
              <w:ind w:right="1160"/>
              <w:jc w:val="right"/>
            </w:pPr>
            <w:r>
              <w:t>5%</w:t>
            </w: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61"/>
        </w:trPr>
        <w:tc>
          <w:tcPr>
            <w:tcW w:w="1440" w:type="dxa"/>
            <w:vMerge w:val="restart"/>
            <w:shd w:val="clear" w:color="auto" w:fill="auto"/>
            <w:vAlign w:val="bottom"/>
          </w:tcPr>
          <w:p w:rsidR="00FA0981" w:rsidRDefault="00FA0981" w:rsidP="00C01A91">
            <w:pPr>
              <w:spacing w:line="212" w:lineRule="exact"/>
              <w:ind w:right="440"/>
              <w:jc w:val="right"/>
            </w:pPr>
            <w:r>
              <w:t>30%</w:t>
            </w:r>
          </w:p>
        </w:tc>
        <w:tc>
          <w:tcPr>
            <w:tcW w:w="2040" w:type="dxa"/>
            <w:vMerge w:val="restart"/>
            <w:shd w:val="clear" w:color="auto" w:fill="auto"/>
            <w:vAlign w:val="bottom"/>
          </w:tcPr>
          <w:p w:rsidR="00FA0981" w:rsidRDefault="00FA0981" w:rsidP="00C01A91">
            <w:pPr>
              <w:spacing w:line="197" w:lineRule="exact"/>
              <w:ind w:right="120"/>
              <w:jc w:val="right"/>
            </w:pPr>
            <w:r>
              <w:t>17%</w:t>
            </w: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000" w:type="dxa"/>
            <w:vMerge w:val="restart"/>
            <w:shd w:val="clear" w:color="auto" w:fill="auto"/>
            <w:vAlign w:val="bottom"/>
          </w:tcPr>
          <w:p w:rsidR="00FA0981" w:rsidRDefault="00FA0981" w:rsidP="00C01A91">
            <w:pPr>
              <w:spacing w:line="221" w:lineRule="exact"/>
              <w:ind w:left="60"/>
            </w:pPr>
            <w:r>
              <w:t>Muito Bom</w:t>
            </w:r>
          </w:p>
        </w:tc>
      </w:tr>
      <w:tr w:rsidR="00FA0981" w:rsidTr="00C01A91">
        <w:trPr>
          <w:trHeight w:val="110"/>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572A7"/>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440" w:type="dxa"/>
            <w:vMerge w:val="restart"/>
            <w:shd w:val="clear" w:color="auto" w:fill="auto"/>
            <w:vAlign w:val="bottom"/>
          </w:tcPr>
          <w:p w:rsidR="00FA0981" w:rsidRDefault="00FA0981" w:rsidP="00C01A91">
            <w:pPr>
              <w:spacing w:line="243" w:lineRule="exact"/>
              <w:ind w:right="800"/>
              <w:jc w:val="right"/>
            </w:pPr>
            <w:r>
              <w:t>10%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pPr>
            <w:r>
              <w:t>Bom</w:t>
            </w:r>
          </w:p>
        </w:tc>
      </w:tr>
      <w:tr w:rsidR="00FA0981" w:rsidTr="00C01A91">
        <w:trPr>
          <w:trHeight w:val="11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A4643"/>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pPr>
            <w:r>
              <w:t>Regular</w:t>
            </w:r>
          </w:p>
        </w:tc>
      </w:tr>
      <w:tr w:rsidR="00FA0981" w:rsidTr="00C01A91">
        <w:trPr>
          <w:trHeight w:val="110"/>
        </w:trPr>
        <w:tc>
          <w:tcPr>
            <w:tcW w:w="1440" w:type="dxa"/>
            <w:vMerge w:val="restart"/>
            <w:shd w:val="clear" w:color="auto" w:fill="auto"/>
            <w:vAlign w:val="bottom"/>
          </w:tcPr>
          <w:p w:rsidR="00FA0981" w:rsidRDefault="00FA0981" w:rsidP="00C01A91">
            <w:pPr>
              <w:spacing w:line="243" w:lineRule="exact"/>
              <w:ind w:right="1100"/>
              <w:jc w:val="right"/>
              <w:rPr>
                <w:w w:val="89"/>
              </w:rPr>
            </w:pPr>
            <w:r>
              <w:rPr>
                <w:w w:val="89"/>
              </w:rPr>
              <w:t>8%</w:t>
            </w: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89A54E"/>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440" w:type="dxa"/>
            <w:vMerge/>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pPr>
            <w:r>
              <w:t>Ruim</w:t>
            </w:r>
          </w:p>
        </w:tc>
      </w:tr>
      <w:tr w:rsidR="00FA0981" w:rsidTr="00C01A91">
        <w:trPr>
          <w:trHeight w:val="11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71588F"/>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202"/>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040" w:type="dxa"/>
            <w:vMerge w:val="restart"/>
            <w:shd w:val="clear" w:color="auto" w:fill="auto"/>
            <w:vAlign w:val="bottom"/>
          </w:tcPr>
          <w:p w:rsidR="00FA0981" w:rsidRDefault="00FA0981" w:rsidP="00C01A91">
            <w:pPr>
              <w:spacing w:line="243" w:lineRule="exact"/>
              <w:ind w:right="940"/>
              <w:jc w:val="right"/>
            </w:pPr>
            <w:r>
              <w:t>30%</w:t>
            </w: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000" w:type="dxa"/>
            <w:vMerge w:val="restart"/>
            <w:shd w:val="clear" w:color="auto" w:fill="auto"/>
            <w:vAlign w:val="bottom"/>
          </w:tcPr>
          <w:p w:rsidR="00FA0981" w:rsidRDefault="00FA0981" w:rsidP="00C01A91">
            <w:pPr>
              <w:spacing w:line="243" w:lineRule="exact"/>
              <w:ind w:left="60"/>
              <w:rPr>
                <w:w w:val="95"/>
              </w:rPr>
            </w:pPr>
            <w:r>
              <w:rPr>
                <w:w w:val="95"/>
              </w:rPr>
              <w:t>Muito Ruim</w:t>
            </w:r>
          </w:p>
        </w:tc>
      </w:tr>
      <w:tr w:rsidR="00FA0981" w:rsidTr="00C01A91">
        <w:trPr>
          <w:trHeight w:val="11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4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4198AF"/>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8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04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172"/>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4"/>
              </w:rPr>
            </w:pPr>
          </w:p>
        </w:tc>
        <w:tc>
          <w:tcPr>
            <w:tcW w:w="1000" w:type="dxa"/>
            <w:vMerge w:val="restart"/>
            <w:shd w:val="clear" w:color="auto" w:fill="auto"/>
            <w:vAlign w:val="bottom"/>
          </w:tcPr>
          <w:p w:rsidR="00FA0981" w:rsidRDefault="00FA0981" w:rsidP="00C01A91">
            <w:pPr>
              <w:spacing w:line="243" w:lineRule="exact"/>
              <w:ind w:left="60"/>
            </w:pPr>
            <w:r>
              <w:t>N/A</w:t>
            </w:r>
          </w:p>
        </w:tc>
      </w:tr>
      <w:tr w:rsidR="00FA0981" w:rsidTr="00C01A91">
        <w:trPr>
          <w:trHeight w:val="11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DB843D"/>
            <w:vAlign w:val="bottom"/>
          </w:tcPr>
          <w:p w:rsidR="00FA0981" w:rsidRDefault="00FA0981" w:rsidP="00C01A91">
            <w:pPr>
              <w:spacing w:line="0" w:lineRule="atLeast"/>
              <w:rPr>
                <w:rFonts w:ascii="Times New Roman" w:eastAsia="Times New Roman" w:hAnsi="Times New Roman"/>
                <w:sz w:val="9"/>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50"/>
        </w:trPr>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44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6" w:lineRule="exact"/>
        <w:rPr>
          <w:rFonts w:ascii="Times New Roman" w:eastAsia="Times New Roman" w:hAnsi="Times New Roman"/>
        </w:rPr>
      </w:pPr>
    </w:p>
    <w:p w:rsidR="00FA0981" w:rsidRDefault="00FA0981" w:rsidP="00FA0981">
      <w:pPr>
        <w:spacing w:line="0" w:lineRule="atLeast"/>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82"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Para finalizar a pesquisa os entrevistados foram questionados sobre o retorno a Louveira, o resultado desse índice é satisfatório, pois 87% dos entrevistados afirmaram que voltaram a Louveira. Compreende-se que a estada deles foi boa e por isso voltarão à cidade.</w:t>
      </w:r>
    </w:p>
    <w:p w:rsidR="00FA0981" w:rsidRDefault="00FA0981" w:rsidP="00FA0981">
      <w:pPr>
        <w:spacing w:line="241" w:lineRule="exact"/>
        <w:rPr>
          <w:rFonts w:ascii="Times New Roman" w:eastAsia="Times New Roman" w:hAnsi="Times New Roman"/>
        </w:rPr>
      </w:pPr>
    </w:p>
    <w:p w:rsidR="00FA0981" w:rsidRDefault="00FA0981" w:rsidP="00FA0981">
      <w:pPr>
        <w:spacing w:line="239" w:lineRule="auto"/>
        <w:ind w:left="3020"/>
        <w:rPr>
          <w:rFonts w:ascii="Arial" w:eastAsia="Arial" w:hAnsi="Arial"/>
        </w:rPr>
      </w:pPr>
      <w:r>
        <w:rPr>
          <w:rFonts w:ascii="Arial" w:eastAsia="Arial" w:hAnsi="Arial"/>
        </w:rPr>
        <w:t>Gráfico 51 – Retorno à Louveira.</w:t>
      </w:r>
    </w:p>
    <w:p w:rsidR="00FA0981" w:rsidRDefault="00FA0981" w:rsidP="00FA0981">
      <w:pPr>
        <w:spacing w:line="157" w:lineRule="exact"/>
        <w:rPr>
          <w:rFonts w:ascii="Times New Roman" w:eastAsia="Times New Roman" w:hAnsi="Times New Roman"/>
        </w:rPr>
      </w:pPr>
      <w:r>
        <w:rPr>
          <w:rFonts w:ascii="Arial" w:eastAsia="Arial" w:hAnsi="Arial"/>
          <w:noProof/>
        </w:rPr>
        <w:drawing>
          <wp:anchor distT="0" distB="0" distL="114300" distR="114300" simplePos="0" relativeHeight="251774976" behindDoc="1" locked="0" layoutInCell="0" allowOverlap="1" wp14:anchorId="0BA8894B" wp14:editId="5BA7B8F1">
            <wp:simplePos x="0" y="0"/>
            <wp:positionH relativeFrom="column">
              <wp:posOffset>535305</wp:posOffset>
            </wp:positionH>
            <wp:positionV relativeFrom="paragraph">
              <wp:posOffset>3810</wp:posOffset>
            </wp:positionV>
            <wp:extent cx="4581525" cy="2748280"/>
            <wp:effectExtent l="0" t="0" r="9525" b="0"/>
            <wp:wrapNone/>
            <wp:docPr id="375" name="Image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280"/>
        <w:rPr>
          <w:rFonts w:ascii="Times New Roman" w:eastAsia="Times New Roman" w:hAnsi="Times New Roman"/>
          <w:b/>
          <w:sz w:val="28"/>
        </w:rPr>
      </w:pPr>
      <w:r>
        <w:rPr>
          <w:rFonts w:ascii="Times New Roman" w:eastAsia="Times New Roman" w:hAnsi="Times New Roman"/>
          <w:b/>
          <w:sz w:val="28"/>
        </w:rPr>
        <w:t>Retorno a Louveira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3" w:lineRule="exact"/>
        <w:rPr>
          <w:rFonts w:ascii="Times New Roman" w:eastAsia="Times New Roman" w:hAnsi="Times New Roman"/>
        </w:rPr>
      </w:pPr>
    </w:p>
    <w:p w:rsidR="00FA0981" w:rsidRDefault="00FA0981" w:rsidP="00FA0981">
      <w:pPr>
        <w:spacing w:line="0" w:lineRule="atLeast"/>
        <w:ind w:left="3180"/>
      </w:pPr>
      <w:r>
        <w:t>13%</w:t>
      </w:r>
    </w:p>
    <w:p w:rsidR="00FA0981" w:rsidRDefault="00FA0981" w:rsidP="00FA0981">
      <w:pPr>
        <w:spacing w:line="200" w:lineRule="exact"/>
        <w:rPr>
          <w:rFonts w:ascii="Times New Roman" w:eastAsia="Times New Roman" w:hAnsi="Times New Roman"/>
        </w:rPr>
      </w:pPr>
    </w:p>
    <w:p w:rsidR="00FA0981" w:rsidRDefault="00FA0981" w:rsidP="00FA0981">
      <w:pPr>
        <w:spacing w:line="261" w:lineRule="exact"/>
        <w:rPr>
          <w:rFonts w:ascii="Times New Roman" w:eastAsia="Times New Roman" w:hAnsi="Times New Roman"/>
        </w:rPr>
      </w:pPr>
    </w:p>
    <w:p w:rsidR="00FA0981" w:rsidRDefault="00FA0981" w:rsidP="00FA0981">
      <w:pPr>
        <w:spacing w:line="0" w:lineRule="atLeast"/>
        <w:ind w:left="7360"/>
      </w:pPr>
      <w:r>
        <w:rPr>
          <w:rFonts w:ascii="Times New Roman" w:eastAsia="Times New Roman" w:hAnsi="Times New Roman"/>
          <w:noProof/>
        </w:rPr>
        <w:drawing>
          <wp:inline distT="0" distB="0" distL="0" distR="0" wp14:anchorId="4C6EE651" wp14:editId="5586996D">
            <wp:extent cx="66675" cy="666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Sim</w:t>
      </w:r>
    </w:p>
    <w:p w:rsidR="00FA0981" w:rsidRDefault="00FA0981" w:rsidP="00FA0981">
      <w:pPr>
        <w:spacing w:line="117" w:lineRule="exact"/>
        <w:rPr>
          <w:rFonts w:ascii="Times New Roman" w:eastAsia="Times New Roman" w:hAnsi="Times New Roman"/>
        </w:rPr>
      </w:pPr>
    </w:p>
    <w:p w:rsidR="00FA0981" w:rsidRDefault="00FA0981" w:rsidP="00FA0981">
      <w:pPr>
        <w:spacing w:line="0" w:lineRule="atLeast"/>
        <w:ind w:left="7360"/>
      </w:pPr>
      <w:r>
        <w:rPr>
          <w:rFonts w:ascii="Times New Roman" w:eastAsia="Times New Roman" w:hAnsi="Times New Roman"/>
          <w:noProof/>
        </w:rPr>
        <w:drawing>
          <wp:inline distT="0" distB="0" distL="0" distR="0" wp14:anchorId="27B8C8EF" wp14:editId="77014699">
            <wp:extent cx="66675" cy="666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Não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3" w:lineRule="exact"/>
        <w:rPr>
          <w:rFonts w:ascii="Times New Roman" w:eastAsia="Times New Roman" w:hAnsi="Times New Roman"/>
        </w:rPr>
      </w:pPr>
    </w:p>
    <w:p w:rsidR="00FA0981" w:rsidRDefault="00FA0981" w:rsidP="00FA0981">
      <w:pPr>
        <w:spacing w:line="0" w:lineRule="atLeast"/>
        <w:ind w:left="4140"/>
      </w:pPr>
      <w:r>
        <w:t>87%</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3"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20" w:name="page1065"/>
      <w:bookmarkEnd w:id="220"/>
    </w:p>
    <w:p w:rsidR="00FA0981" w:rsidRDefault="00FA0981" w:rsidP="00FA0981">
      <w:pPr>
        <w:spacing w:line="302" w:lineRule="exact"/>
        <w:rPr>
          <w:rFonts w:ascii="Times New Roman" w:eastAsia="Times New Roman" w:hAnsi="Times New Roman"/>
        </w:rPr>
      </w:pPr>
    </w:p>
    <w:p w:rsidR="00FA0981" w:rsidRDefault="00FA0981" w:rsidP="00FA0981">
      <w:pPr>
        <w:pStyle w:val="Ttulo1"/>
        <w:rPr>
          <w:rFonts w:eastAsia="Arial"/>
        </w:rPr>
      </w:pPr>
      <w:bookmarkStart w:id="221" w:name="_Toc507763603"/>
      <w:r>
        <w:rPr>
          <w:rFonts w:eastAsia="Arial"/>
        </w:rPr>
        <w:t>8.1 CONCLUSÃO D APESQUISA DE DEMANDA</w:t>
      </w:r>
      <w:bookmarkEnd w:id="221"/>
    </w:p>
    <w:p w:rsidR="00FA0981" w:rsidRDefault="00FA0981" w:rsidP="00FA0981">
      <w:pPr>
        <w:spacing w:line="277"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Ao final dessa Pesquisa de Demanda realizada no dia 28 de novembro de 2015, atingiu seu objetivo principal que é identificar o perfil do turista e mensurar os gastos do turista em Louveira.</w:t>
      </w:r>
    </w:p>
    <w:p w:rsidR="00FA0981" w:rsidRDefault="00FA0981" w:rsidP="00FA0981">
      <w:pPr>
        <w:spacing w:line="256"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Além disso, a pesquisa também visou identificar o olhar do visitante quanto a qualidade dos serviços oferecidos e dos atrativos visitados. Dessa forma, compreende-se o que precisa melhorar e o que ainda precisa de ajustes.</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Portanto, essa pesquisa dá embasamento não somente para o Plano de Marketing, mas para o desenvolvimento de Planos como um todo, buscando melhorias e aprimorar os pontos fortes de Louveira.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0" w:lineRule="exact"/>
        <w:rPr>
          <w:rFonts w:ascii="Times New Roman" w:eastAsia="Times New Roman" w:hAnsi="Times New Roman"/>
        </w:rPr>
      </w:pPr>
      <w:bookmarkStart w:id="222" w:name="page1066"/>
      <w:bookmarkEnd w:id="222"/>
    </w:p>
    <w:p w:rsidR="00FA0981" w:rsidRDefault="00FA0981" w:rsidP="00FA0981">
      <w:pPr>
        <w:pStyle w:val="Ttulo1"/>
        <w:numPr>
          <w:ilvl w:val="0"/>
          <w:numId w:val="13"/>
        </w:numPr>
        <w:rPr>
          <w:rFonts w:eastAsia="Arial"/>
        </w:rPr>
      </w:pPr>
      <w:bookmarkStart w:id="223" w:name="_Toc507763604"/>
      <w:r>
        <w:rPr>
          <w:rFonts w:eastAsia="Arial"/>
        </w:rPr>
        <w:t>POLÍTICAS OPERACIONAIS DE MARKETING</w:t>
      </w:r>
      <w:bookmarkEnd w:id="223"/>
    </w:p>
    <w:p w:rsidR="00FA0981" w:rsidRDefault="00FA0981" w:rsidP="00FA0981">
      <w:pPr>
        <w:spacing w:line="279" w:lineRule="exact"/>
        <w:rPr>
          <w:rFonts w:ascii="Times New Roman" w:eastAsia="Times New Roman" w:hAnsi="Times New Roman"/>
        </w:rPr>
      </w:pPr>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Neste capitulo vamos tratar um pouco da teoria e das estratégias operacionais para dar aos dirigentes do turismo interno elementos e embasamentos para a ação eficaz do processo de comercialização operacional do turismo de Louveira.</w:t>
      </w:r>
    </w:p>
    <w:p w:rsidR="00FA0981" w:rsidRDefault="00FA0981" w:rsidP="00FA0981">
      <w:pPr>
        <w:spacing w:line="254" w:lineRule="exact"/>
        <w:rPr>
          <w:rFonts w:ascii="Times New Roman" w:eastAsia="Times New Roman" w:hAnsi="Times New Roman"/>
        </w:rPr>
      </w:pPr>
    </w:p>
    <w:p w:rsidR="00FA0981" w:rsidRDefault="00FA0981" w:rsidP="00FA0981">
      <w:pPr>
        <w:spacing w:line="351" w:lineRule="auto"/>
        <w:ind w:right="20" w:firstLine="708"/>
        <w:jc w:val="both"/>
        <w:rPr>
          <w:rFonts w:ascii="Arial" w:eastAsia="Arial" w:hAnsi="Arial"/>
          <w:sz w:val="24"/>
        </w:rPr>
      </w:pPr>
      <w:r>
        <w:rPr>
          <w:rFonts w:ascii="Arial" w:eastAsia="Arial" w:hAnsi="Arial"/>
          <w:sz w:val="24"/>
        </w:rPr>
        <w:t>Basicamente são comentários de nossa equipe baseados em fragmentos dos Livros:</w:t>
      </w:r>
    </w:p>
    <w:p w:rsidR="00FA0981" w:rsidRDefault="00FA0981" w:rsidP="00FA0981">
      <w:pPr>
        <w:spacing w:line="138" w:lineRule="exact"/>
        <w:rPr>
          <w:rFonts w:ascii="Times New Roman" w:eastAsia="Times New Roman" w:hAnsi="Times New Roman"/>
        </w:rPr>
      </w:pPr>
    </w:p>
    <w:p w:rsidR="00FA0981" w:rsidRDefault="00FA0981" w:rsidP="00FA0981">
      <w:pPr>
        <w:numPr>
          <w:ilvl w:val="0"/>
          <w:numId w:val="2"/>
        </w:numPr>
        <w:tabs>
          <w:tab w:val="left" w:pos="720"/>
        </w:tabs>
        <w:spacing w:line="202" w:lineRule="auto"/>
        <w:ind w:left="720" w:right="440" w:hanging="360"/>
        <w:jc w:val="both"/>
        <w:rPr>
          <w:rFonts w:ascii="Wingdings" w:eastAsia="Wingdings" w:hAnsi="Wingdings"/>
          <w:sz w:val="48"/>
          <w:vertAlign w:val="superscript"/>
        </w:rPr>
      </w:pPr>
      <w:r>
        <w:rPr>
          <w:rFonts w:ascii="Arial" w:eastAsia="Arial" w:hAnsi="Arial"/>
          <w:sz w:val="24"/>
        </w:rPr>
        <w:t xml:space="preserve">BAPTISTA, Mário, </w:t>
      </w:r>
      <w:r>
        <w:rPr>
          <w:rFonts w:ascii="Arial" w:eastAsia="Arial" w:hAnsi="Arial"/>
          <w:i/>
          <w:sz w:val="24"/>
        </w:rPr>
        <w:t>Turismo Competitividade Sustentável</w:t>
      </w:r>
      <w:r>
        <w:rPr>
          <w:rFonts w:ascii="Arial" w:eastAsia="Arial" w:hAnsi="Arial"/>
          <w:sz w:val="24"/>
        </w:rPr>
        <w:t>, Editorial Verbo, Lisboa, 1997.</w:t>
      </w:r>
    </w:p>
    <w:p w:rsidR="00FA0981" w:rsidRDefault="00FA0981" w:rsidP="00FA0981">
      <w:pPr>
        <w:spacing w:line="147"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2" w:lineRule="auto"/>
        <w:ind w:left="720" w:right="400" w:hanging="360"/>
        <w:jc w:val="both"/>
        <w:rPr>
          <w:rFonts w:ascii="Wingdings" w:eastAsia="Wingdings" w:hAnsi="Wingdings"/>
          <w:sz w:val="48"/>
          <w:vertAlign w:val="superscript"/>
        </w:rPr>
      </w:pPr>
      <w:r>
        <w:rPr>
          <w:rFonts w:ascii="Arial" w:eastAsia="Arial" w:hAnsi="Arial"/>
          <w:sz w:val="24"/>
        </w:rPr>
        <w:t xml:space="preserve">CUNHA, Licínio. </w:t>
      </w:r>
      <w:r>
        <w:rPr>
          <w:rFonts w:ascii="Arial" w:eastAsia="Arial" w:hAnsi="Arial"/>
          <w:i/>
          <w:sz w:val="24"/>
        </w:rPr>
        <w:t>Economia e Política do Turismo</w:t>
      </w:r>
      <w:r>
        <w:rPr>
          <w:rFonts w:ascii="Arial" w:eastAsia="Arial" w:hAnsi="Arial"/>
          <w:sz w:val="24"/>
        </w:rPr>
        <w:t>, Editorial Verbo, Lisboa, 1997.</w:t>
      </w:r>
    </w:p>
    <w:p w:rsidR="00FA0981" w:rsidRDefault="00FA0981" w:rsidP="00FA0981">
      <w:pPr>
        <w:spacing w:line="147"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2" w:lineRule="auto"/>
        <w:ind w:left="720" w:right="220" w:hanging="360"/>
        <w:jc w:val="both"/>
        <w:rPr>
          <w:rFonts w:ascii="Wingdings" w:eastAsia="Wingdings" w:hAnsi="Wingdings"/>
          <w:sz w:val="48"/>
          <w:vertAlign w:val="superscript"/>
        </w:rPr>
      </w:pPr>
      <w:r>
        <w:rPr>
          <w:rFonts w:ascii="Arial" w:eastAsia="Arial" w:hAnsi="Arial"/>
          <w:sz w:val="24"/>
        </w:rPr>
        <w:t xml:space="preserve">CUNHA, Licínio. </w:t>
      </w:r>
      <w:r>
        <w:rPr>
          <w:rFonts w:ascii="Arial" w:eastAsia="Arial" w:hAnsi="Arial"/>
          <w:i/>
          <w:sz w:val="24"/>
        </w:rPr>
        <w:t>Economia e Política do Turismo</w:t>
      </w:r>
      <w:r>
        <w:rPr>
          <w:rFonts w:ascii="Arial" w:eastAsia="Arial" w:hAnsi="Arial"/>
          <w:sz w:val="24"/>
        </w:rPr>
        <w:t>, edição n.º 3170, Editorial Verbo, Lisboa, 2006.</w:t>
      </w:r>
    </w:p>
    <w:p w:rsidR="00FA0981" w:rsidRDefault="00FA0981" w:rsidP="00FA0981">
      <w:pPr>
        <w:spacing w:line="147"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200" w:hanging="360"/>
        <w:jc w:val="both"/>
        <w:rPr>
          <w:rFonts w:ascii="Wingdings" w:eastAsia="Wingdings" w:hAnsi="Wingdings"/>
          <w:sz w:val="48"/>
          <w:vertAlign w:val="superscript"/>
        </w:rPr>
      </w:pPr>
      <w:r>
        <w:rPr>
          <w:rFonts w:ascii="Arial" w:eastAsia="Arial" w:hAnsi="Arial"/>
          <w:sz w:val="24"/>
        </w:rPr>
        <w:t xml:space="preserve">CUNHA, Licínio. </w:t>
      </w:r>
      <w:r>
        <w:rPr>
          <w:rFonts w:ascii="Arial" w:eastAsia="Arial" w:hAnsi="Arial"/>
          <w:i/>
          <w:sz w:val="24"/>
        </w:rPr>
        <w:t>Introdução ao Turismo</w:t>
      </w:r>
      <w:r>
        <w:rPr>
          <w:rFonts w:ascii="Arial" w:eastAsia="Arial" w:hAnsi="Arial"/>
          <w:sz w:val="24"/>
        </w:rPr>
        <w:t>, 1.ª edição, Editorial Verbo, Lisboa, 2001.</w:t>
      </w:r>
    </w:p>
    <w:p w:rsidR="00FA0981" w:rsidRDefault="00FA0981" w:rsidP="00FA0981">
      <w:pPr>
        <w:spacing w:line="393" w:lineRule="exact"/>
        <w:rPr>
          <w:rFonts w:ascii="Times New Roman" w:eastAsia="Times New Roman" w:hAnsi="Times New Roman"/>
        </w:rPr>
      </w:pPr>
    </w:p>
    <w:p w:rsidR="00FA0981" w:rsidRDefault="00FA0981" w:rsidP="00FA0981">
      <w:pPr>
        <w:spacing w:line="355" w:lineRule="auto"/>
        <w:ind w:right="20" w:firstLine="708"/>
        <w:jc w:val="both"/>
        <w:rPr>
          <w:rFonts w:ascii="Arial" w:eastAsia="Arial" w:hAnsi="Arial"/>
          <w:sz w:val="24"/>
        </w:rPr>
      </w:pPr>
      <w:r>
        <w:rPr>
          <w:rFonts w:ascii="Arial" w:eastAsia="Arial" w:hAnsi="Arial"/>
          <w:sz w:val="24"/>
        </w:rPr>
        <w:t>O produto turístico é um mix de elementos disponibilizado por vários fornecedores que, cooperando, combinam elementos do destino turístico, formando uma experiência que irá transformar o consumidor após o consumo, qualificando-o.</w:t>
      </w:r>
    </w:p>
    <w:p w:rsidR="00FA0981" w:rsidRDefault="00FA0981" w:rsidP="00FA0981">
      <w:pPr>
        <w:spacing w:line="257" w:lineRule="exact"/>
        <w:rPr>
          <w:rFonts w:ascii="Times New Roman" w:eastAsia="Times New Roman" w:hAnsi="Times New Roman"/>
        </w:rPr>
      </w:pPr>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Mas, para que possamos desenvolver esse produto ou experiência, devemos começar por perceber o comportamento do consumidor, qual o conceito base para o desenvolvimento de um produto multiatributo e quais os elementos que fazem parte de um destino turístico.</w:t>
      </w:r>
    </w:p>
    <w:p w:rsidR="00FA0981" w:rsidRDefault="00FA0981" w:rsidP="00FA0981">
      <w:pPr>
        <w:spacing w:line="254"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Depois de desenvolvido o produto, o município de Louveira terá de saber geri-lo e de saber gerir uma carteira de produtos, necessitando para isso de dominar conceitos como a cadeia de valor e o ciclo de vida do produto. Estes são conceitos, métodos e técnicas que se aplicam a produtos e destinos.</w:t>
      </w:r>
    </w:p>
    <w:p w:rsidR="00FA0981" w:rsidRDefault="00FA0981" w:rsidP="00FA0981">
      <w:pPr>
        <w:spacing w:line="252" w:lineRule="exact"/>
        <w:rPr>
          <w:rFonts w:ascii="Times New Roman" w:eastAsia="Times New Roman" w:hAnsi="Times New Roman"/>
        </w:rPr>
      </w:pPr>
    </w:p>
    <w:p w:rsidR="00FA0981" w:rsidRDefault="00FA0981" w:rsidP="00FA0981">
      <w:pPr>
        <w:spacing w:line="353" w:lineRule="auto"/>
        <w:ind w:firstLine="708"/>
        <w:jc w:val="both"/>
        <w:rPr>
          <w:rFonts w:ascii="Arial" w:eastAsia="Arial" w:hAnsi="Arial"/>
          <w:sz w:val="24"/>
        </w:rPr>
      </w:pPr>
      <w:r>
        <w:rPr>
          <w:rFonts w:ascii="Arial" w:eastAsia="Arial" w:hAnsi="Arial"/>
          <w:sz w:val="24"/>
        </w:rPr>
        <w:t xml:space="preserve">Será depois necessário definir a estratégia de </w:t>
      </w:r>
      <w:r>
        <w:rPr>
          <w:rFonts w:ascii="Arial" w:eastAsia="Arial" w:hAnsi="Arial"/>
          <w:i/>
          <w:sz w:val="24"/>
        </w:rPr>
        <w:t>marketing</w:t>
      </w:r>
      <w:r>
        <w:rPr>
          <w:rFonts w:ascii="Arial" w:eastAsia="Arial" w:hAnsi="Arial"/>
          <w:sz w:val="24"/>
        </w:rPr>
        <w:t xml:space="preserve"> através das suas variáveis. Assim, iremos abordar:</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24" w:name="page1067"/>
      <w:bookmarkEnd w:id="224"/>
    </w:p>
    <w:p w:rsidR="00FA0981" w:rsidRDefault="00FA0981" w:rsidP="00FA0981">
      <w:pPr>
        <w:spacing w:line="312" w:lineRule="exact"/>
        <w:rPr>
          <w:rFonts w:ascii="Times New Roman" w:eastAsia="Times New Roman" w:hAnsi="Times New Roman"/>
        </w:rPr>
      </w:pPr>
    </w:p>
    <w:p w:rsidR="00FA0981" w:rsidRDefault="00FA0981" w:rsidP="00FA0981">
      <w:pPr>
        <w:numPr>
          <w:ilvl w:val="0"/>
          <w:numId w:val="2"/>
        </w:numPr>
        <w:tabs>
          <w:tab w:val="left" w:pos="700"/>
        </w:tabs>
        <w:spacing w:line="201" w:lineRule="auto"/>
        <w:ind w:left="700" w:right="20" w:hanging="352"/>
        <w:jc w:val="both"/>
        <w:rPr>
          <w:rFonts w:ascii="Wingdings" w:eastAsia="Wingdings" w:hAnsi="Wingdings"/>
          <w:sz w:val="48"/>
          <w:vertAlign w:val="superscript"/>
        </w:rPr>
      </w:pPr>
      <w:r>
        <w:rPr>
          <w:rFonts w:ascii="Arial" w:eastAsia="Arial" w:hAnsi="Arial"/>
          <w:sz w:val="24"/>
        </w:rPr>
        <w:t>A variável preço que tem uma importância grande ao nível da comercialização de serviços e produtos turísticos;</w:t>
      </w:r>
    </w:p>
    <w:p w:rsidR="00FA0981" w:rsidRDefault="00FA0981" w:rsidP="00FA0981">
      <w:pPr>
        <w:spacing w:line="148" w:lineRule="exact"/>
        <w:rPr>
          <w:rFonts w:ascii="Wingdings" w:eastAsia="Wingdings" w:hAnsi="Wingdings"/>
          <w:sz w:val="48"/>
          <w:vertAlign w:val="superscript"/>
        </w:rPr>
      </w:pPr>
    </w:p>
    <w:p w:rsidR="00FA0981" w:rsidRDefault="00FA0981" w:rsidP="00FA0981">
      <w:pPr>
        <w:numPr>
          <w:ilvl w:val="0"/>
          <w:numId w:val="2"/>
        </w:numPr>
        <w:tabs>
          <w:tab w:val="left" w:pos="700"/>
        </w:tabs>
        <w:spacing w:line="273" w:lineRule="auto"/>
        <w:ind w:left="700" w:right="20" w:hanging="352"/>
        <w:jc w:val="both"/>
        <w:rPr>
          <w:rFonts w:ascii="Wingdings" w:eastAsia="Wingdings" w:hAnsi="Wingdings"/>
          <w:sz w:val="48"/>
          <w:vertAlign w:val="superscript"/>
        </w:rPr>
      </w:pPr>
      <w:r>
        <w:rPr>
          <w:rFonts w:ascii="Arial" w:eastAsia="Arial" w:hAnsi="Arial"/>
          <w:sz w:val="24"/>
        </w:rPr>
        <w:t xml:space="preserve">A distribuição, que desempenha um papel importante no </w:t>
      </w:r>
      <w:r>
        <w:rPr>
          <w:rFonts w:ascii="Arial" w:eastAsia="Arial" w:hAnsi="Arial"/>
          <w:i/>
          <w:sz w:val="24"/>
        </w:rPr>
        <w:t>marketing</w:t>
      </w:r>
      <w:r>
        <w:rPr>
          <w:rFonts w:ascii="Arial" w:eastAsia="Arial" w:hAnsi="Arial"/>
          <w:sz w:val="24"/>
        </w:rPr>
        <w:t xml:space="preserve"> operacional. Trata-se de fazer chegar a nossa oferta junto do segmento de mercado-alvo, de maneira apelativa e ajustada à satisfação das necessidades e dos desejos do consumidor, que assim lhe pode aceder;</w:t>
      </w:r>
    </w:p>
    <w:p w:rsidR="00FA0981" w:rsidRDefault="00FA0981" w:rsidP="00FA0981">
      <w:pPr>
        <w:spacing w:line="110" w:lineRule="exact"/>
        <w:rPr>
          <w:rFonts w:ascii="Wingdings" w:eastAsia="Wingdings" w:hAnsi="Wingdings"/>
          <w:sz w:val="48"/>
          <w:vertAlign w:val="superscript"/>
        </w:rPr>
      </w:pPr>
    </w:p>
    <w:p w:rsidR="00FA0981" w:rsidRDefault="00FA0981" w:rsidP="00FA0981">
      <w:pPr>
        <w:numPr>
          <w:ilvl w:val="0"/>
          <w:numId w:val="2"/>
        </w:numPr>
        <w:tabs>
          <w:tab w:val="left" w:pos="700"/>
        </w:tabs>
        <w:spacing w:line="242" w:lineRule="auto"/>
        <w:ind w:left="700" w:right="20" w:hanging="352"/>
        <w:jc w:val="both"/>
        <w:rPr>
          <w:rFonts w:ascii="Wingdings" w:eastAsia="Wingdings" w:hAnsi="Wingdings"/>
          <w:sz w:val="48"/>
          <w:vertAlign w:val="superscript"/>
        </w:rPr>
      </w:pPr>
      <w:r>
        <w:rPr>
          <w:rFonts w:ascii="Arial" w:eastAsia="Arial" w:hAnsi="Arial"/>
          <w:sz w:val="24"/>
        </w:rPr>
        <w:t>A promoção, uma vez que temos de comunicar ao mercado as nossas oferta e identidade, para que ele saiba que existimos e se manifeste a intenção de compra.</w:t>
      </w:r>
    </w:p>
    <w:p w:rsidR="00FA0981" w:rsidRDefault="00FA0981" w:rsidP="00FA0981">
      <w:pPr>
        <w:spacing w:line="390" w:lineRule="exact"/>
        <w:rPr>
          <w:rFonts w:ascii="Times New Roman" w:eastAsia="Times New Roman" w:hAnsi="Times New Roman"/>
        </w:rPr>
      </w:pPr>
    </w:p>
    <w:p w:rsidR="00FA0981" w:rsidRDefault="00FA0981" w:rsidP="00FA0981">
      <w:pPr>
        <w:spacing w:line="349" w:lineRule="auto"/>
        <w:ind w:right="20" w:firstLine="708"/>
        <w:jc w:val="both"/>
        <w:rPr>
          <w:rFonts w:ascii="Arial" w:eastAsia="Arial" w:hAnsi="Arial"/>
          <w:sz w:val="24"/>
        </w:rPr>
      </w:pPr>
      <w:r>
        <w:rPr>
          <w:rFonts w:ascii="Arial" w:eastAsia="Arial" w:hAnsi="Arial"/>
          <w:sz w:val="24"/>
        </w:rPr>
        <w:t>O destino turístico contempla todo o conjunto de elementos e organizações que desenvolvem a atividade turística e contribuem para o produto turístico.</w:t>
      </w:r>
    </w:p>
    <w:p w:rsidR="00FA0981" w:rsidRDefault="00FA0981" w:rsidP="00FA0981">
      <w:pPr>
        <w:spacing w:line="265" w:lineRule="exact"/>
        <w:rPr>
          <w:rFonts w:ascii="Times New Roman" w:eastAsia="Times New Roman" w:hAnsi="Times New Roman"/>
        </w:rPr>
      </w:pPr>
    </w:p>
    <w:p w:rsidR="00FA0981" w:rsidRDefault="00FA0981" w:rsidP="00FA0981">
      <w:pPr>
        <w:spacing w:line="349" w:lineRule="auto"/>
        <w:ind w:right="20" w:firstLine="708"/>
        <w:jc w:val="both"/>
        <w:rPr>
          <w:rFonts w:ascii="Arial" w:eastAsia="Arial" w:hAnsi="Arial"/>
          <w:sz w:val="24"/>
        </w:rPr>
      </w:pPr>
      <w:r>
        <w:rPr>
          <w:rFonts w:ascii="Arial" w:eastAsia="Arial" w:hAnsi="Arial"/>
          <w:sz w:val="24"/>
        </w:rPr>
        <w:t>Como refere a SAER (2005), o turismo é uma constelação de serviços, um conceito que espelha bem os inúmeros elementos presentes no destino.</w:t>
      </w:r>
    </w:p>
    <w:p w:rsidR="00FA0981" w:rsidRDefault="00FA0981" w:rsidP="00FA0981">
      <w:pPr>
        <w:spacing w:line="265" w:lineRule="exact"/>
        <w:rPr>
          <w:rFonts w:ascii="Times New Roman" w:eastAsia="Times New Roman" w:hAnsi="Times New Roman"/>
        </w:rPr>
      </w:pPr>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As empresas, quando desenvolvem os seus produtos, estendem o processo ao destino, integrando neste os seus serviços ou, noutra perspectiva, combinando os elementos do destino com os seus serviços, possibilitando, desta forma, a apresentação ao consumidor final de um produto completo, uma proposta de consumo efetiva.</w:t>
      </w:r>
    </w:p>
    <w:p w:rsidR="00FA0981" w:rsidRDefault="00FA0981" w:rsidP="00FA0981">
      <w:pPr>
        <w:spacing w:line="257"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 xml:space="preserve">Um destino é normalmente gerido pelas entidades públicas, nacionais e regionais que procuram identificar uma estratégia de </w:t>
      </w:r>
      <w:r>
        <w:rPr>
          <w:rFonts w:ascii="Arial" w:eastAsia="Arial" w:hAnsi="Arial"/>
          <w:i/>
          <w:sz w:val="24"/>
        </w:rPr>
        <w:t>marketing</w:t>
      </w:r>
      <w:r>
        <w:rPr>
          <w:rFonts w:ascii="Arial" w:eastAsia="Arial" w:hAnsi="Arial"/>
          <w:sz w:val="24"/>
        </w:rPr>
        <w:t xml:space="preserve"> de base. Definem objetivos, segmentos de mercado, o posicionamento, a estratégia de </w:t>
      </w:r>
      <w:r>
        <w:rPr>
          <w:rFonts w:ascii="Arial" w:eastAsia="Arial" w:hAnsi="Arial"/>
          <w:i/>
          <w:sz w:val="24"/>
        </w:rPr>
        <w:t>marketing</w:t>
      </w:r>
      <w:r>
        <w:rPr>
          <w:rFonts w:ascii="Arial" w:eastAsia="Arial" w:hAnsi="Arial"/>
          <w:sz w:val="24"/>
        </w:rPr>
        <w:t xml:space="preserve"> e as políticas operacionais. O Circuito das Frutas tem uma estratégia de comercialização. Este produto tem as suas marcas, que funcionam no plano nacional ou internacional, e uma oferta baseada num conjunto de elementos traduzidos em produtos.</w:t>
      </w:r>
    </w:p>
    <w:p w:rsidR="00FA0981" w:rsidRDefault="00FA0981" w:rsidP="00FA0981">
      <w:pPr>
        <w:spacing w:line="258" w:lineRule="exact"/>
        <w:rPr>
          <w:rFonts w:ascii="Times New Roman" w:eastAsia="Times New Roman" w:hAnsi="Times New Roman"/>
        </w:rPr>
      </w:pPr>
    </w:p>
    <w:p w:rsidR="00FA0981" w:rsidRDefault="00FA0981" w:rsidP="00FA0981">
      <w:pPr>
        <w:spacing w:line="349" w:lineRule="auto"/>
        <w:ind w:right="20" w:firstLine="708"/>
        <w:jc w:val="both"/>
        <w:rPr>
          <w:rFonts w:ascii="Arial" w:eastAsia="Arial" w:hAnsi="Arial"/>
          <w:sz w:val="24"/>
        </w:rPr>
      </w:pPr>
      <w:r>
        <w:rPr>
          <w:rFonts w:ascii="Arial" w:eastAsia="Arial" w:hAnsi="Arial"/>
          <w:sz w:val="24"/>
        </w:rPr>
        <w:t>Às entidades oficiais referidas, compete desenvolver e gerir um destino turístico, priorizando as suas vocações, os mercados e os produtos a dinamizar.</w:t>
      </w:r>
    </w:p>
    <w:p w:rsidR="00FA0981" w:rsidRDefault="00FA0981" w:rsidP="00FA0981">
      <w:pPr>
        <w:spacing w:line="263" w:lineRule="exact"/>
        <w:rPr>
          <w:rFonts w:ascii="Times New Roman" w:eastAsia="Times New Roman" w:hAnsi="Times New Roman"/>
        </w:rPr>
      </w:pPr>
    </w:p>
    <w:p w:rsidR="00FA0981" w:rsidRDefault="00FA0981" w:rsidP="00FA0981">
      <w:pPr>
        <w:spacing w:line="351" w:lineRule="auto"/>
        <w:ind w:right="20" w:firstLine="708"/>
        <w:jc w:val="both"/>
        <w:rPr>
          <w:rFonts w:ascii="Arial" w:eastAsia="Arial" w:hAnsi="Arial"/>
          <w:sz w:val="24"/>
        </w:rPr>
      </w:pPr>
      <w:r>
        <w:rPr>
          <w:rFonts w:ascii="Arial" w:eastAsia="Arial" w:hAnsi="Arial"/>
          <w:sz w:val="24"/>
        </w:rPr>
        <w:t xml:space="preserve">Mandam as boas práticas do </w:t>
      </w:r>
      <w:r>
        <w:rPr>
          <w:rFonts w:ascii="Arial" w:eastAsia="Arial" w:hAnsi="Arial"/>
          <w:i/>
          <w:sz w:val="24"/>
        </w:rPr>
        <w:t>marketing</w:t>
      </w:r>
      <w:r>
        <w:rPr>
          <w:rFonts w:ascii="Arial" w:eastAsia="Arial" w:hAnsi="Arial"/>
          <w:sz w:val="24"/>
        </w:rPr>
        <w:t xml:space="preserve"> que nos concentremos naquilo que é principal na nossa atividade, não dispersando os recursos. Ainda que Louveira</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12" w:lineRule="exact"/>
        <w:rPr>
          <w:rFonts w:ascii="Times New Roman" w:eastAsia="Times New Roman" w:hAnsi="Times New Roman"/>
        </w:rPr>
      </w:pPr>
      <w:bookmarkStart w:id="225" w:name="page1068"/>
      <w:bookmarkEnd w:id="225"/>
    </w:p>
    <w:p w:rsidR="00FA0981" w:rsidRDefault="00FA0981" w:rsidP="00FA0981">
      <w:pPr>
        <w:spacing w:line="355" w:lineRule="auto"/>
        <w:ind w:right="1220"/>
        <w:jc w:val="both"/>
        <w:rPr>
          <w:rFonts w:ascii="Arial" w:eastAsia="Arial" w:hAnsi="Arial"/>
          <w:sz w:val="24"/>
        </w:rPr>
      </w:pPr>
      <w:r>
        <w:rPr>
          <w:rFonts w:ascii="Arial" w:eastAsia="Arial" w:hAnsi="Arial"/>
          <w:sz w:val="24"/>
        </w:rPr>
        <w:t>pudessem oferecer muitos produtos, a verdade é que alguns desses produtos não têm grau de desenvolvimento/maturidade relevante e, por outro lado, por vezes funcionam como atributo complementar aos produtos e motivações principais.</w:t>
      </w:r>
    </w:p>
    <w:p w:rsidR="00FA0981" w:rsidRDefault="00FA0981" w:rsidP="00FA0981">
      <w:pPr>
        <w:spacing w:line="200" w:lineRule="exact"/>
        <w:rPr>
          <w:rFonts w:ascii="Times New Roman" w:eastAsia="Times New Roman" w:hAnsi="Times New Roman"/>
        </w:rPr>
      </w:pPr>
    </w:p>
    <w:p w:rsidR="00FA0981" w:rsidRDefault="00FA0981" w:rsidP="00FA0981">
      <w:pPr>
        <w:spacing w:line="270" w:lineRule="exact"/>
        <w:rPr>
          <w:rFonts w:ascii="Times New Roman" w:eastAsia="Times New Roman" w:hAnsi="Times New Roman"/>
        </w:rPr>
      </w:pPr>
    </w:p>
    <w:p w:rsidR="00FA0981" w:rsidRDefault="00FA0981" w:rsidP="00FA0981">
      <w:pPr>
        <w:pStyle w:val="Ttulo1"/>
        <w:ind w:firstLine="708"/>
        <w:rPr>
          <w:rFonts w:eastAsia="Arial"/>
        </w:rPr>
      </w:pPr>
      <w:bookmarkStart w:id="226" w:name="_Toc507763605"/>
      <w:r>
        <w:rPr>
          <w:rFonts w:eastAsia="Arial"/>
        </w:rPr>
        <w:t>9.1 POLÍTICA DO PRODUTO</w:t>
      </w:r>
      <w:bookmarkEnd w:id="226"/>
    </w:p>
    <w:p w:rsidR="00FA0981" w:rsidRDefault="00FA0981" w:rsidP="00FA0981">
      <w:pPr>
        <w:spacing w:line="200" w:lineRule="exact"/>
        <w:rPr>
          <w:rFonts w:ascii="Times New Roman" w:eastAsia="Times New Roman" w:hAnsi="Times New Roman"/>
        </w:rPr>
      </w:pPr>
    </w:p>
    <w:p w:rsidR="00FA0981" w:rsidRDefault="00FA0981" w:rsidP="00FA0981">
      <w:pPr>
        <w:spacing w:line="329"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Passando então do destino para o produto, retomamos o conceito inicialmente referido por Lambin (1998). O produto é o conjunto de atributos tangíveis e intangíveis que o comprador pode aceitar no sentido de satisfazer uma necessidade ou expectativa.</w:t>
      </w:r>
    </w:p>
    <w:p w:rsidR="00FA0981" w:rsidRDefault="00FA0981" w:rsidP="00FA0981">
      <w:pPr>
        <w:spacing w:line="255"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 xml:space="preserve">Este é um conceito alargado que inclui o atributo funcional básico, ao qual acrescem o preço, o </w:t>
      </w:r>
      <w:r>
        <w:rPr>
          <w:rFonts w:ascii="Arial" w:eastAsia="Arial" w:hAnsi="Arial"/>
          <w:i/>
          <w:sz w:val="24"/>
        </w:rPr>
        <w:t>design</w:t>
      </w:r>
      <w:r>
        <w:rPr>
          <w:rFonts w:ascii="Arial" w:eastAsia="Arial" w:hAnsi="Arial"/>
          <w:sz w:val="24"/>
        </w:rPr>
        <w:t>, as parcerias, a imagem, a marca, o prestígio, o serviço pós-venda, o atendimento, a assistência, a garantia e outros atributos.</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right="1220" w:firstLine="708"/>
        <w:jc w:val="both"/>
        <w:rPr>
          <w:rFonts w:ascii="Arial" w:eastAsia="Arial" w:hAnsi="Arial"/>
          <w:sz w:val="24"/>
        </w:rPr>
      </w:pPr>
      <w:r>
        <w:rPr>
          <w:rFonts w:ascii="Arial" w:eastAsia="Arial" w:hAnsi="Arial"/>
          <w:sz w:val="24"/>
        </w:rPr>
        <w:t>O produto turístico é compósito, podendo-se classificar como um serviço misto, incorporando recursos naturais e recursos construídos pelo homem, referem os fundamentos de João Albino Silva (1997). Mas para percebermos o produto turístico, no seu conceito de experiência, procurado por um turista sofisticado e exigente que se quer valorizar pelo seu consumo, temos de começar por perceber o comportamento de compra desse turista.</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27" w:name="page1069"/>
      <w:bookmarkEnd w:id="227"/>
    </w:p>
    <w:p w:rsidR="00FA0981" w:rsidRDefault="00FA0981" w:rsidP="00FA0981">
      <w:pPr>
        <w:spacing w:line="302" w:lineRule="exact"/>
        <w:rPr>
          <w:rFonts w:ascii="Times New Roman" w:eastAsia="Times New Roman" w:hAnsi="Times New Roman"/>
        </w:rPr>
      </w:pPr>
    </w:p>
    <w:p w:rsidR="00FA0981" w:rsidRDefault="00FA0981" w:rsidP="00FA0981">
      <w:pPr>
        <w:pStyle w:val="Ttulo1"/>
        <w:spacing w:before="0" w:after="0"/>
        <w:rPr>
          <w:rFonts w:eastAsia="Arial"/>
        </w:rPr>
      </w:pPr>
      <w:bookmarkStart w:id="228" w:name="_Toc507763606"/>
      <w:r>
        <w:rPr>
          <w:rFonts w:eastAsia="Arial"/>
        </w:rPr>
        <w:t>Comportamento de Compra</w:t>
      </w:r>
      <w:bookmarkEnd w:id="228"/>
    </w:p>
    <w:p w:rsidR="00FA0981" w:rsidRDefault="00FA0981" w:rsidP="00FA0981">
      <w:pPr>
        <w:spacing w:line="277"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A teoria dos valores (Sheth, Newman e Gross) explica bem o comportamento do turista, tendo em conta o seu processo de consumo, a forma como ele toma as suas decisões e a interpretação das suas necessidades, desejos e motivações. Este modelo permite analisar a estrutura multidimensional das necessidades do consumidor. É um importante ponto de partida, pois, como refere Kotler (1996), o produto é algo que pode ser oferecido para satisfazer uma necessidade ou um desejo.</w:t>
      </w:r>
    </w:p>
    <w:p w:rsidR="00FA0981" w:rsidRDefault="00FA0981" w:rsidP="00FA0981">
      <w:pPr>
        <w:spacing w:line="399" w:lineRule="exact"/>
        <w:rPr>
          <w:rFonts w:ascii="Times New Roman" w:eastAsia="Times New Roman" w:hAnsi="Times New Roman"/>
        </w:rPr>
      </w:pPr>
    </w:p>
    <w:p w:rsidR="00FA0981" w:rsidRDefault="00FA0981" w:rsidP="00FA0981">
      <w:pPr>
        <w:spacing w:line="239" w:lineRule="auto"/>
        <w:ind w:left="3000"/>
        <w:rPr>
          <w:rFonts w:ascii="Arial" w:eastAsia="Arial" w:hAnsi="Arial"/>
        </w:rPr>
      </w:pPr>
      <w:r>
        <w:rPr>
          <w:rFonts w:ascii="Arial" w:eastAsia="Arial" w:hAnsi="Arial"/>
        </w:rPr>
        <w:t>Tabela 205 – Teoria dos valores.</w:t>
      </w:r>
    </w:p>
    <w:p w:rsidR="00FA0981" w:rsidRDefault="00FA0981" w:rsidP="00FA0981">
      <w:pPr>
        <w:spacing w:line="37" w:lineRule="exact"/>
        <w:rPr>
          <w:rFonts w:ascii="Times New Roman" w:eastAsia="Times New Roman" w:hAnsi="Times New Roman"/>
        </w:rPr>
      </w:pPr>
      <w:r>
        <w:rPr>
          <w:rFonts w:ascii="Arial" w:eastAsia="Arial" w:hAnsi="Arial"/>
          <w:noProof/>
        </w:rPr>
        <w:drawing>
          <wp:anchor distT="0" distB="0" distL="114300" distR="114300" simplePos="0" relativeHeight="251776000" behindDoc="1" locked="0" layoutInCell="0" allowOverlap="1" wp14:anchorId="06FE4A41" wp14:editId="64735E07">
            <wp:simplePos x="0" y="0"/>
            <wp:positionH relativeFrom="column">
              <wp:posOffset>189230</wp:posOffset>
            </wp:positionH>
            <wp:positionV relativeFrom="paragraph">
              <wp:posOffset>4445</wp:posOffset>
            </wp:positionV>
            <wp:extent cx="5498465" cy="1421765"/>
            <wp:effectExtent l="0" t="0" r="6985" b="6985"/>
            <wp:wrapNone/>
            <wp:docPr id="374" name="Image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98465" cy="142176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2520"/>
        <w:rPr>
          <w:rFonts w:ascii="Arial" w:eastAsia="Arial" w:hAnsi="Arial"/>
          <w:b/>
          <w:sz w:val="22"/>
        </w:rPr>
      </w:pPr>
      <w:r>
        <w:rPr>
          <w:rFonts w:ascii="Arial" w:eastAsia="Arial" w:hAnsi="Arial"/>
          <w:b/>
          <w:sz w:val="22"/>
        </w:rPr>
        <w:t>MODELO DA TEORIA DOS VALORES</w:t>
      </w:r>
    </w:p>
    <w:p w:rsidR="00FA0981" w:rsidRDefault="00FA0981" w:rsidP="00FA0981">
      <w:pPr>
        <w:spacing w:line="53" w:lineRule="exact"/>
        <w:rPr>
          <w:rFonts w:ascii="Times New Roman" w:eastAsia="Times New Roman" w:hAnsi="Times New Roman"/>
        </w:rPr>
      </w:pPr>
    </w:p>
    <w:p w:rsidR="00FA0981" w:rsidRDefault="00FA0981" w:rsidP="00FA0981">
      <w:pPr>
        <w:numPr>
          <w:ilvl w:val="0"/>
          <w:numId w:val="2"/>
        </w:numPr>
        <w:tabs>
          <w:tab w:val="left" w:pos="780"/>
        </w:tabs>
        <w:spacing w:line="239" w:lineRule="auto"/>
        <w:ind w:left="780" w:hanging="363"/>
        <w:jc w:val="both"/>
        <w:rPr>
          <w:rFonts w:ascii="Arial" w:eastAsia="Arial" w:hAnsi="Arial"/>
          <w:sz w:val="22"/>
        </w:rPr>
      </w:pPr>
      <w:r>
        <w:rPr>
          <w:rFonts w:ascii="Arial" w:eastAsia="Arial" w:hAnsi="Arial"/>
          <w:sz w:val="22"/>
        </w:rPr>
        <w:t>Valor Funcional – Capacidade para realizar o seu papel utilitário ou físico.</w:t>
      </w:r>
    </w:p>
    <w:p w:rsidR="00FA0981" w:rsidRDefault="00FA0981" w:rsidP="00FA0981">
      <w:pPr>
        <w:spacing w:line="50" w:lineRule="exact"/>
        <w:rPr>
          <w:rFonts w:ascii="Arial" w:eastAsia="Arial" w:hAnsi="Arial"/>
          <w:sz w:val="22"/>
        </w:rPr>
      </w:pPr>
    </w:p>
    <w:p w:rsidR="00FA0981" w:rsidRDefault="00FA0981" w:rsidP="00FA0981">
      <w:pPr>
        <w:numPr>
          <w:ilvl w:val="0"/>
          <w:numId w:val="2"/>
        </w:numPr>
        <w:tabs>
          <w:tab w:val="left" w:pos="780"/>
        </w:tabs>
        <w:spacing w:line="0" w:lineRule="atLeast"/>
        <w:ind w:left="780" w:hanging="363"/>
        <w:jc w:val="both"/>
        <w:rPr>
          <w:rFonts w:ascii="Arial" w:eastAsia="Arial" w:hAnsi="Arial"/>
          <w:sz w:val="22"/>
        </w:rPr>
      </w:pPr>
      <w:r>
        <w:rPr>
          <w:rFonts w:ascii="Arial" w:eastAsia="Arial" w:hAnsi="Arial"/>
          <w:sz w:val="22"/>
        </w:rPr>
        <w:t>Valor Social - Associação a um ou mais grupos sociais.</w:t>
      </w:r>
    </w:p>
    <w:p w:rsidR="00FA0981" w:rsidRDefault="00FA0981" w:rsidP="00FA0981">
      <w:pPr>
        <w:spacing w:line="49" w:lineRule="exact"/>
        <w:rPr>
          <w:rFonts w:ascii="Arial" w:eastAsia="Arial" w:hAnsi="Arial"/>
          <w:sz w:val="22"/>
        </w:rPr>
      </w:pPr>
    </w:p>
    <w:p w:rsidR="00FA0981" w:rsidRDefault="00FA0981" w:rsidP="00FA0981">
      <w:pPr>
        <w:numPr>
          <w:ilvl w:val="0"/>
          <w:numId w:val="2"/>
        </w:numPr>
        <w:tabs>
          <w:tab w:val="left" w:pos="780"/>
        </w:tabs>
        <w:spacing w:line="0" w:lineRule="atLeast"/>
        <w:ind w:left="780" w:hanging="363"/>
        <w:jc w:val="both"/>
        <w:rPr>
          <w:rFonts w:ascii="Arial" w:eastAsia="Arial" w:hAnsi="Arial"/>
          <w:sz w:val="22"/>
        </w:rPr>
      </w:pPr>
      <w:r>
        <w:rPr>
          <w:rFonts w:ascii="Arial" w:eastAsia="Arial" w:hAnsi="Arial"/>
          <w:sz w:val="22"/>
        </w:rPr>
        <w:t>Valor Emocional – Capacidade de suscitar sentimentos ou reações afetivas.</w:t>
      </w:r>
    </w:p>
    <w:p w:rsidR="00FA0981" w:rsidRDefault="00FA0981" w:rsidP="00FA0981">
      <w:pPr>
        <w:spacing w:line="43" w:lineRule="exact"/>
        <w:rPr>
          <w:rFonts w:ascii="Arial" w:eastAsia="Arial" w:hAnsi="Arial"/>
          <w:sz w:val="22"/>
        </w:rPr>
      </w:pPr>
    </w:p>
    <w:p w:rsidR="00FA0981" w:rsidRDefault="00FA0981" w:rsidP="00FA0981">
      <w:pPr>
        <w:numPr>
          <w:ilvl w:val="0"/>
          <w:numId w:val="2"/>
        </w:numPr>
        <w:tabs>
          <w:tab w:val="left" w:pos="780"/>
        </w:tabs>
        <w:spacing w:line="234" w:lineRule="auto"/>
        <w:ind w:left="780" w:right="1800" w:hanging="363"/>
        <w:jc w:val="both"/>
        <w:rPr>
          <w:rFonts w:ascii="Arial" w:eastAsia="Arial" w:hAnsi="Arial"/>
        </w:rPr>
      </w:pPr>
      <w:r>
        <w:rPr>
          <w:rFonts w:ascii="Arial" w:eastAsia="Arial" w:hAnsi="Arial"/>
        </w:rPr>
        <w:t>Valor Epistémico – Capacidade de suscitar curiosidade, trazer novidade ou satisfazer um desejo de conhecimento.</w:t>
      </w:r>
    </w:p>
    <w:p w:rsidR="00FA0981" w:rsidRDefault="00FA0981" w:rsidP="00FA0981">
      <w:pPr>
        <w:spacing w:line="31" w:lineRule="exact"/>
        <w:rPr>
          <w:rFonts w:ascii="Arial" w:eastAsia="Arial" w:hAnsi="Arial"/>
        </w:rPr>
      </w:pPr>
    </w:p>
    <w:p w:rsidR="00FA0981" w:rsidRDefault="00FA0981" w:rsidP="00FA0981">
      <w:pPr>
        <w:numPr>
          <w:ilvl w:val="0"/>
          <w:numId w:val="2"/>
        </w:numPr>
        <w:tabs>
          <w:tab w:val="left" w:pos="780"/>
        </w:tabs>
        <w:spacing w:line="236" w:lineRule="auto"/>
        <w:ind w:left="780" w:right="1800" w:hanging="363"/>
        <w:jc w:val="both"/>
        <w:rPr>
          <w:rFonts w:ascii="Arial" w:eastAsia="Arial" w:hAnsi="Arial"/>
          <w:sz w:val="22"/>
        </w:rPr>
      </w:pPr>
      <w:r>
        <w:rPr>
          <w:rFonts w:ascii="Arial" w:eastAsia="Arial" w:hAnsi="Arial"/>
          <w:sz w:val="22"/>
        </w:rPr>
        <w:t>Valor Circunstancial – Situação ou contexto específico com o qual o decisório é confrontado.</w:t>
      </w:r>
    </w:p>
    <w:p w:rsidR="00FA0981" w:rsidRDefault="00FA0981" w:rsidP="00FA0981">
      <w:pPr>
        <w:spacing w:line="200" w:lineRule="exact"/>
        <w:rPr>
          <w:rFonts w:ascii="Times New Roman" w:eastAsia="Times New Roman" w:hAnsi="Times New Roman"/>
        </w:rPr>
      </w:pPr>
    </w:p>
    <w:p w:rsidR="00FA0981" w:rsidRDefault="00FA0981" w:rsidP="00FA0981">
      <w:pPr>
        <w:spacing w:line="325" w:lineRule="exact"/>
        <w:rPr>
          <w:rFonts w:ascii="Times New Roman" w:eastAsia="Times New Roman" w:hAnsi="Times New Roman"/>
        </w:rPr>
      </w:pPr>
    </w:p>
    <w:p w:rsidR="00FA0981" w:rsidRDefault="00FA0981" w:rsidP="00FA0981">
      <w:pPr>
        <w:spacing w:line="359" w:lineRule="auto"/>
        <w:ind w:right="1200" w:firstLine="708"/>
        <w:jc w:val="both"/>
        <w:rPr>
          <w:rFonts w:ascii="Arial" w:eastAsia="Arial" w:hAnsi="Arial"/>
          <w:sz w:val="24"/>
        </w:rPr>
      </w:pPr>
      <w:r>
        <w:rPr>
          <w:rFonts w:ascii="Arial" w:eastAsia="Arial" w:hAnsi="Arial"/>
          <w:sz w:val="24"/>
        </w:rPr>
        <w:t xml:space="preserve">Estes são os valores pelos quais o consumidor procura e compra determinado produto ou seleciona um destino. Ele faz a sua escolha pelo valor que essa oferta representa para as suas necessidades, sendo que os valores deverão funcionar de forma conjugada e em simultâneo. Por exemplo, na escolha de um produto, um turista poderá dar valor à solução que encontra quando chega ao destino à uma hora da madrugada (valor circunstancial), mas procura um hotel </w:t>
      </w:r>
      <w:r>
        <w:rPr>
          <w:rFonts w:ascii="Arial" w:eastAsia="Arial" w:hAnsi="Arial"/>
          <w:i/>
          <w:sz w:val="24"/>
        </w:rPr>
        <w:t xml:space="preserve">design </w:t>
      </w:r>
      <w:r>
        <w:rPr>
          <w:rFonts w:ascii="Arial" w:eastAsia="Arial" w:hAnsi="Arial"/>
          <w:sz w:val="24"/>
        </w:rPr>
        <w:t>pelo fato de ser arquiteto (valor social), ou quer um hotel que tenha piscina</w:t>
      </w:r>
      <w:r>
        <w:rPr>
          <w:rFonts w:ascii="Arial" w:eastAsia="Arial" w:hAnsi="Arial"/>
          <w:i/>
          <w:sz w:val="24"/>
        </w:rPr>
        <w:t xml:space="preserve"> </w:t>
      </w:r>
      <w:r>
        <w:rPr>
          <w:rFonts w:ascii="Arial" w:eastAsia="Arial" w:hAnsi="Arial"/>
          <w:sz w:val="24"/>
        </w:rPr>
        <w:t>e pequeno-almoço (valor funcional); esse hotel poderia ser da mesma cadeia hoteleira em que ficou alojado nas últimas férias e no qual foi bem atendido (valor emocional) e, já agora, aquele que viu numa revista onde era apontada a decoração alusiva a fatos históricos (valor epistémico).</w:t>
      </w: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29" w:name="page1070"/>
      <w:bookmarkEnd w:id="229"/>
    </w:p>
    <w:p w:rsidR="00FA0981" w:rsidRDefault="00FA0981" w:rsidP="00FA0981">
      <w:pPr>
        <w:spacing w:line="302" w:lineRule="exact"/>
        <w:rPr>
          <w:rFonts w:ascii="Times New Roman" w:eastAsia="Times New Roman" w:hAnsi="Times New Roman"/>
        </w:rPr>
      </w:pPr>
    </w:p>
    <w:p w:rsidR="00FA0981" w:rsidRDefault="00FA0981" w:rsidP="00FA0981">
      <w:pPr>
        <w:pStyle w:val="Ttulo1"/>
        <w:ind w:firstLine="708"/>
        <w:rPr>
          <w:rFonts w:eastAsia="Arial"/>
        </w:rPr>
      </w:pPr>
      <w:bookmarkStart w:id="230" w:name="_Toc507763607"/>
      <w:r>
        <w:rPr>
          <w:rFonts w:eastAsia="Arial"/>
        </w:rPr>
        <w:t>9.1.2 PRODUTO MULTIATRIBUTO</w:t>
      </w:r>
      <w:bookmarkEnd w:id="230"/>
    </w:p>
    <w:p w:rsidR="00FA0981" w:rsidRDefault="00FA0981" w:rsidP="00FA0981">
      <w:pPr>
        <w:spacing w:line="277" w:lineRule="exact"/>
        <w:rPr>
          <w:rFonts w:ascii="Times New Roman" w:eastAsia="Times New Roman" w:hAnsi="Times New Roman"/>
        </w:rPr>
      </w:pPr>
    </w:p>
    <w:p w:rsidR="00FA0981" w:rsidRDefault="00FA0981" w:rsidP="00FA0981">
      <w:pPr>
        <w:spacing w:line="349" w:lineRule="auto"/>
        <w:ind w:right="1220" w:firstLine="708"/>
        <w:rPr>
          <w:rFonts w:ascii="Arial" w:eastAsia="Arial" w:hAnsi="Arial"/>
          <w:sz w:val="24"/>
        </w:rPr>
      </w:pPr>
      <w:r>
        <w:rPr>
          <w:rFonts w:ascii="Arial" w:eastAsia="Arial" w:hAnsi="Arial"/>
          <w:sz w:val="24"/>
        </w:rPr>
        <w:t>Conhecidos os valores no processo de compra e as motivações do turista, vamos procurar dar resposta à construção do produto e do serviço turístico.</w:t>
      </w:r>
    </w:p>
    <w:p w:rsidR="00FA0981" w:rsidRDefault="00FA0981" w:rsidP="00FA0981">
      <w:pPr>
        <w:spacing w:line="15"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Conceito – Produto Multiatributo:</w:t>
      </w:r>
    </w:p>
    <w:p w:rsidR="00FA0981" w:rsidRDefault="00FA0981" w:rsidP="00FA0981">
      <w:pPr>
        <w:numPr>
          <w:ilvl w:val="0"/>
          <w:numId w:val="2"/>
        </w:numPr>
        <w:tabs>
          <w:tab w:val="left" w:pos="720"/>
        </w:tabs>
        <w:spacing w:line="185" w:lineRule="auto"/>
        <w:ind w:left="720" w:hanging="360"/>
        <w:jc w:val="both"/>
        <w:rPr>
          <w:rFonts w:ascii="Wingdings" w:eastAsia="Wingdings" w:hAnsi="Wingdings"/>
          <w:sz w:val="48"/>
          <w:vertAlign w:val="superscript"/>
        </w:rPr>
      </w:pPr>
      <w:r>
        <w:rPr>
          <w:rFonts w:ascii="Arial" w:eastAsia="Arial" w:hAnsi="Arial"/>
          <w:sz w:val="24"/>
        </w:rPr>
        <w:t>Serviço de Base – Valor funcional, vantagem básica ou genérica;</w:t>
      </w:r>
    </w:p>
    <w:p w:rsidR="00FA0981" w:rsidRDefault="00FA0981" w:rsidP="00FA0981">
      <w:pPr>
        <w:spacing w:line="155" w:lineRule="exact"/>
        <w:rPr>
          <w:rFonts w:ascii="Wingdings" w:eastAsia="Wingdings" w:hAnsi="Wingdings"/>
          <w:sz w:val="48"/>
          <w:vertAlign w:val="superscript"/>
        </w:rPr>
      </w:pPr>
    </w:p>
    <w:p w:rsidR="00FA0981" w:rsidRDefault="00FA0981" w:rsidP="00FA0981">
      <w:pPr>
        <w:numPr>
          <w:ilvl w:val="0"/>
          <w:numId w:val="2"/>
        </w:numPr>
        <w:tabs>
          <w:tab w:val="left" w:pos="720"/>
        </w:tabs>
        <w:spacing w:line="180" w:lineRule="auto"/>
        <w:ind w:left="720" w:hanging="360"/>
        <w:jc w:val="both"/>
        <w:rPr>
          <w:rFonts w:ascii="Wingdings" w:eastAsia="Wingdings" w:hAnsi="Wingdings"/>
          <w:sz w:val="31"/>
          <w:vertAlign w:val="superscript"/>
        </w:rPr>
      </w:pPr>
      <w:r>
        <w:rPr>
          <w:rFonts w:ascii="Arial" w:eastAsia="Arial" w:hAnsi="Arial"/>
          <w:sz w:val="18"/>
        </w:rPr>
        <w:t xml:space="preserve">Serviços Necessários – Atendimento, </w:t>
      </w:r>
      <w:r>
        <w:rPr>
          <w:rFonts w:ascii="Arial" w:eastAsia="Arial" w:hAnsi="Arial"/>
          <w:i/>
          <w:sz w:val="18"/>
        </w:rPr>
        <w:t>design</w:t>
      </w:r>
      <w:r>
        <w:rPr>
          <w:rFonts w:ascii="Arial" w:eastAsia="Arial" w:hAnsi="Arial"/>
          <w:sz w:val="18"/>
        </w:rPr>
        <w:t>, qualidade, marca e outros;</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20"/>
        </w:tabs>
        <w:spacing w:line="200" w:lineRule="auto"/>
        <w:ind w:left="720" w:right="1200" w:hanging="360"/>
        <w:jc w:val="both"/>
        <w:rPr>
          <w:rFonts w:ascii="Wingdings" w:eastAsia="Wingdings" w:hAnsi="Wingdings"/>
          <w:sz w:val="48"/>
          <w:vertAlign w:val="superscript"/>
        </w:rPr>
      </w:pPr>
      <w:r>
        <w:rPr>
          <w:rFonts w:ascii="Arial" w:eastAsia="Arial" w:hAnsi="Arial"/>
          <w:sz w:val="24"/>
        </w:rPr>
        <w:t>Serviços Acrescentados – Envolvente, parcerias, serviços pós-venda, garantia, crédito, seguros, serviços, etc. Lambin (1998).</w:t>
      </w:r>
    </w:p>
    <w:p w:rsidR="00FA0981" w:rsidRDefault="00FA0981" w:rsidP="00FA0981">
      <w:pPr>
        <w:spacing w:line="389"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No desenvolvimento do produto e do serviço turístico, necessitamos de uma metodologia que nos apoie no processo. O conceito de multiatributo é um modelo adequado para desenvolvermos o nosso trabalho de construção. Tomando por referência os valores do processo de compra, vamos de forma incremental estruturar o nosso produto, começando por planear os atributos funcionais, passando aos necessários e chegando por fim aos acrescentados.</w:t>
      </w:r>
    </w:p>
    <w:p w:rsidR="00FA0981" w:rsidRDefault="00FA0981" w:rsidP="00FA0981">
      <w:pPr>
        <w:spacing w:line="252"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 xml:space="preserve">Desta forma, construiremos um produto competitivo, flexível e </w:t>
      </w:r>
      <w:r>
        <w:rPr>
          <w:rFonts w:ascii="Arial" w:eastAsia="Arial" w:hAnsi="Arial"/>
          <w:i/>
          <w:sz w:val="24"/>
        </w:rPr>
        <w:t>customizado</w:t>
      </w:r>
      <w:r>
        <w:rPr>
          <w:rFonts w:ascii="Arial" w:eastAsia="Arial" w:hAnsi="Arial"/>
          <w:sz w:val="24"/>
        </w:rPr>
        <w:t xml:space="preserve"> às necessidades do consumidor, permitindo diferentes configurações para diferentes perfis de consumo – uma verdadeira experiência de consumo em que vários fornecedores cooperam na construção do compósito, e um conceito que se aplica ao produto, à cidade ou ao destino.</w:t>
      </w:r>
    </w:p>
    <w:p w:rsidR="00FA0981" w:rsidRDefault="00FA0981" w:rsidP="00FA0981">
      <w:pPr>
        <w:spacing w:line="256"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De fato, se pensarmos que o nosso produto acaba à porta do nosso hotel, não teremos a possibilidade de competir com sucesso. A médio ou longo prazo iremos desaparecer do mercado. Na verdade, se perguntarmos aos clientes de um hotel qual é a melhor cama do mundo para dormir, certamente que todos referirão a sua de casa, onde têm uma almofada confortável para o pescoço! Com isto, queremos dizer que o valor funcional, por si só, pode não significar nada. O turista procura um conjunto de atributos.</w:t>
      </w:r>
    </w:p>
    <w:p w:rsidR="00FA0981" w:rsidRDefault="00FA0981" w:rsidP="00FA0981">
      <w:pPr>
        <w:spacing w:line="17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4" w:lineRule="exact"/>
        <w:rPr>
          <w:rFonts w:ascii="Times New Roman" w:eastAsia="Times New Roman" w:hAnsi="Times New Roman"/>
        </w:rPr>
      </w:pPr>
      <w:bookmarkStart w:id="231" w:name="page1071"/>
      <w:bookmarkEnd w:id="231"/>
    </w:p>
    <w:p w:rsidR="00FA0981" w:rsidRDefault="00FA0981" w:rsidP="00FA0981">
      <w:pPr>
        <w:pStyle w:val="Ttulo1"/>
        <w:rPr>
          <w:rFonts w:eastAsia="Arial"/>
        </w:rPr>
      </w:pPr>
      <w:bookmarkStart w:id="232" w:name="_Toc507763608"/>
      <w:r>
        <w:rPr>
          <w:rFonts w:eastAsia="Arial"/>
        </w:rPr>
        <w:t>9.1.3 CARACTERÍSTICAS DOS PRODUTOS TURÍSTICOS</w:t>
      </w:r>
      <w:bookmarkEnd w:id="232"/>
    </w:p>
    <w:p w:rsidR="00FA0981" w:rsidRPr="00223BAE" w:rsidRDefault="00FA0981" w:rsidP="00FA0981"/>
    <w:p w:rsidR="00FA0981" w:rsidRDefault="00FA0981" w:rsidP="00FA0981">
      <w:pPr>
        <w:spacing w:line="349" w:lineRule="auto"/>
        <w:ind w:right="1220" w:firstLine="708"/>
        <w:rPr>
          <w:rFonts w:ascii="Arial" w:eastAsia="Arial" w:hAnsi="Arial"/>
          <w:sz w:val="24"/>
        </w:rPr>
      </w:pPr>
      <w:r>
        <w:rPr>
          <w:rFonts w:ascii="Arial" w:eastAsia="Arial" w:hAnsi="Arial"/>
          <w:sz w:val="24"/>
        </w:rPr>
        <w:t>Existem algumas características dos produtos e serviços turísticos que são um desafio e nos obrigam a proceder de uma forma específica, nomeadamente:</w:t>
      </w:r>
    </w:p>
    <w:p w:rsidR="00FA0981" w:rsidRDefault="00FA0981" w:rsidP="00FA0981">
      <w:pPr>
        <w:spacing w:line="145" w:lineRule="exact"/>
        <w:rPr>
          <w:rFonts w:ascii="Times New Roman" w:eastAsia="Times New Roman" w:hAnsi="Times New Roman"/>
        </w:rPr>
      </w:pPr>
    </w:p>
    <w:p w:rsidR="00FA0981" w:rsidRDefault="00FA0981" w:rsidP="00FA0981">
      <w:pPr>
        <w:numPr>
          <w:ilvl w:val="0"/>
          <w:numId w:val="2"/>
        </w:numPr>
        <w:tabs>
          <w:tab w:val="left" w:pos="720"/>
        </w:tabs>
        <w:spacing w:line="272" w:lineRule="auto"/>
        <w:ind w:left="720" w:right="1200" w:hanging="360"/>
        <w:jc w:val="both"/>
        <w:rPr>
          <w:rFonts w:ascii="Wingdings" w:eastAsia="Wingdings" w:hAnsi="Wingdings"/>
          <w:sz w:val="48"/>
          <w:vertAlign w:val="superscript"/>
        </w:rPr>
      </w:pPr>
      <w:r>
        <w:rPr>
          <w:rFonts w:ascii="Arial" w:eastAsia="Arial" w:hAnsi="Arial"/>
          <w:sz w:val="24"/>
        </w:rPr>
        <w:t>Perecimento – A prestação de serviços é produzida numa base diária, em quantidades específicas e em determinados locais (se não se vendem num certo dia ou a uma certa hora, não poderão ser armazenados para posterior consumo);</w:t>
      </w:r>
    </w:p>
    <w:p w:rsidR="00FA0981" w:rsidRDefault="00FA0981" w:rsidP="00FA0981">
      <w:pPr>
        <w:spacing w:line="113"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sz w:val="24"/>
        </w:rPr>
        <w:t>Sazonalidade – A maior parte da atividade turística tem flutuações de acordo com as épocas do ano;</w:t>
      </w:r>
    </w:p>
    <w:p w:rsidR="00FA0981" w:rsidRDefault="00FA0981" w:rsidP="00FA0981">
      <w:pPr>
        <w:spacing w:line="151" w:lineRule="exact"/>
        <w:rPr>
          <w:rFonts w:ascii="Wingdings" w:eastAsia="Wingdings" w:hAnsi="Wingdings"/>
          <w:sz w:val="48"/>
          <w:vertAlign w:val="superscript"/>
        </w:rPr>
      </w:pPr>
    </w:p>
    <w:p w:rsidR="00FA0981" w:rsidRDefault="00FA0981" w:rsidP="00FA0981">
      <w:pPr>
        <w:numPr>
          <w:ilvl w:val="0"/>
          <w:numId w:val="2"/>
        </w:numPr>
        <w:tabs>
          <w:tab w:val="left" w:pos="720"/>
        </w:tabs>
        <w:spacing w:line="272" w:lineRule="auto"/>
        <w:ind w:left="720" w:right="1200" w:hanging="360"/>
        <w:jc w:val="both"/>
        <w:rPr>
          <w:rFonts w:ascii="Wingdings" w:eastAsia="Wingdings" w:hAnsi="Wingdings"/>
          <w:sz w:val="48"/>
          <w:vertAlign w:val="superscript"/>
        </w:rPr>
      </w:pPr>
      <w:r>
        <w:rPr>
          <w:rFonts w:ascii="Arial" w:eastAsia="Arial" w:hAnsi="Arial"/>
          <w:sz w:val="24"/>
        </w:rPr>
        <w:t>Intangibilidade – A maior parte dos serviços turísticos é percebida pelo consumidor como um benefício futuro. As compras são realizadas com antecedência e é necessário que o vendedor comunique as vantagens dos produtos sem que os possa efetivamente mostrar;</w:t>
      </w:r>
    </w:p>
    <w:p w:rsidR="00FA0981" w:rsidRDefault="00FA0981" w:rsidP="00FA0981">
      <w:pPr>
        <w:spacing w:line="113" w:lineRule="exact"/>
        <w:rPr>
          <w:rFonts w:ascii="Wingdings" w:eastAsia="Wingdings" w:hAnsi="Wingdings"/>
          <w:sz w:val="48"/>
          <w:vertAlign w:val="superscript"/>
        </w:rPr>
      </w:pPr>
    </w:p>
    <w:p w:rsidR="00FA0981" w:rsidRDefault="00FA0981" w:rsidP="00FA0981">
      <w:pPr>
        <w:numPr>
          <w:ilvl w:val="0"/>
          <w:numId w:val="2"/>
        </w:numPr>
        <w:tabs>
          <w:tab w:val="left" w:pos="720"/>
        </w:tabs>
        <w:spacing w:line="242" w:lineRule="auto"/>
        <w:ind w:left="720" w:right="1200" w:hanging="360"/>
        <w:jc w:val="both"/>
        <w:rPr>
          <w:rFonts w:ascii="Wingdings" w:eastAsia="Wingdings" w:hAnsi="Wingdings"/>
          <w:sz w:val="48"/>
          <w:vertAlign w:val="superscript"/>
        </w:rPr>
      </w:pPr>
      <w:r>
        <w:rPr>
          <w:rFonts w:ascii="Arial" w:eastAsia="Arial" w:hAnsi="Arial"/>
          <w:sz w:val="24"/>
        </w:rPr>
        <w:t>Complementaridade – Existe uma interdependência entre os vários elementos que compõem o produto turístico, os quais se influenciam mutuamente e obrigam à complementaridade.</w:t>
      </w:r>
    </w:p>
    <w:p w:rsidR="00FA0981" w:rsidRDefault="00FA0981" w:rsidP="00FA0981">
      <w:pPr>
        <w:spacing w:line="387" w:lineRule="exact"/>
        <w:rPr>
          <w:rFonts w:ascii="Times New Roman" w:eastAsia="Times New Roman" w:hAnsi="Times New Roman"/>
        </w:rPr>
      </w:pPr>
    </w:p>
    <w:p w:rsidR="00FA0981" w:rsidRDefault="00FA0981" w:rsidP="00FA0981">
      <w:pPr>
        <w:spacing w:line="354" w:lineRule="auto"/>
        <w:ind w:right="1200" w:firstLine="708"/>
        <w:jc w:val="both"/>
        <w:rPr>
          <w:rFonts w:ascii="Arial" w:eastAsia="Arial" w:hAnsi="Arial"/>
          <w:sz w:val="24"/>
        </w:rPr>
      </w:pPr>
      <w:r>
        <w:rPr>
          <w:rFonts w:ascii="Arial" w:eastAsia="Arial" w:hAnsi="Arial"/>
          <w:sz w:val="24"/>
        </w:rPr>
        <w:t xml:space="preserve">De facto, estas características obrigam os profissionais do turismo, na sua ação de </w:t>
      </w:r>
      <w:r>
        <w:rPr>
          <w:rFonts w:ascii="Arial" w:eastAsia="Arial" w:hAnsi="Arial"/>
          <w:i/>
          <w:sz w:val="24"/>
        </w:rPr>
        <w:t>marketing</w:t>
      </w:r>
      <w:r>
        <w:rPr>
          <w:rFonts w:ascii="Arial" w:eastAsia="Arial" w:hAnsi="Arial"/>
          <w:sz w:val="24"/>
        </w:rPr>
        <w:t xml:space="preserve"> e de comercialização, a uma forma de atuação específica que, como se poderá verificar, influencia todas as variáveis do </w:t>
      </w:r>
      <w:r>
        <w:rPr>
          <w:rFonts w:ascii="Arial" w:eastAsia="Arial" w:hAnsi="Arial"/>
          <w:i/>
          <w:sz w:val="24"/>
        </w:rPr>
        <w:t>marketing</w:t>
      </w:r>
      <w:r>
        <w:rPr>
          <w:rFonts w:ascii="Arial" w:eastAsia="Arial" w:hAnsi="Arial"/>
          <w:sz w:val="24"/>
        </w:rPr>
        <w:t xml:space="preserve"> operacional.</w:t>
      </w:r>
    </w:p>
    <w:p w:rsidR="00FA0981" w:rsidRDefault="00FA0981" w:rsidP="00FA0981">
      <w:pPr>
        <w:spacing w:line="262" w:lineRule="exact"/>
        <w:rPr>
          <w:rFonts w:ascii="Times New Roman" w:eastAsia="Times New Roman" w:hAnsi="Times New Roman"/>
        </w:rPr>
      </w:pPr>
    </w:p>
    <w:p w:rsidR="00FA0981" w:rsidRDefault="00FA0981" w:rsidP="00FA0981">
      <w:pPr>
        <w:spacing w:line="356" w:lineRule="auto"/>
        <w:ind w:right="1200" w:firstLine="708"/>
        <w:jc w:val="both"/>
        <w:rPr>
          <w:rFonts w:ascii="Arial" w:eastAsia="Arial" w:hAnsi="Arial"/>
          <w:sz w:val="24"/>
        </w:rPr>
      </w:pPr>
      <w:r>
        <w:rPr>
          <w:rFonts w:ascii="Arial" w:eastAsia="Arial" w:hAnsi="Arial"/>
          <w:sz w:val="24"/>
        </w:rPr>
        <w:t>No que se refere ao produto, a noção das características permite-nos ter uma consciência maior do processo de desenvolvimento da gestão de um produto e da gestão de uma carteira de produtos ao longo da sua vida. E cada produto implica formas de atuação diferentes.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33" w:name="page1072"/>
      <w:bookmarkEnd w:id="233"/>
    </w:p>
    <w:p w:rsidR="00FA0981" w:rsidRDefault="00FA0981" w:rsidP="00FA0981">
      <w:pPr>
        <w:spacing w:line="302" w:lineRule="exact"/>
        <w:rPr>
          <w:rFonts w:ascii="Times New Roman" w:eastAsia="Times New Roman" w:hAnsi="Times New Roman"/>
        </w:rPr>
      </w:pPr>
    </w:p>
    <w:p w:rsidR="00FA0981" w:rsidRDefault="00FA0981" w:rsidP="00FA0981">
      <w:pPr>
        <w:pStyle w:val="Ttulo1"/>
        <w:rPr>
          <w:rFonts w:eastAsia="Arial"/>
        </w:rPr>
      </w:pPr>
      <w:bookmarkStart w:id="234" w:name="_Toc507763609"/>
      <w:r>
        <w:rPr>
          <w:rFonts w:eastAsia="Arial"/>
        </w:rPr>
        <w:t>As Componentes do Produto Turístico</w:t>
      </w:r>
      <w:bookmarkEnd w:id="234"/>
    </w:p>
    <w:p w:rsidR="00FA0981" w:rsidRDefault="00FA0981" w:rsidP="00FA0981">
      <w:pPr>
        <w:spacing w:line="266"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Encontramos quatro grandes componentes no produto turístico (Mill, 1997):</w:t>
      </w:r>
    </w:p>
    <w:p w:rsidR="00FA0981" w:rsidRDefault="00FA0981" w:rsidP="00FA0981">
      <w:pPr>
        <w:spacing w:line="268" w:lineRule="exact"/>
        <w:rPr>
          <w:rFonts w:ascii="Times New Roman" w:eastAsia="Times New Roman" w:hAnsi="Times New Roman"/>
        </w:rPr>
      </w:pPr>
    </w:p>
    <w:p w:rsidR="00FA0981" w:rsidRDefault="00FA0981" w:rsidP="00FA0981">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sz w:val="24"/>
        </w:rPr>
        <w:t>Atrações – numa perspectiva de desenvolvimento dos recursos que garanta a qualidade e a natural satisfação do visitante;</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sz w:val="24"/>
        </w:rPr>
        <w:t>Transportes – onde estejam presentes, em volume e qualidade, todos os tipos de ligação entre o local de residência e a zona turísticas.</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sz w:val="24"/>
        </w:rPr>
        <w:t>Serviços – quer em variedade, quer em qualidade de alojamento, alimentação e organização dos produtos;</w:t>
      </w:r>
    </w:p>
    <w:p w:rsidR="00FA0981" w:rsidRDefault="00FA0981" w:rsidP="00FA0981">
      <w:pPr>
        <w:spacing w:line="151"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sz w:val="24"/>
        </w:rPr>
        <w:t>Informação/promoção – que leve ao conhecimento do turista uma informação sobre a oferta existente.</w:t>
      </w:r>
    </w:p>
    <w:p w:rsidR="00FA0981" w:rsidRDefault="00FA0981" w:rsidP="00FA0981">
      <w:pPr>
        <w:spacing w:line="391"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Esta classificação, para além de nos permitir agrupar os elementos por categorias, relacionando cada componente com o seu fornecedor, ajuda-nos ainda a perceber que em situação alguma atuamos sozinhos. Para que seja possível apresentar um produto ao consumidor final, é necessário estabelecer parcerias no sentido de compor a totalidade da experiência que o consumidor deseja ter. Quando somos detentores do alojamento, ao estruturarmos o produto, é importante que pensemos de forma global naquilo de que o turista vai usufruir desde que sai de casa até ao seu regresso.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Pr="00D966B5" w:rsidRDefault="00FA0981" w:rsidP="00FA0981">
      <w:pPr>
        <w:pStyle w:val="Ttulo1"/>
        <w:spacing w:before="0" w:after="0"/>
      </w:pPr>
      <w:bookmarkStart w:id="235" w:name="page1073"/>
      <w:bookmarkEnd w:id="235"/>
    </w:p>
    <w:p w:rsidR="00FA0981" w:rsidRPr="00D966B5" w:rsidRDefault="00FA0981" w:rsidP="00FA0981">
      <w:pPr>
        <w:pStyle w:val="Ttulo1"/>
        <w:spacing w:before="0" w:after="0"/>
        <w:ind w:firstLine="708"/>
        <w:rPr>
          <w:rFonts w:eastAsia="Arial"/>
        </w:rPr>
      </w:pPr>
      <w:bookmarkStart w:id="236" w:name="_Toc507763610"/>
      <w:r w:rsidRPr="00D966B5">
        <w:rPr>
          <w:rFonts w:eastAsia="Arial"/>
        </w:rPr>
        <w:t>9.1.4 CADEIA DE VALOR DO PRODUTO</w:t>
      </w:r>
      <w:bookmarkEnd w:id="236"/>
    </w:p>
    <w:p w:rsidR="00FA0981" w:rsidRDefault="00FA0981" w:rsidP="00FA0981">
      <w:pPr>
        <w:spacing w:line="277" w:lineRule="exact"/>
        <w:rPr>
          <w:rFonts w:ascii="Times New Roman" w:eastAsia="Times New Roman" w:hAnsi="Times New Roman"/>
        </w:rPr>
      </w:pPr>
    </w:p>
    <w:p w:rsidR="00FA0981" w:rsidRDefault="00FA0981" w:rsidP="00FA0981">
      <w:pPr>
        <w:spacing w:line="357" w:lineRule="auto"/>
        <w:ind w:right="1220" w:firstLine="708"/>
        <w:jc w:val="both"/>
        <w:rPr>
          <w:rFonts w:ascii="Arial" w:eastAsia="Arial" w:hAnsi="Arial"/>
          <w:sz w:val="24"/>
        </w:rPr>
      </w:pPr>
      <w:r>
        <w:rPr>
          <w:rFonts w:ascii="Arial" w:eastAsia="Arial" w:hAnsi="Arial"/>
          <w:sz w:val="24"/>
        </w:rPr>
        <w:t>O conceito de cadeia de valor do produto é de grande importância no turismo, dado o carácter compósito do sector. Ele dá-nos a importância de cada elemento, o valor que cada empresa retém para si na venda de um produto que, como já vimos, é compósito e depende de parcerias. De facto, a empresa de turismo deverá procurar ocupar o maior espaço possível na cadeia de valor, pois essa é a forma de o seu retorno ser maior.</w:t>
      </w:r>
    </w:p>
    <w:p w:rsidR="00FA0981" w:rsidRDefault="00FA0981" w:rsidP="00FA0981">
      <w:pPr>
        <w:spacing w:line="200" w:lineRule="exact"/>
        <w:rPr>
          <w:rFonts w:ascii="Times New Roman" w:eastAsia="Times New Roman" w:hAnsi="Times New Roman"/>
        </w:rPr>
      </w:pPr>
    </w:p>
    <w:p w:rsidR="00FA0981" w:rsidRDefault="00FA0981" w:rsidP="00FA0981">
      <w:pPr>
        <w:spacing w:line="271" w:lineRule="exact"/>
        <w:rPr>
          <w:rFonts w:ascii="Times New Roman" w:eastAsia="Times New Roman" w:hAnsi="Times New Roman"/>
        </w:rPr>
      </w:pPr>
    </w:p>
    <w:p w:rsidR="00FA0981" w:rsidRDefault="00FA0981" w:rsidP="00FA0981">
      <w:pPr>
        <w:spacing w:line="239" w:lineRule="auto"/>
        <w:ind w:left="2260"/>
        <w:rPr>
          <w:rFonts w:ascii="Arial" w:eastAsia="Arial" w:hAnsi="Arial"/>
        </w:rPr>
      </w:pPr>
      <w:r>
        <w:rPr>
          <w:rFonts w:ascii="Arial" w:eastAsia="Arial" w:hAnsi="Arial"/>
        </w:rPr>
        <w:t>Figura 136 – Cadeia de valor do produto turístico.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77024" behindDoc="1" locked="0" layoutInCell="0" allowOverlap="1" wp14:anchorId="38EB1826" wp14:editId="2E0A28F8">
            <wp:simplePos x="0" y="0"/>
            <wp:positionH relativeFrom="column">
              <wp:posOffset>54610</wp:posOffset>
            </wp:positionH>
            <wp:positionV relativeFrom="paragraph">
              <wp:posOffset>4445</wp:posOffset>
            </wp:positionV>
            <wp:extent cx="5551170" cy="2261235"/>
            <wp:effectExtent l="0" t="0" r="0" b="5715"/>
            <wp:wrapNone/>
            <wp:docPr id="373" name="Imagem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551170" cy="226123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19" w:lineRule="exact"/>
        <w:rPr>
          <w:rFonts w:ascii="Times New Roman" w:eastAsia="Times New Roman" w:hAnsi="Times New Roman"/>
        </w:rPr>
      </w:pPr>
    </w:p>
    <w:p w:rsidR="00FA0981" w:rsidRDefault="00FA0981" w:rsidP="00FA0981">
      <w:pPr>
        <w:spacing w:line="239" w:lineRule="auto"/>
        <w:ind w:left="3860"/>
        <w:rPr>
          <w:rFonts w:ascii="Arial" w:eastAsia="Arial" w:hAnsi="Arial"/>
        </w:rPr>
      </w:pPr>
      <w:r>
        <w:rPr>
          <w:rFonts w:ascii="Arial" w:eastAsia="Arial" w:hAnsi="Arial"/>
        </w:rPr>
        <w:t>Fonte: SAER.</w:t>
      </w:r>
    </w:p>
    <w:p w:rsidR="00FA0981" w:rsidRDefault="00FA0981" w:rsidP="00FA0981">
      <w:pPr>
        <w:spacing w:line="252" w:lineRule="exact"/>
        <w:rPr>
          <w:rFonts w:ascii="Times New Roman" w:eastAsia="Times New Roman" w:hAnsi="Times New Roman"/>
        </w:rPr>
      </w:pPr>
    </w:p>
    <w:p w:rsidR="00FA0981" w:rsidRDefault="00FA0981" w:rsidP="00FA0981">
      <w:pPr>
        <w:spacing w:line="354" w:lineRule="auto"/>
        <w:ind w:right="1220" w:firstLine="708"/>
        <w:jc w:val="both"/>
        <w:rPr>
          <w:rFonts w:ascii="Arial" w:eastAsia="Arial" w:hAnsi="Arial"/>
          <w:sz w:val="24"/>
        </w:rPr>
      </w:pPr>
      <w:r>
        <w:rPr>
          <w:rFonts w:ascii="Arial" w:eastAsia="Arial" w:hAnsi="Arial"/>
          <w:sz w:val="24"/>
        </w:rPr>
        <w:t>Assim, dever-se-á perceber o papel e a posição dos parceiros e, aproveitando as oportunidades, desenvolver mais o conceito de produto compósito, ou produto multiatributo, em que a empresa integrará mais e mais atributos ou elementos. Esta é uma forma de a empresa poder reter mais benefício, ser mais competitiva e satisfazer melhor os desejos e necessidades dos seus clientes. Por exemplo, um hotel pode reter mais valor se praticar a distribuição direta, oferecer serviços de animação turística e proceder à qualificação de fatores como a qualidade dos espaços envolventes ou a formação dos seus colaboradores. Com tudo isto poderá cobrar mais pelos seus serviços, retendo valor.</w:t>
      </w: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37" w:name="page1074"/>
      <w:bookmarkEnd w:id="237"/>
    </w:p>
    <w:p w:rsidR="00FA0981" w:rsidRDefault="00FA0981" w:rsidP="00FA0981">
      <w:pPr>
        <w:spacing w:line="304" w:lineRule="exact"/>
        <w:rPr>
          <w:rFonts w:ascii="Times New Roman" w:eastAsia="Times New Roman" w:hAnsi="Times New Roman"/>
        </w:rPr>
      </w:pPr>
    </w:p>
    <w:p w:rsidR="00FA0981" w:rsidRDefault="00FA0981" w:rsidP="00FA0981">
      <w:pPr>
        <w:pStyle w:val="Ttulo1"/>
        <w:ind w:firstLine="708"/>
        <w:rPr>
          <w:rFonts w:eastAsia="Arial"/>
        </w:rPr>
      </w:pPr>
      <w:bookmarkStart w:id="238" w:name="_Toc507763611"/>
      <w:r>
        <w:rPr>
          <w:rFonts w:eastAsia="Arial"/>
        </w:rPr>
        <w:t>9.1.4.5 CICLO DE VIDA DO PRODUTO</w:t>
      </w:r>
      <w:bookmarkEnd w:id="238"/>
    </w:p>
    <w:p w:rsidR="00FA0981" w:rsidRDefault="00FA0981" w:rsidP="00FA0981">
      <w:pPr>
        <w:spacing w:line="274" w:lineRule="exact"/>
        <w:rPr>
          <w:rFonts w:ascii="Times New Roman" w:eastAsia="Times New Roman" w:hAnsi="Times New Roman"/>
        </w:rPr>
      </w:pPr>
    </w:p>
    <w:p w:rsidR="00FA0981" w:rsidRDefault="00FA0981" w:rsidP="00FA0981">
      <w:pPr>
        <w:spacing w:line="349" w:lineRule="auto"/>
        <w:ind w:right="1220" w:firstLine="708"/>
        <w:jc w:val="both"/>
        <w:rPr>
          <w:rFonts w:ascii="Arial" w:eastAsia="Arial" w:hAnsi="Arial"/>
          <w:sz w:val="24"/>
        </w:rPr>
      </w:pPr>
      <w:r>
        <w:rPr>
          <w:rFonts w:ascii="Arial" w:eastAsia="Arial" w:hAnsi="Arial"/>
          <w:sz w:val="24"/>
        </w:rPr>
        <w:t>Todos os produtos têm um ciclo de vida. Eles nascem, crescem, amadurecem e declinam, acabando por morrer.</w:t>
      </w:r>
    </w:p>
    <w:p w:rsidR="00FA0981" w:rsidRDefault="00FA0981" w:rsidP="00FA0981">
      <w:pPr>
        <w:spacing w:line="265"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 xml:space="preserve">Poder saber em que fase se encontra o produto é fundamental, recorrendo-se para isso a uma metodologia de análise. Sabendo isso, podemos intervir, por exemplo, reinventando o produto para que ele retome o crescimento. Este é um dos grandes desafios para os técnicos de </w:t>
      </w:r>
      <w:r>
        <w:rPr>
          <w:rFonts w:ascii="Arial" w:eastAsia="Arial" w:hAnsi="Arial"/>
          <w:i/>
          <w:sz w:val="24"/>
        </w:rPr>
        <w:t>marketing</w:t>
      </w:r>
      <w:r>
        <w:rPr>
          <w:rFonts w:ascii="Arial" w:eastAsia="Arial" w:hAnsi="Arial"/>
          <w:sz w:val="24"/>
        </w:rPr>
        <w:t xml:space="preserve">: saber em que fase das suas vidas os produtos se encontram e saber que implicações isso tem ao nível das variáveis de </w:t>
      </w:r>
      <w:r>
        <w:rPr>
          <w:rFonts w:ascii="Arial" w:eastAsia="Arial" w:hAnsi="Arial"/>
          <w:i/>
          <w:sz w:val="24"/>
        </w:rPr>
        <w:t>marketing</w:t>
      </w:r>
      <w:r>
        <w:rPr>
          <w:rFonts w:ascii="Arial" w:eastAsia="Arial" w:hAnsi="Arial"/>
          <w:sz w:val="24"/>
        </w:rPr>
        <w:t>.</w:t>
      </w:r>
    </w:p>
    <w:p w:rsidR="00FA0981" w:rsidRDefault="00FA0981" w:rsidP="00FA0981">
      <w:pPr>
        <w:spacing w:line="259" w:lineRule="exact"/>
        <w:rPr>
          <w:rFonts w:ascii="Times New Roman" w:eastAsia="Times New Roman" w:hAnsi="Times New Roman"/>
        </w:rPr>
      </w:pPr>
    </w:p>
    <w:p w:rsidR="00FA0981" w:rsidRDefault="00FA0981" w:rsidP="00FA0981">
      <w:pPr>
        <w:spacing w:line="356" w:lineRule="auto"/>
        <w:ind w:right="1200" w:firstLine="708"/>
        <w:jc w:val="both"/>
        <w:rPr>
          <w:rFonts w:ascii="Arial" w:eastAsia="Arial" w:hAnsi="Arial"/>
          <w:sz w:val="24"/>
        </w:rPr>
      </w:pPr>
      <w:r>
        <w:rPr>
          <w:rFonts w:ascii="Arial" w:eastAsia="Arial" w:hAnsi="Arial"/>
          <w:sz w:val="24"/>
        </w:rPr>
        <w:t xml:space="preserve">As fases da vida de um produto turístico associadas ao </w:t>
      </w:r>
      <w:r>
        <w:rPr>
          <w:rFonts w:ascii="Arial" w:eastAsia="Arial" w:hAnsi="Arial"/>
          <w:i/>
          <w:sz w:val="24"/>
        </w:rPr>
        <w:t>marketing mix</w:t>
      </w:r>
      <w:r>
        <w:rPr>
          <w:rFonts w:ascii="Arial" w:eastAsia="Arial" w:hAnsi="Arial"/>
          <w:sz w:val="24"/>
        </w:rPr>
        <w:t xml:space="preserve"> são a introdução, o crescimento, a maturidade e o declínio, acabando por vezes na retirada do mercado. Para cada fase do ciclo de vida aconselha-se um determinado composto de </w:t>
      </w:r>
      <w:r>
        <w:rPr>
          <w:rFonts w:ascii="Arial" w:eastAsia="Arial" w:hAnsi="Arial"/>
          <w:i/>
          <w:sz w:val="24"/>
        </w:rPr>
        <w:t>marketing</w:t>
      </w:r>
      <w:r>
        <w:rPr>
          <w:rFonts w:ascii="Arial" w:eastAsia="Arial" w:hAnsi="Arial"/>
          <w:sz w:val="24"/>
        </w:rPr>
        <w:t>, conforme esquematiza o quadro seguinte:</w:t>
      </w:r>
    </w:p>
    <w:p w:rsidR="00FA0981" w:rsidRDefault="00FA0981" w:rsidP="00FA0981">
      <w:pPr>
        <w:spacing w:line="200" w:lineRule="exact"/>
        <w:rPr>
          <w:rFonts w:ascii="Times New Roman" w:eastAsia="Times New Roman" w:hAnsi="Times New Roman"/>
        </w:rPr>
      </w:pPr>
    </w:p>
    <w:p w:rsidR="00FA0981" w:rsidRDefault="00FA0981" w:rsidP="00FA0981">
      <w:pPr>
        <w:spacing w:line="204" w:lineRule="exact"/>
        <w:rPr>
          <w:rFonts w:ascii="Times New Roman" w:eastAsia="Times New Roman" w:hAnsi="Times New Roman"/>
        </w:rPr>
      </w:pPr>
    </w:p>
    <w:p w:rsidR="00FA0981" w:rsidRDefault="00FA0981" w:rsidP="00FA0981">
      <w:pPr>
        <w:spacing w:line="239" w:lineRule="auto"/>
        <w:ind w:left="2400"/>
        <w:rPr>
          <w:rFonts w:ascii="Arial" w:eastAsia="Arial" w:hAnsi="Arial"/>
        </w:rPr>
      </w:pPr>
      <w:r>
        <w:rPr>
          <w:rFonts w:ascii="Arial" w:eastAsia="Arial" w:hAnsi="Arial"/>
        </w:rPr>
        <w:t>Figura 137 – Ciclo de vida do produto turístico.</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78048" behindDoc="1" locked="0" layoutInCell="0" allowOverlap="1" wp14:anchorId="56D290A7" wp14:editId="67043959">
            <wp:simplePos x="0" y="0"/>
            <wp:positionH relativeFrom="column">
              <wp:posOffset>353060</wp:posOffset>
            </wp:positionH>
            <wp:positionV relativeFrom="paragraph">
              <wp:posOffset>44450</wp:posOffset>
            </wp:positionV>
            <wp:extent cx="4940935" cy="3003550"/>
            <wp:effectExtent l="0" t="0" r="0" b="6350"/>
            <wp:wrapNone/>
            <wp:docPr id="372" name="Imagem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940935" cy="300355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6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39" w:name="page1075"/>
      <w:bookmarkEnd w:id="239"/>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2520"/>
        <w:rPr>
          <w:rFonts w:ascii="Arial" w:eastAsia="Arial" w:hAnsi="Arial"/>
        </w:rPr>
      </w:pPr>
      <w:r>
        <w:rPr>
          <w:rFonts w:ascii="Arial" w:eastAsia="Arial" w:hAnsi="Arial"/>
        </w:rPr>
        <w:t>Tabela 206 – Interpretação do ciclo de vida.</w:t>
      </w:r>
    </w:p>
    <w:p w:rsidR="00FA0981" w:rsidRDefault="00FA0981" w:rsidP="00FA0981">
      <w:pPr>
        <w:spacing w:line="21" w:lineRule="exact"/>
        <w:rPr>
          <w:rFonts w:ascii="Times New Roman" w:eastAsia="Times New Roman" w:hAnsi="Times New Roman"/>
        </w:rPr>
      </w:pPr>
    </w:p>
    <w:tbl>
      <w:tblPr>
        <w:tblW w:w="0" w:type="auto"/>
        <w:tblInd w:w="90" w:type="dxa"/>
        <w:tblLayout w:type="fixed"/>
        <w:tblCellMar>
          <w:left w:w="0" w:type="dxa"/>
          <w:right w:w="0" w:type="dxa"/>
        </w:tblCellMar>
        <w:tblLook w:val="0000" w:firstRow="0" w:lastRow="0" w:firstColumn="0" w:lastColumn="0" w:noHBand="0" w:noVBand="0"/>
      </w:tblPr>
      <w:tblGrid>
        <w:gridCol w:w="120"/>
        <w:gridCol w:w="2060"/>
        <w:gridCol w:w="100"/>
        <w:gridCol w:w="100"/>
        <w:gridCol w:w="3200"/>
        <w:gridCol w:w="100"/>
        <w:gridCol w:w="120"/>
        <w:gridCol w:w="3300"/>
      </w:tblGrid>
      <w:tr w:rsidR="00FA0981" w:rsidTr="00C01A91">
        <w:trPr>
          <w:trHeight w:val="20"/>
        </w:trPr>
        <w:tc>
          <w:tcPr>
            <w:tcW w:w="120" w:type="dxa"/>
            <w:tcBorders>
              <w:lef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060" w:type="dxa"/>
            <w:vMerge w:val="restart"/>
            <w:shd w:val="clear" w:color="auto" w:fill="4F81BD"/>
            <w:vAlign w:val="bottom"/>
          </w:tcPr>
          <w:p w:rsidR="00FA0981" w:rsidRDefault="00FA0981" w:rsidP="00C01A91">
            <w:pPr>
              <w:spacing w:line="252" w:lineRule="exact"/>
              <w:ind w:right="210"/>
              <w:jc w:val="center"/>
              <w:rPr>
                <w:rFonts w:ascii="Arial" w:eastAsia="Arial" w:hAnsi="Arial"/>
                <w:b/>
                <w:w w:val="99"/>
                <w:sz w:val="22"/>
              </w:rPr>
            </w:pPr>
            <w:r>
              <w:rPr>
                <w:rFonts w:ascii="Arial" w:eastAsia="Arial" w:hAnsi="Arial"/>
                <w:b/>
                <w:w w:val="99"/>
                <w:sz w:val="22"/>
              </w:rPr>
              <w:t>Fases</w:t>
            </w: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3200" w:type="dxa"/>
            <w:vMerge w:val="restart"/>
            <w:shd w:val="clear" w:color="auto" w:fill="4F81BD"/>
            <w:vAlign w:val="bottom"/>
          </w:tcPr>
          <w:p w:rsidR="00FA0981" w:rsidRDefault="00FA0981" w:rsidP="00C01A91">
            <w:pPr>
              <w:spacing w:line="252" w:lineRule="exact"/>
              <w:ind w:right="220"/>
              <w:jc w:val="center"/>
              <w:rPr>
                <w:rFonts w:ascii="Arial" w:eastAsia="Arial" w:hAnsi="Arial"/>
                <w:b/>
                <w:w w:val="98"/>
                <w:sz w:val="22"/>
              </w:rPr>
            </w:pPr>
            <w:r>
              <w:rPr>
                <w:rFonts w:ascii="Arial" w:eastAsia="Arial" w:hAnsi="Arial"/>
                <w:b/>
                <w:w w:val="98"/>
                <w:sz w:val="22"/>
              </w:rPr>
              <w:t>Características</w:t>
            </w: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3300" w:type="dxa"/>
            <w:tcBorders>
              <w:righ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r>
      <w:tr w:rsidR="00FA0981" w:rsidTr="00C01A91">
        <w:trPr>
          <w:trHeight w:val="242"/>
        </w:trPr>
        <w:tc>
          <w:tcPr>
            <w:tcW w:w="120" w:type="dxa"/>
            <w:tcBorders>
              <w:lef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2060" w:type="dxa"/>
            <w:vMerge/>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3200" w:type="dxa"/>
            <w:vMerge/>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120" w:type="dxa"/>
            <w:shd w:val="clear" w:color="auto" w:fill="4F81BD"/>
            <w:vAlign w:val="bottom"/>
          </w:tcPr>
          <w:p w:rsidR="00FA0981" w:rsidRDefault="00FA0981" w:rsidP="00C01A91">
            <w:pPr>
              <w:spacing w:line="0" w:lineRule="atLeast"/>
              <w:rPr>
                <w:rFonts w:ascii="Times New Roman" w:eastAsia="Times New Roman" w:hAnsi="Times New Roman"/>
                <w:sz w:val="21"/>
              </w:rPr>
            </w:pPr>
          </w:p>
        </w:tc>
        <w:tc>
          <w:tcPr>
            <w:tcW w:w="3300" w:type="dxa"/>
            <w:tcBorders>
              <w:right w:val="single" w:sz="8" w:space="0" w:color="4F81BD"/>
            </w:tcBorders>
            <w:shd w:val="clear" w:color="auto" w:fill="4F81BD"/>
            <w:vAlign w:val="bottom"/>
          </w:tcPr>
          <w:p w:rsidR="00FA0981" w:rsidRDefault="00FA0981" w:rsidP="00C01A91">
            <w:pPr>
              <w:spacing w:line="229" w:lineRule="exact"/>
              <w:ind w:right="360"/>
              <w:jc w:val="center"/>
              <w:rPr>
                <w:rFonts w:ascii="Arial" w:eastAsia="Arial" w:hAnsi="Arial"/>
                <w:b/>
              </w:rPr>
            </w:pPr>
            <w:r>
              <w:rPr>
                <w:rFonts w:ascii="Arial" w:eastAsia="Arial" w:hAnsi="Arial"/>
                <w:b/>
              </w:rPr>
              <w:t>Objetivo/Marketing Mix</w:t>
            </w:r>
          </w:p>
        </w:tc>
      </w:tr>
      <w:tr w:rsidR="00FA0981" w:rsidTr="00C01A91">
        <w:trPr>
          <w:trHeight w:val="26"/>
        </w:trPr>
        <w:tc>
          <w:tcPr>
            <w:tcW w:w="120" w:type="dxa"/>
            <w:tcBorders>
              <w:left w:val="single" w:sz="8" w:space="0" w:color="4F81BD"/>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0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32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330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6"/>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gridSpan w:val="2"/>
            <w:shd w:val="clear" w:color="auto" w:fill="auto"/>
            <w:vAlign w:val="bottom"/>
          </w:tcPr>
          <w:p w:rsidR="00FA0981" w:rsidRDefault="00FA0981" w:rsidP="00C01A91">
            <w:pPr>
              <w:spacing w:line="226" w:lineRule="exact"/>
              <w:ind w:right="440"/>
              <w:jc w:val="center"/>
              <w:rPr>
                <w:rFonts w:ascii="Arial" w:eastAsia="Arial" w:hAnsi="Arial"/>
                <w:w w:val="99"/>
              </w:rPr>
            </w:pPr>
            <w:r>
              <w:rPr>
                <w:rFonts w:ascii="Arial" w:eastAsia="Arial" w:hAnsi="Arial"/>
                <w:w w:val="99"/>
              </w:rPr>
              <w:t>Vendas baixas e com</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tcBorders>
              <w:right w:val="single" w:sz="8" w:space="0" w:color="4F81BD"/>
            </w:tcBorders>
            <w:shd w:val="clear" w:color="auto" w:fill="auto"/>
            <w:vAlign w:val="bottom"/>
          </w:tcPr>
          <w:p w:rsidR="00FA0981" w:rsidRDefault="00FA0981" w:rsidP="00C01A91">
            <w:pPr>
              <w:spacing w:line="226" w:lineRule="exact"/>
              <w:ind w:right="360"/>
              <w:jc w:val="center"/>
              <w:rPr>
                <w:rFonts w:ascii="Arial" w:eastAsia="Arial" w:hAnsi="Arial"/>
              </w:rPr>
            </w:pPr>
            <w:r>
              <w:rPr>
                <w:rFonts w:ascii="Arial" w:eastAsia="Arial" w:hAnsi="Arial"/>
              </w:rPr>
              <w:t>Criar notoriedade e motivar a</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160" w:type="dxa"/>
            <w:gridSpan w:val="2"/>
            <w:vMerge w:val="restart"/>
            <w:shd w:val="clear" w:color="auto" w:fill="auto"/>
            <w:vAlign w:val="bottom"/>
          </w:tcPr>
          <w:p w:rsidR="00FA0981" w:rsidRDefault="00FA0981" w:rsidP="00C01A91">
            <w:pPr>
              <w:spacing w:line="252" w:lineRule="exact"/>
              <w:ind w:right="440"/>
              <w:jc w:val="center"/>
              <w:rPr>
                <w:rFonts w:ascii="Arial" w:eastAsia="Arial" w:hAnsi="Arial"/>
                <w:sz w:val="22"/>
              </w:rPr>
            </w:pPr>
            <w:r>
              <w:rPr>
                <w:rFonts w:ascii="Arial" w:eastAsia="Arial" w:hAnsi="Arial"/>
                <w:sz w:val="22"/>
              </w:rPr>
              <w:t>Introdução</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crescimento lento, custos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right w:val="single" w:sz="8" w:space="0" w:color="4F81BD"/>
            </w:tcBorders>
            <w:shd w:val="clear" w:color="auto" w:fill="auto"/>
            <w:vAlign w:val="bottom"/>
          </w:tcPr>
          <w:p w:rsidR="00FA0981" w:rsidRDefault="00FA0981" w:rsidP="00C01A91">
            <w:pPr>
              <w:spacing w:line="229" w:lineRule="exact"/>
              <w:ind w:right="360"/>
              <w:jc w:val="center"/>
              <w:rPr>
                <w:rFonts w:ascii="Arial" w:eastAsia="Arial" w:hAnsi="Arial"/>
                <w:w w:val="99"/>
              </w:rPr>
            </w:pPr>
            <w:r>
              <w:rPr>
                <w:rFonts w:ascii="Arial" w:eastAsia="Arial" w:hAnsi="Arial"/>
                <w:w w:val="99"/>
              </w:rPr>
              <w:t>experimentação. Desnatação</w:t>
            </w:r>
          </w:p>
        </w:tc>
      </w:tr>
      <w:tr w:rsidR="00FA0981" w:rsidTr="00C01A91">
        <w:trPr>
          <w:trHeight w:val="239"/>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160" w:type="dxa"/>
            <w:gridSpan w:val="2"/>
            <w:vMerge/>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shd w:val="clear" w:color="auto" w:fill="auto"/>
            <w:vAlign w:val="bottom"/>
          </w:tcPr>
          <w:p w:rsidR="00FA0981" w:rsidRDefault="00FA0981" w:rsidP="00C01A91">
            <w:pPr>
              <w:spacing w:line="227" w:lineRule="exact"/>
              <w:ind w:right="440"/>
              <w:jc w:val="center"/>
              <w:rPr>
                <w:rFonts w:ascii="Arial" w:eastAsia="Arial" w:hAnsi="Arial"/>
              </w:rPr>
            </w:pPr>
            <w:r>
              <w:rPr>
                <w:rFonts w:ascii="Arial" w:eastAsia="Arial" w:hAnsi="Arial"/>
              </w:rPr>
              <w:t>elevados, receitas negativas,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right w:val="single" w:sz="8" w:space="0" w:color="4F81BD"/>
            </w:tcBorders>
            <w:shd w:val="clear" w:color="auto" w:fill="auto"/>
            <w:vAlign w:val="bottom"/>
          </w:tcPr>
          <w:p w:rsidR="00FA0981" w:rsidRDefault="00FA0981" w:rsidP="00C01A91">
            <w:pPr>
              <w:spacing w:line="227" w:lineRule="exact"/>
              <w:ind w:right="360"/>
              <w:jc w:val="center"/>
              <w:rPr>
                <w:rFonts w:ascii="Arial" w:eastAsia="Arial" w:hAnsi="Arial"/>
              </w:rPr>
            </w:pPr>
            <w:r>
              <w:rPr>
                <w:rFonts w:ascii="Arial" w:eastAsia="Arial" w:hAnsi="Arial"/>
              </w:rPr>
              <w:t>rápida ou desnatação lenta.</w:t>
            </w:r>
          </w:p>
        </w:tc>
      </w:tr>
      <w:tr w:rsidR="00FA0981" w:rsidTr="00C01A91">
        <w:trPr>
          <w:trHeight w:val="22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gridSpan w:val="2"/>
            <w:shd w:val="clear" w:color="auto" w:fill="auto"/>
            <w:vAlign w:val="bottom"/>
          </w:tcPr>
          <w:p w:rsidR="00FA0981" w:rsidRDefault="00FA0981" w:rsidP="00C01A91">
            <w:pPr>
              <w:spacing w:line="219" w:lineRule="exact"/>
              <w:ind w:right="420"/>
              <w:jc w:val="center"/>
              <w:rPr>
                <w:rFonts w:ascii="Arial" w:eastAsia="Arial" w:hAnsi="Arial"/>
                <w:w w:val="99"/>
              </w:rPr>
            </w:pPr>
            <w:r>
              <w:rPr>
                <w:rFonts w:ascii="Arial" w:eastAsia="Arial" w:hAnsi="Arial"/>
                <w:w w:val="99"/>
              </w:rPr>
              <w:t>concorrência baixa e</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tcBorders>
              <w:right w:val="single" w:sz="8" w:space="0" w:color="4F81BD"/>
            </w:tcBorders>
            <w:shd w:val="clear" w:color="auto" w:fill="auto"/>
            <w:vAlign w:val="bottom"/>
          </w:tcPr>
          <w:p w:rsidR="00FA0981" w:rsidRDefault="00FA0981" w:rsidP="00C01A91">
            <w:pPr>
              <w:spacing w:line="219" w:lineRule="exact"/>
              <w:ind w:right="360"/>
              <w:jc w:val="center"/>
              <w:rPr>
                <w:rFonts w:ascii="Arial" w:eastAsia="Arial" w:hAnsi="Arial"/>
              </w:rPr>
            </w:pPr>
            <w:r>
              <w:rPr>
                <w:rFonts w:ascii="Arial" w:eastAsia="Arial" w:hAnsi="Arial"/>
              </w:rPr>
              <w:t>Penetração rápida ou</w:t>
            </w:r>
          </w:p>
        </w:tc>
      </w:tr>
      <w:tr w:rsidR="00FA0981" w:rsidTr="00C01A91">
        <w:trPr>
          <w:trHeight w:val="235"/>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tcBorders>
              <w:bottom w:val="single" w:sz="8" w:space="0" w:color="4F81BD"/>
            </w:tcBorders>
            <w:shd w:val="clear" w:color="auto" w:fill="auto"/>
            <w:vAlign w:val="bottom"/>
          </w:tcPr>
          <w:p w:rsidR="00FA0981" w:rsidRDefault="00FA0981" w:rsidP="00C01A91">
            <w:pPr>
              <w:spacing w:line="229" w:lineRule="exact"/>
              <w:ind w:right="420"/>
              <w:jc w:val="center"/>
              <w:rPr>
                <w:rFonts w:ascii="Arial" w:eastAsia="Arial" w:hAnsi="Arial"/>
              </w:rPr>
            </w:pPr>
            <w:r>
              <w:rPr>
                <w:rFonts w:ascii="Arial" w:eastAsia="Arial" w:hAnsi="Arial"/>
              </w:rPr>
              <w:t>consumidores inovadores</w:t>
            </w: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bottom w:val="single" w:sz="8" w:space="0" w:color="4F81BD"/>
              <w:right w:val="single" w:sz="8" w:space="0" w:color="4F81BD"/>
            </w:tcBorders>
            <w:shd w:val="clear" w:color="auto" w:fill="auto"/>
            <w:vAlign w:val="bottom"/>
          </w:tcPr>
          <w:p w:rsidR="00FA0981" w:rsidRDefault="00FA0981" w:rsidP="00C01A91">
            <w:pPr>
              <w:spacing w:line="229" w:lineRule="exact"/>
              <w:ind w:right="360"/>
              <w:jc w:val="center"/>
              <w:rPr>
                <w:rFonts w:ascii="Arial" w:eastAsia="Arial" w:hAnsi="Arial"/>
                <w:w w:val="99"/>
              </w:rPr>
            </w:pPr>
            <w:r>
              <w:rPr>
                <w:rFonts w:ascii="Arial" w:eastAsia="Arial" w:hAnsi="Arial"/>
                <w:w w:val="99"/>
              </w:rPr>
              <w:t>penetração lenta</w:t>
            </w: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gridSpan w:val="2"/>
            <w:shd w:val="clear" w:color="auto" w:fill="auto"/>
            <w:vAlign w:val="bottom"/>
          </w:tcPr>
          <w:p w:rsidR="00FA0981" w:rsidRDefault="00FA0981" w:rsidP="00C01A91">
            <w:pPr>
              <w:spacing w:line="224" w:lineRule="exact"/>
              <w:ind w:right="440"/>
              <w:jc w:val="center"/>
              <w:rPr>
                <w:rFonts w:ascii="Arial" w:eastAsia="Arial" w:hAnsi="Arial"/>
                <w:w w:val="99"/>
              </w:rPr>
            </w:pPr>
            <w:r>
              <w:rPr>
                <w:rFonts w:ascii="Arial" w:eastAsia="Arial" w:hAnsi="Arial"/>
                <w:w w:val="99"/>
              </w:rPr>
              <w:t>Vendas crescem depressa,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shd w:val="clear" w:color="auto" w:fill="auto"/>
            <w:vAlign w:val="bottom"/>
          </w:tcPr>
          <w:p w:rsidR="00FA0981" w:rsidRDefault="00FA0981" w:rsidP="00C01A91">
            <w:pPr>
              <w:spacing w:line="229" w:lineRule="exact"/>
              <w:ind w:right="420"/>
              <w:jc w:val="center"/>
              <w:rPr>
                <w:rFonts w:ascii="Arial" w:eastAsia="Arial" w:hAnsi="Arial"/>
                <w:w w:val="99"/>
              </w:rPr>
            </w:pPr>
            <w:r>
              <w:rPr>
                <w:rFonts w:ascii="Arial" w:eastAsia="Arial" w:hAnsi="Arial"/>
                <w:w w:val="99"/>
              </w:rPr>
              <w:t>custos médios, receitas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vMerge w:val="restart"/>
            <w:tcBorders>
              <w:right w:val="single" w:sz="8" w:space="0" w:color="4F81BD"/>
            </w:tcBorders>
            <w:shd w:val="clear" w:color="auto" w:fill="auto"/>
            <w:vAlign w:val="bottom"/>
          </w:tcPr>
          <w:p w:rsidR="00FA0981" w:rsidRDefault="00FA0981" w:rsidP="00C01A91">
            <w:pPr>
              <w:spacing w:line="229" w:lineRule="exact"/>
              <w:ind w:right="360"/>
              <w:jc w:val="center"/>
              <w:rPr>
                <w:rFonts w:ascii="Arial" w:eastAsia="Arial" w:hAnsi="Arial"/>
              </w:rPr>
            </w:pPr>
            <w:r>
              <w:rPr>
                <w:rFonts w:ascii="Arial" w:eastAsia="Arial" w:hAnsi="Arial"/>
              </w:rPr>
              <w:t>Maximizar quota de mercado,</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60" w:type="dxa"/>
            <w:gridSpan w:val="2"/>
            <w:vMerge w:val="restart"/>
            <w:shd w:val="clear" w:color="auto" w:fill="auto"/>
            <w:vAlign w:val="bottom"/>
          </w:tcPr>
          <w:p w:rsidR="00FA0981" w:rsidRDefault="00FA0981" w:rsidP="00C01A91">
            <w:pPr>
              <w:spacing w:line="252" w:lineRule="exact"/>
              <w:ind w:right="440"/>
              <w:jc w:val="center"/>
              <w:rPr>
                <w:rFonts w:ascii="Arial" w:eastAsia="Arial" w:hAnsi="Arial"/>
                <w:sz w:val="22"/>
              </w:rPr>
            </w:pPr>
            <w:r>
              <w:rPr>
                <w:rFonts w:ascii="Arial" w:eastAsia="Arial" w:hAnsi="Arial"/>
                <w:sz w:val="22"/>
              </w:rPr>
              <w:t>Crescimento</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crescentes, concorrência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00" w:type="dxa"/>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00" w:type="dxa"/>
            <w:vMerge w:val="restart"/>
            <w:tcBorders>
              <w:right w:val="single" w:sz="8" w:space="0" w:color="4F81BD"/>
            </w:tcBorders>
            <w:shd w:val="clear" w:color="auto" w:fill="auto"/>
            <w:vAlign w:val="bottom"/>
          </w:tcPr>
          <w:p w:rsidR="00FA0981" w:rsidRDefault="00FA0981" w:rsidP="00C01A91">
            <w:pPr>
              <w:spacing w:line="229" w:lineRule="exact"/>
              <w:ind w:right="360"/>
              <w:jc w:val="center"/>
              <w:rPr>
                <w:rFonts w:ascii="Arial" w:eastAsia="Arial" w:hAnsi="Arial"/>
                <w:w w:val="99"/>
              </w:rPr>
            </w:pPr>
            <w:r>
              <w:rPr>
                <w:rFonts w:ascii="Arial" w:eastAsia="Arial" w:hAnsi="Arial"/>
                <w:w w:val="99"/>
              </w:rPr>
              <w:t>fidelização ou repetição de</w:t>
            </w:r>
          </w:p>
        </w:tc>
      </w:tr>
      <w:tr w:rsidR="00FA0981" w:rsidTr="00C01A91">
        <w:trPr>
          <w:trHeight w:val="126"/>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crescente, consumidores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00" w:type="dxa"/>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0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300" w:type="dxa"/>
            <w:vMerge w:val="restart"/>
            <w:tcBorders>
              <w:right w:val="single" w:sz="8" w:space="0" w:color="4F81BD"/>
            </w:tcBorders>
            <w:shd w:val="clear" w:color="auto" w:fill="auto"/>
            <w:vAlign w:val="bottom"/>
          </w:tcPr>
          <w:p w:rsidR="00FA0981" w:rsidRDefault="00FA0981" w:rsidP="00C01A91">
            <w:pPr>
              <w:spacing w:line="219" w:lineRule="exact"/>
              <w:ind w:right="360"/>
              <w:jc w:val="center"/>
              <w:rPr>
                <w:rFonts w:ascii="Arial" w:eastAsia="Arial" w:hAnsi="Arial"/>
              </w:rPr>
            </w:pPr>
            <w:r>
              <w:rPr>
                <w:rFonts w:ascii="Arial" w:eastAsia="Arial" w:hAnsi="Arial"/>
              </w:rPr>
              <w:t>compra</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00" w:type="dxa"/>
            <w:gridSpan w:val="2"/>
            <w:vMerge w:val="restart"/>
            <w:shd w:val="clear" w:color="auto" w:fill="auto"/>
            <w:vAlign w:val="bottom"/>
          </w:tcPr>
          <w:p w:rsidR="00FA0981" w:rsidRDefault="00FA0981" w:rsidP="00C01A91">
            <w:pPr>
              <w:spacing w:line="229" w:lineRule="exact"/>
              <w:ind w:right="420"/>
              <w:jc w:val="center"/>
              <w:rPr>
                <w:rFonts w:ascii="Arial" w:eastAsia="Arial" w:hAnsi="Arial"/>
                <w:w w:val="99"/>
              </w:rPr>
            </w:pPr>
            <w:r>
              <w:rPr>
                <w:rFonts w:ascii="Arial" w:eastAsia="Arial" w:hAnsi="Arial"/>
                <w:w w:val="99"/>
              </w:rPr>
              <w:t>prematuros, crescimento</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00" w:type="dxa"/>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30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3"/>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tcBorders>
              <w:bottom w:val="single" w:sz="8" w:space="0" w:color="4F81BD"/>
            </w:tcBorders>
            <w:shd w:val="clear" w:color="auto" w:fill="auto"/>
            <w:vAlign w:val="bottom"/>
          </w:tcPr>
          <w:p w:rsidR="00FA0981" w:rsidRDefault="00FA0981" w:rsidP="00C01A91">
            <w:pPr>
              <w:spacing w:line="227" w:lineRule="exact"/>
              <w:ind w:right="440"/>
              <w:jc w:val="center"/>
              <w:rPr>
                <w:rFonts w:ascii="Arial" w:eastAsia="Arial" w:hAnsi="Arial"/>
                <w:w w:val="99"/>
              </w:rPr>
            </w:pPr>
            <w:r>
              <w:rPr>
                <w:rFonts w:ascii="Arial" w:eastAsia="Arial" w:hAnsi="Arial"/>
                <w:w w:val="99"/>
              </w:rPr>
              <w:t>elevado</w:t>
            </w: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tcBorders>
              <w:right w:val="single" w:sz="8" w:space="0" w:color="4F81BD"/>
            </w:tcBorders>
            <w:shd w:val="clear" w:color="auto" w:fill="auto"/>
            <w:vAlign w:val="bottom"/>
          </w:tcPr>
          <w:p w:rsidR="00FA0981" w:rsidRDefault="00FA0981" w:rsidP="00C01A91">
            <w:pPr>
              <w:spacing w:line="227" w:lineRule="exact"/>
              <w:ind w:right="360"/>
              <w:jc w:val="center"/>
              <w:rPr>
                <w:rFonts w:ascii="Arial" w:eastAsia="Arial" w:hAnsi="Arial"/>
                <w:w w:val="99"/>
              </w:rPr>
            </w:pPr>
            <w:r>
              <w:rPr>
                <w:rFonts w:ascii="Arial" w:eastAsia="Arial" w:hAnsi="Arial"/>
                <w:w w:val="99"/>
              </w:rPr>
              <w:t>Maximizar lucro e defender</w:t>
            </w:r>
          </w:p>
        </w:tc>
      </w:tr>
      <w:tr w:rsidR="00FA0981" w:rsidTr="00C01A91">
        <w:trPr>
          <w:trHeight w:val="22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tcBorders>
              <w:right w:val="single" w:sz="8" w:space="0" w:color="4F81BD"/>
            </w:tcBorders>
            <w:shd w:val="clear" w:color="auto" w:fill="auto"/>
            <w:vAlign w:val="bottom"/>
          </w:tcPr>
          <w:p w:rsidR="00FA0981" w:rsidRDefault="00FA0981" w:rsidP="00C01A91">
            <w:pPr>
              <w:spacing w:line="227" w:lineRule="exact"/>
              <w:ind w:right="360"/>
              <w:jc w:val="center"/>
              <w:rPr>
                <w:rFonts w:ascii="Arial" w:eastAsia="Arial" w:hAnsi="Arial"/>
                <w:w w:val="99"/>
              </w:rPr>
            </w:pPr>
            <w:r>
              <w:rPr>
                <w:rFonts w:ascii="Arial" w:eastAsia="Arial" w:hAnsi="Arial"/>
                <w:w w:val="99"/>
              </w:rPr>
              <w:t>quota de mercado. Melhoria da</w:t>
            </w:r>
          </w:p>
        </w:tc>
      </w:tr>
      <w:tr w:rsidR="00FA0981" w:rsidTr="00C01A91">
        <w:trPr>
          <w:trHeight w:val="231"/>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Pico de vendas, custos baixos,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right w:val="single" w:sz="8" w:space="0" w:color="4F81BD"/>
            </w:tcBorders>
            <w:shd w:val="clear" w:color="auto" w:fill="auto"/>
            <w:vAlign w:val="bottom"/>
          </w:tcPr>
          <w:p w:rsidR="00FA0981" w:rsidRDefault="00FA0981" w:rsidP="00C01A91">
            <w:pPr>
              <w:spacing w:line="229" w:lineRule="exact"/>
              <w:ind w:right="360"/>
              <w:jc w:val="center"/>
              <w:rPr>
                <w:rFonts w:ascii="Arial" w:eastAsia="Arial" w:hAnsi="Arial"/>
              </w:rPr>
            </w:pPr>
            <w:r>
              <w:rPr>
                <w:rFonts w:ascii="Arial" w:eastAsia="Arial" w:hAnsi="Arial"/>
              </w:rPr>
              <w:t>qualidade e adição de novas</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160" w:type="dxa"/>
            <w:gridSpan w:val="2"/>
            <w:vMerge w:val="restart"/>
            <w:shd w:val="clear" w:color="auto" w:fill="auto"/>
            <w:vAlign w:val="bottom"/>
          </w:tcPr>
          <w:p w:rsidR="00FA0981" w:rsidRDefault="00FA0981" w:rsidP="00C01A91">
            <w:pPr>
              <w:spacing w:line="252" w:lineRule="exact"/>
              <w:ind w:right="420"/>
              <w:jc w:val="center"/>
              <w:rPr>
                <w:rFonts w:ascii="Arial" w:eastAsia="Arial" w:hAnsi="Arial"/>
                <w:w w:val="99"/>
                <w:sz w:val="22"/>
              </w:rPr>
            </w:pPr>
            <w:r>
              <w:rPr>
                <w:rFonts w:ascii="Arial" w:eastAsia="Arial" w:hAnsi="Arial"/>
                <w:w w:val="99"/>
                <w:sz w:val="22"/>
              </w:rPr>
              <w:t>Maturidade</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shd w:val="clear" w:color="auto" w:fill="auto"/>
            <w:vAlign w:val="bottom"/>
          </w:tcPr>
          <w:p w:rsidR="00FA0981" w:rsidRDefault="00FA0981" w:rsidP="00C01A91">
            <w:pPr>
              <w:spacing w:line="229" w:lineRule="exact"/>
              <w:ind w:right="420"/>
              <w:jc w:val="center"/>
              <w:rPr>
                <w:rFonts w:ascii="Arial" w:eastAsia="Arial" w:hAnsi="Arial"/>
                <w:w w:val="99"/>
              </w:rPr>
            </w:pPr>
            <w:r>
              <w:rPr>
                <w:rFonts w:ascii="Arial" w:eastAsia="Arial" w:hAnsi="Arial"/>
                <w:w w:val="99"/>
              </w:rPr>
              <w:t>receitas elevadas, concorrência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right w:val="single" w:sz="8" w:space="0" w:color="4F81BD"/>
            </w:tcBorders>
            <w:shd w:val="clear" w:color="auto" w:fill="auto"/>
            <w:vAlign w:val="bottom"/>
          </w:tcPr>
          <w:p w:rsidR="00FA0981" w:rsidRDefault="00FA0981" w:rsidP="00C01A91">
            <w:pPr>
              <w:spacing w:line="229" w:lineRule="exact"/>
              <w:ind w:right="360"/>
              <w:jc w:val="center"/>
              <w:rPr>
                <w:rFonts w:ascii="Arial" w:eastAsia="Arial" w:hAnsi="Arial"/>
                <w:w w:val="99"/>
              </w:rPr>
            </w:pPr>
            <w:r>
              <w:rPr>
                <w:rFonts w:ascii="Arial" w:eastAsia="Arial" w:hAnsi="Arial"/>
                <w:w w:val="99"/>
              </w:rPr>
              <w:t>características, acrescentar</w:t>
            </w:r>
          </w:p>
        </w:tc>
      </w:tr>
      <w:tr w:rsidR="00FA0981" w:rsidTr="00C01A91">
        <w:trPr>
          <w:trHeight w:val="241"/>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160" w:type="dxa"/>
            <w:gridSpan w:val="2"/>
            <w:vMerge/>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shd w:val="clear" w:color="auto" w:fill="auto"/>
            <w:vAlign w:val="bottom"/>
          </w:tcPr>
          <w:p w:rsidR="00FA0981" w:rsidRDefault="00FA0981" w:rsidP="00C01A91">
            <w:pPr>
              <w:spacing w:line="229" w:lineRule="exact"/>
              <w:ind w:right="420"/>
              <w:jc w:val="center"/>
              <w:rPr>
                <w:rFonts w:ascii="Arial" w:eastAsia="Arial" w:hAnsi="Arial"/>
              </w:rPr>
            </w:pPr>
            <w:r>
              <w:rPr>
                <w:rFonts w:ascii="Arial" w:eastAsia="Arial" w:hAnsi="Arial"/>
              </w:rPr>
              <w:t>em número estável,</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right w:val="single" w:sz="8" w:space="0" w:color="4F81BD"/>
            </w:tcBorders>
            <w:shd w:val="clear" w:color="auto" w:fill="auto"/>
            <w:vAlign w:val="bottom"/>
          </w:tcPr>
          <w:p w:rsidR="00FA0981" w:rsidRDefault="00FA0981" w:rsidP="00C01A91">
            <w:pPr>
              <w:spacing w:line="229" w:lineRule="exact"/>
              <w:ind w:right="340"/>
              <w:jc w:val="center"/>
              <w:rPr>
                <w:rFonts w:ascii="Arial" w:eastAsia="Arial" w:hAnsi="Arial"/>
                <w:w w:val="99"/>
              </w:rPr>
            </w:pPr>
            <w:r>
              <w:rPr>
                <w:rFonts w:ascii="Arial" w:eastAsia="Arial" w:hAnsi="Arial"/>
                <w:w w:val="99"/>
              </w:rPr>
              <w:t>novos atributos ao produto,</w:t>
            </w:r>
          </w:p>
        </w:tc>
      </w:tr>
      <w:tr w:rsidR="00FA0981" w:rsidTr="00C01A91">
        <w:trPr>
          <w:trHeight w:val="22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gridSpan w:val="2"/>
            <w:shd w:val="clear" w:color="auto" w:fill="auto"/>
            <w:vAlign w:val="bottom"/>
          </w:tcPr>
          <w:p w:rsidR="00FA0981" w:rsidRDefault="00FA0981" w:rsidP="00C01A91">
            <w:pPr>
              <w:spacing w:line="219" w:lineRule="exact"/>
              <w:ind w:right="440"/>
              <w:jc w:val="center"/>
              <w:rPr>
                <w:rFonts w:ascii="Arial" w:eastAsia="Arial" w:hAnsi="Arial"/>
                <w:w w:val="99"/>
              </w:rPr>
            </w:pPr>
            <w:r>
              <w:rPr>
                <w:rFonts w:ascii="Arial" w:eastAsia="Arial" w:hAnsi="Arial"/>
                <w:w w:val="99"/>
              </w:rPr>
              <w:t>consumidores maioritários e</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tcBorders>
              <w:right w:val="single" w:sz="8" w:space="0" w:color="4F81BD"/>
            </w:tcBorders>
            <w:shd w:val="clear" w:color="auto" w:fill="auto"/>
            <w:vAlign w:val="bottom"/>
          </w:tcPr>
          <w:p w:rsidR="00FA0981" w:rsidRDefault="00FA0981" w:rsidP="00C01A91">
            <w:pPr>
              <w:spacing w:line="219" w:lineRule="exact"/>
              <w:ind w:right="360"/>
              <w:jc w:val="center"/>
              <w:rPr>
                <w:rFonts w:ascii="Arial" w:eastAsia="Arial" w:hAnsi="Arial"/>
              </w:rPr>
            </w:pPr>
            <w:r>
              <w:rPr>
                <w:rFonts w:ascii="Arial" w:eastAsia="Arial" w:hAnsi="Arial"/>
              </w:rPr>
              <w:t>entrar em novos segmentos de</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shd w:val="clear" w:color="auto" w:fill="auto"/>
            <w:vAlign w:val="bottom"/>
          </w:tcPr>
          <w:p w:rsidR="00FA0981" w:rsidRDefault="00FA0981" w:rsidP="00C01A91">
            <w:pPr>
              <w:spacing w:line="229" w:lineRule="exact"/>
              <w:ind w:right="420"/>
              <w:jc w:val="center"/>
              <w:rPr>
                <w:rFonts w:ascii="Arial" w:eastAsia="Arial" w:hAnsi="Arial"/>
              </w:rPr>
            </w:pPr>
            <w:r>
              <w:rPr>
                <w:rFonts w:ascii="Arial" w:eastAsia="Arial" w:hAnsi="Arial"/>
              </w:rPr>
              <w:t>estagnação</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right w:val="single" w:sz="8" w:space="0" w:color="4F81BD"/>
            </w:tcBorders>
            <w:shd w:val="clear" w:color="auto" w:fill="auto"/>
            <w:vAlign w:val="bottom"/>
          </w:tcPr>
          <w:p w:rsidR="00FA0981" w:rsidRDefault="00FA0981" w:rsidP="00C01A91">
            <w:pPr>
              <w:spacing w:line="229" w:lineRule="exact"/>
              <w:ind w:right="360"/>
              <w:jc w:val="center"/>
              <w:rPr>
                <w:rFonts w:ascii="Arial" w:eastAsia="Arial" w:hAnsi="Arial"/>
                <w:w w:val="99"/>
              </w:rPr>
            </w:pPr>
            <w:r>
              <w:rPr>
                <w:rFonts w:ascii="Arial" w:eastAsia="Arial" w:hAnsi="Arial"/>
                <w:w w:val="99"/>
              </w:rPr>
              <w:t>mercado, aumentar a cobertura</w:t>
            </w:r>
          </w:p>
        </w:tc>
      </w:tr>
      <w:tr w:rsidR="00FA0981" w:rsidTr="00C01A91">
        <w:trPr>
          <w:trHeight w:val="228"/>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2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tcBorders>
              <w:right w:val="single" w:sz="8" w:space="0" w:color="4F81BD"/>
            </w:tcBorders>
            <w:shd w:val="clear" w:color="auto" w:fill="auto"/>
            <w:vAlign w:val="bottom"/>
          </w:tcPr>
          <w:p w:rsidR="00FA0981" w:rsidRDefault="00FA0981" w:rsidP="00C01A91">
            <w:pPr>
              <w:spacing w:line="227" w:lineRule="exact"/>
              <w:ind w:right="360"/>
              <w:jc w:val="center"/>
              <w:rPr>
                <w:rFonts w:ascii="Arial" w:eastAsia="Arial" w:hAnsi="Arial"/>
                <w:w w:val="99"/>
              </w:rPr>
            </w:pPr>
            <w:r>
              <w:rPr>
                <w:rFonts w:ascii="Arial" w:eastAsia="Arial" w:hAnsi="Arial"/>
                <w:w w:val="99"/>
              </w:rPr>
              <w:t>de mercado e entrar em novos</w:t>
            </w:r>
          </w:p>
        </w:tc>
      </w:tr>
      <w:tr w:rsidR="00FA0981" w:rsidTr="00C01A91">
        <w:trPr>
          <w:trHeight w:val="235"/>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bottom w:val="single" w:sz="8" w:space="0" w:color="4F81BD"/>
              <w:right w:val="single" w:sz="8" w:space="0" w:color="4F81BD"/>
            </w:tcBorders>
            <w:shd w:val="clear" w:color="auto" w:fill="auto"/>
            <w:vAlign w:val="bottom"/>
          </w:tcPr>
          <w:p w:rsidR="00FA0981" w:rsidRDefault="00FA0981" w:rsidP="00C01A91">
            <w:pPr>
              <w:spacing w:line="229" w:lineRule="exact"/>
              <w:ind w:right="360"/>
              <w:jc w:val="center"/>
              <w:rPr>
                <w:rFonts w:ascii="Arial" w:eastAsia="Arial" w:hAnsi="Arial"/>
                <w:w w:val="99"/>
              </w:rPr>
            </w:pPr>
            <w:r>
              <w:rPr>
                <w:rFonts w:ascii="Arial" w:eastAsia="Arial" w:hAnsi="Arial"/>
                <w:w w:val="99"/>
              </w:rPr>
              <w:t>canais de distribuição</w:t>
            </w: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gridSpan w:val="2"/>
            <w:shd w:val="clear" w:color="auto" w:fill="auto"/>
            <w:vAlign w:val="bottom"/>
          </w:tcPr>
          <w:p w:rsidR="00FA0981" w:rsidRDefault="00FA0981" w:rsidP="00C01A91">
            <w:pPr>
              <w:spacing w:line="224" w:lineRule="exact"/>
              <w:ind w:right="420"/>
              <w:jc w:val="center"/>
              <w:rPr>
                <w:rFonts w:ascii="Arial" w:eastAsia="Arial" w:hAnsi="Arial"/>
                <w:w w:val="99"/>
              </w:rPr>
            </w:pPr>
            <w:r>
              <w:rPr>
                <w:rFonts w:ascii="Arial" w:eastAsia="Arial" w:hAnsi="Arial"/>
                <w:w w:val="99"/>
              </w:rPr>
              <w:t>Vendas descem, custos baixos,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160" w:type="dxa"/>
            <w:gridSpan w:val="2"/>
            <w:vMerge w:val="restart"/>
            <w:shd w:val="clear" w:color="auto" w:fill="auto"/>
            <w:vAlign w:val="bottom"/>
          </w:tcPr>
          <w:p w:rsidR="00FA0981" w:rsidRDefault="00FA0981" w:rsidP="00C01A91">
            <w:pPr>
              <w:spacing w:line="0" w:lineRule="atLeast"/>
              <w:ind w:right="440"/>
              <w:jc w:val="center"/>
              <w:rPr>
                <w:rFonts w:ascii="Arial" w:eastAsia="Arial" w:hAnsi="Arial"/>
                <w:sz w:val="22"/>
              </w:rPr>
            </w:pPr>
            <w:r>
              <w:rPr>
                <w:rFonts w:ascii="Arial" w:eastAsia="Arial" w:hAnsi="Arial"/>
                <w:sz w:val="22"/>
              </w:rPr>
              <w:t>Declínio</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shd w:val="clear" w:color="auto" w:fill="auto"/>
            <w:vAlign w:val="bottom"/>
          </w:tcPr>
          <w:p w:rsidR="00FA0981" w:rsidRDefault="00FA0981" w:rsidP="00C01A91">
            <w:pPr>
              <w:spacing w:line="229" w:lineRule="exact"/>
              <w:ind w:right="420"/>
              <w:jc w:val="center"/>
              <w:rPr>
                <w:rFonts w:ascii="Arial" w:eastAsia="Arial" w:hAnsi="Arial"/>
                <w:w w:val="99"/>
              </w:rPr>
            </w:pPr>
            <w:r>
              <w:rPr>
                <w:rFonts w:ascii="Arial" w:eastAsia="Arial" w:hAnsi="Arial"/>
                <w:w w:val="99"/>
              </w:rPr>
              <w:t>receitas descem, clientes</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right w:val="single" w:sz="8" w:space="0" w:color="4F81BD"/>
            </w:tcBorders>
            <w:shd w:val="clear" w:color="auto" w:fill="auto"/>
            <w:vAlign w:val="bottom"/>
          </w:tcPr>
          <w:p w:rsidR="00FA0981" w:rsidRDefault="00FA0981" w:rsidP="00C01A91">
            <w:pPr>
              <w:spacing w:line="229" w:lineRule="exact"/>
              <w:ind w:right="340"/>
              <w:jc w:val="center"/>
              <w:rPr>
                <w:rFonts w:ascii="Arial" w:eastAsia="Arial" w:hAnsi="Arial"/>
                <w:w w:val="99"/>
              </w:rPr>
            </w:pPr>
            <w:r>
              <w:rPr>
                <w:rFonts w:ascii="Arial" w:eastAsia="Arial" w:hAnsi="Arial"/>
                <w:w w:val="99"/>
              </w:rPr>
              <w:t>Reduzir custos Identificação</w:t>
            </w:r>
          </w:p>
        </w:tc>
      </w:tr>
      <w:tr w:rsidR="00FA0981" w:rsidTr="00C01A91">
        <w:trPr>
          <w:trHeight w:val="241"/>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160" w:type="dxa"/>
            <w:gridSpan w:val="2"/>
            <w:vMerge/>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retardatários, concorrência</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right w:val="single" w:sz="8" w:space="0" w:color="4F81BD"/>
            </w:tcBorders>
            <w:shd w:val="clear" w:color="auto" w:fill="auto"/>
            <w:vAlign w:val="bottom"/>
          </w:tcPr>
          <w:p w:rsidR="00FA0981" w:rsidRDefault="00FA0981" w:rsidP="00C01A91">
            <w:pPr>
              <w:spacing w:line="229" w:lineRule="exact"/>
              <w:ind w:right="340"/>
              <w:jc w:val="center"/>
              <w:rPr>
                <w:rFonts w:ascii="Arial" w:eastAsia="Arial" w:hAnsi="Arial"/>
              </w:rPr>
            </w:pPr>
            <w:r>
              <w:rPr>
                <w:rFonts w:ascii="Arial" w:eastAsia="Arial" w:hAnsi="Arial"/>
              </w:rPr>
              <w:t>dos produtos fracos – manter,</w:t>
            </w:r>
          </w:p>
        </w:tc>
      </w:tr>
      <w:tr w:rsidR="00FA0981" w:rsidTr="00C01A91">
        <w:trPr>
          <w:trHeight w:val="22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gridSpan w:val="2"/>
            <w:shd w:val="clear" w:color="auto" w:fill="auto"/>
            <w:vAlign w:val="bottom"/>
          </w:tcPr>
          <w:p w:rsidR="00FA0981" w:rsidRDefault="00FA0981" w:rsidP="00C01A91">
            <w:pPr>
              <w:spacing w:line="219" w:lineRule="exact"/>
              <w:ind w:right="420"/>
              <w:jc w:val="center"/>
              <w:rPr>
                <w:rFonts w:ascii="Arial" w:eastAsia="Arial" w:hAnsi="Arial"/>
              </w:rPr>
            </w:pPr>
            <w:r>
              <w:rPr>
                <w:rFonts w:ascii="Arial" w:eastAsia="Arial" w:hAnsi="Arial"/>
              </w:rPr>
              <w:t>elevada, mas decrescente,</w:t>
            </w: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300" w:type="dxa"/>
            <w:tcBorders>
              <w:right w:val="single" w:sz="8" w:space="0" w:color="4F81BD"/>
            </w:tcBorders>
            <w:shd w:val="clear" w:color="auto" w:fill="auto"/>
            <w:vAlign w:val="bottom"/>
          </w:tcPr>
          <w:p w:rsidR="00FA0981" w:rsidRDefault="00FA0981" w:rsidP="00C01A91">
            <w:pPr>
              <w:spacing w:line="219" w:lineRule="exact"/>
              <w:ind w:right="360"/>
              <w:jc w:val="center"/>
              <w:rPr>
                <w:rFonts w:ascii="Arial" w:eastAsia="Arial" w:hAnsi="Arial"/>
                <w:w w:val="98"/>
              </w:rPr>
            </w:pPr>
            <w:r>
              <w:rPr>
                <w:rFonts w:ascii="Arial" w:eastAsia="Arial" w:hAnsi="Arial"/>
                <w:w w:val="98"/>
              </w:rPr>
              <w:t>modificar ou abandonar</w:t>
            </w:r>
          </w:p>
        </w:tc>
      </w:tr>
      <w:tr w:rsidR="00FA0981" w:rsidTr="00C01A91">
        <w:trPr>
          <w:trHeight w:val="235"/>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gridSpan w:val="2"/>
            <w:tcBorders>
              <w:bottom w:val="single" w:sz="8" w:space="0" w:color="4F81BD"/>
            </w:tcBorders>
            <w:shd w:val="clear" w:color="auto" w:fill="auto"/>
            <w:vAlign w:val="bottom"/>
          </w:tcPr>
          <w:p w:rsidR="00FA0981" w:rsidRDefault="00FA0981" w:rsidP="00C01A91">
            <w:pPr>
              <w:spacing w:line="229" w:lineRule="exact"/>
              <w:ind w:right="420"/>
              <w:jc w:val="center"/>
              <w:rPr>
                <w:rFonts w:ascii="Arial" w:eastAsia="Arial" w:hAnsi="Arial"/>
                <w:w w:val="98"/>
              </w:rPr>
            </w:pPr>
            <w:r>
              <w:rPr>
                <w:rFonts w:ascii="Arial" w:eastAsia="Arial" w:hAnsi="Arial"/>
                <w:w w:val="98"/>
              </w:rPr>
              <w:t>declínio</w:t>
            </w:r>
          </w:p>
        </w:tc>
        <w:tc>
          <w:tcPr>
            <w:tcW w:w="1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30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5" w:lineRule="exact"/>
        <w:rPr>
          <w:rFonts w:ascii="Times New Roman" w:eastAsia="Times New Roman" w:hAnsi="Times New Roman"/>
        </w:rPr>
      </w:pPr>
    </w:p>
    <w:p w:rsidR="00FA0981" w:rsidRDefault="00FA0981" w:rsidP="00FA0981">
      <w:pPr>
        <w:spacing w:line="358" w:lineRule="auto"/>
        <w:ind w:right="1200" w:firstLine="708"/>
        <w:jc w:val="both"/>
        <w:rPr>
          <w:rFonts w:ascii="Arial" w:eastAsia="Arial" w:hAnsi="Arial"/>
          <w:sz w:val="24"/>
        </w:rPr>
      </w:pPr>
      <w:r>
        <w:rPr>
          <w:rFonts w:ascii="Arial" w:eastAsia="Arial" w:hAnsi="Arial"/>
          <w:sz w:val="24"/>
        </w:rPr>
        <w:t xml:space="preserve">A noção de ciclo de vida aplica-se à gestão do produto ou do destino turístico, no sentido de sabermos as suas implicações no </w:t>
      </w:r>
      <w:r>
        <w:rPr>
          <w:rFonts w:ascii="Arial" w:eastAsia="Arial" w:hAnsi="Arial"/>
          <w:i/>
          <w:sz w:val="24"/>
        </w:rPr>
        <w:t>marketing mix</w:t>
      </w:r>
      <w:r>
        <w:rPr>
          <w:rFonts w:ascii="Arial" w:eastAsia="Arial" w:hAnsi="Arial"/>
          <w:sz w:val="24"/>
        </w:rPr>
        <w:t xml:space="preserve"> em cada fase da sua vida. Mas é uma metodologia que nos permite ainda gerir uma carteira de produtos, sabendo que as empresas deverão ter produtos em diferentes fases de vida, pois os que estão na maturidade hoje irão gerar os meios financeiros para que possamos preparar o lançamento e o crescimento de novo amanhã. E essa é a forma de atuação fundamental, pois, como já percebemos, chega uma altura em que os produtos irão entrar em declínio se não interviermos.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240" w:name="page1076"/>
      <w:bookmarkEnd w:id="240"/>
    </w:p>
    <w:p w:rsidR="00FA0981" w:rsidRDefault="00FA0981" w:rsidP="00FA0981">
      <w:pPr>
        <w:pStyle w:val="Ttulo1"/>
        <w:spacing w:before="0" w:after="0"/>
        <w:rPr>
          <w:rFonts w:eastAsia="Arial"/>
        </w:rPr>
      </w:pPr>
      <w:bookmarkStart w:id="241" w:name="_Toc507763612"/>
      <w:r>
        <w:rPr>
          <w:rFonts w:eastAsia="Arial"/>
        </w:rPr>
        <w:t>Ciclo de Vida do Destino</w:t>
      </w:r>
      <w:bookmarkEnd w:id="241"/>
    </w:p>
    <w:p w:rsidR="00FA0981" w:rsidRDefault="00FA0981" w:rsidP="00FA0981">
      <w:pPr>
        <w:spacing w:line="277"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Este conceito aplica-se também aos destinos. Diz Licínio Cunha (2003) que o desenvolvimento equilibrado dos destinos implica que todas as marcas componentes essenciais estejam aptas a responder às necessidades dos turistas e sejam capazes de se adaptar às mudanças dos mercados. Quando o valor diminui ou não acompanha aquele que gera nos destinos concorrentes, há uma perda de competitividade e o sucesso fica comprometido.</w:t>
      </w:r>
    </w:p>
    <w:p w:rsidR="00FA0981" w:rsidRDefault="00FA0981" w:rsidP="00FA0981">
      <w:pPr>
        <w:spacing w:line="261"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Na verdade, os destinos têm alguma especificidade no seu ciclo de vida, sendo várias as razões que poderão estar na base da sua estagnação ou do seu declínio, sejam no planejamento, seja no mau desempenho na exploração dos recursos, seja na falta de dinâmica no acompanhamento da concorrência ou na resposta aos desejos e necessidades dos consumidores, ou ainda no excesso de carga do destino, entre outros. Trata-se de causas que afetam a capacidade de atração do destino e têm reflexos no seu desenvolvimento.</w:t>
      </w:r>
    </w:p>
    <w:p w:rsidR="00FA0981" w:rsidRDefault="00FA0981" w:rsidP="00FA0981">
      <w:pPr>
        <w:spacing w:line="256"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Um modelo que nos ajuda a explicar o processo de evolução de um destino turístico é o de Butler (1980), que aponta como fases do ciclo de vida do destino a exploração, o comprometimento, o desenvolvimento, a consolidação, a estagnação e a pós-estagnação.</w:t>
      </w:r>
    </w:p>
    <w:p w:rsidR="00FA0981" w:rsidRDefault="00FA0981" w:rsidP="00FA0981">
      <w:pPr>
        <w:spacing w:line="254"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Começa-se por uma capacidade de atração espontânea (exploração), baseada nos atributos naturais do destino que levam alguns turistas aventureiros a visitá-lo. Nestas fases infraestruturas são praticamente inexistentes e o acesso difícil. O crescimento é muito baixo.</w:t>
      </w:r>
    </w:p>
    <w:p w:rsidR="00FA0981" w:rsidRDefault="00FA0981" w:rsidP="00FA0981">
      <w:pPr>
        <w:spacing w:line="254" w:lineRule="exact"/>
        <w:rPr>
          <w:rFonts w:ascii="Times New Roman" w:eastAsia="Times New Roman" w:hAnsi="Times New Roman"/>
        </w:rPr>
      </w:pPr>
    </w:p>
    <w:p w:rsidR="00FA0981" w:rsidRDefault="00FA0981" w:rsidP="00FA0981">
      <w:pPr>
        <w:spacing w:line="356" w:lineRule="auto"/>
        <w:ind w:firstLine="708"/>
        <w:jc w:val="both"/>
        <w:rPr>
          <w:rFonts w:ascii="Arial" w:eastAsia="Arial" w:hAnsi="Arial"/>
          <w:sz w:val="24"/>
        </w:rPr>
      </w:pPr>
      <w:r>
        <w:rPr>
          <w:rFonts w:ascii="Arial" w:eastAsia="Arial" w:hAnsi="Arial"/>
          <w:sz w:val="24"/>
        </w:rPr>
        <w:t>Depois, passamos a uma fase em que se desenvolvem processos de organização da atividade turística, com o envolvimento de agentes económicos e da população (comprometimento). Dá-se a afirmação de uma procura turística efetiva, de um mercado.</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firstLine="708"/>
        <w:jc w:val="both"/>
        <w:rPr>
          <w:rFonts w:ascii="Arial" w:eastAsia="Arial" w:hAnsi="Arial"/>
          <w:sz w:val="24"/>
        </w:rPr>
      </w:pPr>
      <w:r>
        <w:rPr>
          <w:rFonts w:ascii="Arial" w:eastAsia="Arial" w:hAnsi="Arial"/>
          <w:sz w:val="24"/>
        </w:rPr>
        <w:t>Seguem-se um acentuado desenvolvimento de infraestruturas e da promoção do destino (desenvolvimento). Surgem diversos agentes econômicos, de fora do sistema inicial, que se envolvem no destino. Poderão surgir também os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42" w:name="page1077"/>
      <w:bookmarkEnd w:id="242"/>
    </w:p>
    <w:p w:rsidR="00FA0981" w:rsidRDefault="00FA0981" w:rsidP="00FA0981">
      <w:pPr>
        <w:spacing w:line="312" w:lineRule="exact"/>
        <w:rPr>
          <w:rFonts w:ascii="Times New Roman" w:eastAsia="Times New Roman" w:hAnsi="Times New Roman"/>
        </w:rPr>
      </w:pPr>
    </w:p>
    <w:p w:rsidR="00FA0981" w:rsidRDefault="00FA0981" w:rsidP="00FA0981">
      <w:pPr>
        <w:spacing w:line="351" w:lineRule="auto"/>
        <w:ind w:right="1199"/>
        <w:jc w:val="both"/>
        <w:rPr>
          <w:rFonts w:ascii="Arial" w:eastAsia="Arial" w:hAnsi="Arial"/>
          <w:sz w:val="24"/>
        </w:rPr>
      </w:pPr>
      <w:r>
        <w:rPr>
          <w:rFonts w:ascii="Arial" w:eastAsia="Arial" w:hAnsi="Arial"/>
          <w:sz w:val="24"/>
        </w:rPr>
        <w:t>primeiros problemas de organização ou de excesso de procura e efeitos sazonais. Nesta fase, a procura intensifica-se bastante.</w:t>
      </w:r>
    </w:p>
    <w:p w:rsidR="00FA0981" w:rsidRDefault="00FA0981" w:rsidP="00FA0981">
      <w:pPr>
        <w:spacing w:line="261" w:lineRule="exact"/>
        <w:rPr>
          <w:rFonts w:ascii="Times New Roman" w:eastAsia="Times New Roman" w:hAnsi="Times New Roman"/>
        </w:rPr>
      </w:pPr>
    </w:p>
    <w:p w:rsidR="00FA0981" w:rsidRDefault="00FA0981" w:rsidP="00FA0981">
      <w:pPr>
        <w:spacing w:line="357" w:lineRule="auto"/>
        <w:ind w:right="1219" w:firstLine="708"/>
        <w:jc w:val="both"/>
        <w:rPr>
          <w:rFonts w:ascii="Arial" w:eastAsia="Arial" w:hAnsi="Arial"/>
          <w:sz w:val="24"/>
        </w:rPr>
      </w:pPr>
      <w:r>
        <w:rPr>
          <w:rFonts w:ascii="Arial" w:eastAsia="Arial" w:hAnsi="Arial"/>
          <w:sz w:val="24"/>
        </w:rPr>
        <w:t>Vem então uma fase em que a procura diminui o ritmo de crescimento (consolidação) e verifica-se uma afirmação da importância da atividade turística que é fundamental para o destino. Decorre um esforço de aumento da época turística e renovação de alguns equipamentos.</w:t>
      </w:r>
    </w:p>
    <w:p w:rsidR="00FA0981" w:rsidRDefault="00FA0981" w:rsidP="00FA0981">
      <w:pPr>
        <w:spacing w:line="254" w:lineRule="exact"/>
        <w:rPr>
          <w:rFonts w:ascii="Times New Roman" w:eastAsia="Times New Roman" w:hAnsi="Times New Roman"/>
        </w:rPr>
      </w:pPr>
    </w:p>
    <w:p w:rsidR="00FA0981" w:rsidRDefault="00FA0981" w:rsidP="00FA0981">
      <w:pPr>
        <w:spacing w:line="355" w:lineRule="auto"/>
        <w:ind w:right="1219" w:firstLine="708"/>
        <w:jc w:val="both"/>
        <w:rPr>
          <w:rFonts w:ascii="Arial" w:eastAsia="Arial" w:hAnsi="Arial"/>
          <w:sz w:val="24"/>
        </w:rPr>
      </w:pPr>
      <w:r>
        <w:rPr>
          <w:rFonts w:ascii="Arial" w:eastAsia="Arial" w:hAnsi="Arial"/>
          <w:sz w:val="24"/>
        </w:rPr>
        <w:t>Depois vem a estagnação, a fase em que se atinge o limite máximo do crescimento da procura turística e em que a intensidade de carga começa a gerar alguns efeitos negativos.</w:t>
      </w:r>
    </w:p>
    <w:p w:rsidR="00FA0981" w:rsidRDefault="00FA0981" w:rsidP="00FA0981">
      <w:pPr>
        <w:spacing w:line="259" w:lineRule="exact"/>
        <w:rPr>
          <w:rFonts w:ascii="Times New Roman" w:eastAsia="Times New Roman" w:hAnsi="Times New Roman"/>
        </w:rPr>
      </w:pPr>
    </w:p>
    <w:p w:rsidR="00FA0981" w:rsidRDefault="00FA0981" w:rsidP="00FA0981">
      <w:pPr>
        <w:spacing w:line="355" w:lineRule="auto"/>
        <w:ind w:right="1219" w:firstLine="708"/>
        <w:jc w:val="both"/>
        <w:rPr>
          <w:rFonts w:ascii="Arial" w:eastAsia="Arial" w:hAnsi="Arial"/>
          <w:sz w:val="24"/>
        </w:rPr>
      </w:pPr>
      <w:r>
        <w:rPr>
          <w:rFonts w:ascii="Arial" w:eastAsia="Arial" w:hAnsi="Arial"/>
          <w:sz w:val="24"/>
        </w:rPr>
        <w:t>Verifica-se um maior esforço promocional para manter a procura ou tentar ainda ritmos de crescimento. Surge a dificuldade em concorrer com destinos concorrentes.</w:t>
      </w:r>
    </w:p>
    <w:p w:rsidR="00FA0981" w:rsidRDefault="00FA0981" w:rsidP="00FA0981">
      <w:pPr>
        <w:spacing w:line="256" w:lineRule="exact"/>
        <w:rPr>
          <w:rFonts w:ascii="Times New Roman" w:eastAsia="Times New Roman" w:hAnsi="Times New Roman"/>
        </w:rPr>
      </w:pPr>
    </w:p>
    <w:p w:rsidR="00FA0981" w:rsidRDefault="00FA0981" w:rsidP="00FA0981">
      <w:pPr>
        <w:spacing w:line="358" w:lineRule="auto"/>
        <w:ind w:right="1219" w:firstLine="708"/>
        <w:jc w:val="both"/>
        <w:rPr>
          <w:rFonts w:ascii="Arial" w:eastAsia="Arial" w:hAnsi="Arial"/>
          <w:sz w:val="24"/>
        </w:rPr>
      </w:pPr>
      <w:r>
        <w:rPr>
          <w:rFonts w:ascii="Arial" w:eastAsia="Arial" w:hAnsi="Arial"/>
          <w:sz w:val="24"/>
        </w:rPr>
        <w:t>Por último, temos a pós-estagnação em que se colocam alguns cenários possíveis. Ou o destino entra em declínio, ou se produz um rejuvenescimento. Para que se recupere, é necessário que o destino saiba desenvolver ou reorientar os motivos da atração. Implica isso a adopção de novos modelos de desenvolvimento, a criação de novos produtos e a recuperação de algumas condições iniciais do desenvolvimento turístico.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9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43" w:name="page1078"/>
      <w:bookmarkEnd w:id="243"/>
    </w:p>
    <w:p w:rsidR="00FA0981" w:rsidRDefault="00FA0981" w:rsidP="00FA0981">
      <w:pPr>
        <w:spacing w:line="302" w:lineRule="exact"/>
        <w:rPr>
          <w:rFonts w:ascii="Times New Roman" w:eastAsia="Times New Roman" w:hAnsi="Times New Roman"/>
        </w:rPr>
      </w:pPr>
    </w:p>
    <w:p w:rsidR="00FA0981" w:rsidRPr="00223BAE" w:rsidRDefault="00FA0981" w:rsidP="00FA0981">
      <w:pPr>
        <w:pStyle w:val="Ttulo1"/>
        <w:ind w:firstLine="720"/>
        <w:rPr>
          <w:rFonts w:eastAsia="Arial"/>
        </w:rPr>
      </w:pPr>
      <w:bookmarkStart w:id="244" w:name="_Toc507763613"/>
      <w:r>
        <w:rPr>
          <w:rFonts w:eastAsia="Arial"/>
        </w:rPr>
        <w:t>9.2 POLITICA DE DISTRIBUIÇÃO</w:t>
      </w:r>
      <w:bookmarkEnd w:id="244"/>
    </w:p>
    <w:p w:rsidR="00FA0981" w:rsidRDefault="00FA0981" w:rsidP="00FA0981">
      <w:pPr>
        <w:pStyle w:val="Ttulo1"/>
        <w:rPr>
          <w:rFonts w:eastAsia="Arial"/>
        </w:rPr>
      </w:pPr>
      <w:bookmarkStart w:id="245" w:name="_Toc507763614"/>
      <w:r>
        <w:rPr>
          <w:rFonts w:eastAsia="Arial"/>
        </w:rPr>
        <w:t>Canais de Distribuição</w:t>
      </w:r>
      <w:bookmarkEnd w:id="245"/>
    </w:p>
    <w:p w:rsidR="00FA0981" w:rsidRDefault="00FA0981" w:rsidP="00FA0981">
      <w:pPr>
        <w:spacing w:line="200" w:lineRule="exact"/>
        <w:rPr>
          <w:rFonts w:ascii="Times New Roman" w:eastAsia="Times New Roman" w:hAnsi="Times New Roman"/>
        </w:rPr>
      </w:pPr>
    </w:p>
    <w:p w:rsidR="00FA0981" w:rsidRDefault="00FA0981" w:rsidP="00FA0981">
      <w:pPr>
        <w:spacing w:line="330"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Os canais de distribuição podem ser classificados da seguinte forma:</w:t>
      </w:r>
    </w:p>
    <w:p w:rsidR="00FA0981" w:rsidRDefault="00FA0981" w:rsidP="00FA0981">
      <w:pPr>
        <w:spacing w:line="268" w:lineRule="exact"/>
        <w:rPr>
          <w:rFonts w:ascii="Times New Roman" w:eastAsia="Times New Roman" w:hAnsi="Times New Roman"/>
        </w:rPr>
      </w:pPr>
    </w:p>
    <w:p w:rsidR="00FA0981" w:rsidRDefault="00FA0981" w:rsidP="00FA0981">
      <w:pPr>
        <w:numPr>
          <w:ilvl w:val="0"/>
          <w:numId w:val="2"/>
        </w:numPr>
        <w:tabs>
          <w:tab w:val="left" w:pos="1280"/>
        </w:tabs>
        <w:spacing w:line="242" w:lineRule="auto"/>
        <w:ind w:left="1280" w:right="1200" w:hanging="354"/>
        <w:jc w:val="both"/>
        <w:rPr>
          <w:rFonts w:ascii="Wingdings" w:eastAsia="Wingdings" w:hAnsi="Wingdings"/>
          <w:sz w:val="48"/>
          <w:vertAlign w:val="superscript"/>
        </w:rPr>
      </w:pPr>
      <w:r>
        <w:rPr>
          <w:rFonts w:ascii="Arial" w:eastAsia="Arial" w:hAnsi="Arial"/>
          <w:b/>
          <w:sz w:val="24"/>
        </w:rPr>
        <w:t xml:space="preserve">Canal direto: </w:t>
      </w:r>
      <w:r>
        <w:rPr>
          <w:rFonts w:ascii="Arial" w:eastAsia="Arial" w:hAnsi="Arial"/>
          <w:sz w:val="24"/>
        </w:rPr>
        <w:t>produtor/consumidor final</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É o mais curto e de mais</w:t>
      </w:r>
      <w:r>
        <w:rPr>
          <w:rFonts w:ascii="Arial" w:eastAsia="Arial" w:hAnsi="Arial"/>
          <w:b/>
          <w:sz w:val="24"/>
        </w:rPr>
        <w:t xml:space="preserve"> </w:t>
      </w:r>
      <w:r>
        <w:rPr>
          <w:rFonts w:ascii="Arial" w:eastAsia="Arial" w:hAnsi="Arial"/>
          <w:sz w:val="24"/>
        </w:rPr>
        <w:t>simples distribuição sem recurso a clientes intermédios. Pode ser no destino ou na origem do tráfego, junto do cliente final.</w:t>
      </w:r>
    </w:p>
    <w:p w:rsidR="00FA0981" w:rsidRDefault="00FA0981" w:rsidP="00FA0981">
      <w:pPr>
        <w:spacing w:line="200" w:lineRule="exact"/>
        <w:rPr>
          <w:rFonts w:ascii="Wingdings" w:eastAsia="Wingdings" w:hAnsi="Wingdings"/>
          <w:sz w:val="48"/>
          <w:vertAlign w:val="superscript"/>
        </w:rPr>
      </w:pPr>
    </w:p>
    <w:p w:rsidR="00FA0981" w:rsidRDefault="00FA0981" w:rsidP="00FA0981">
      <w:pPr>
        <w:spacing w:line="362" w:lineRule="exact"/>
        <w:rPr>
          <w:rFonts w:ascii="Wingdings" w:eastAsia="Wingdings" w:hAnsi="Wingdings"/>
          <w:sz w:val="48"/>
          <w:vertAlign w:val="superscript"/>
        </w:rPr>
      </w:pPr>
    </w:p>
    <w:p w:rsidR="00FA0981" w:rsidRDefault="00FA0981" w:rsidP="00FA0981">
      <w:pPr>
        <w:numPr>
          <w:ilvl w:val="0"/>
          <w:numId w:val="2"/>
        </w:numPr>
        <w:tabs>
          <w:tab w:val="left" w:pos="1280"/>
        </w:tabs>
        <w:spacing w:line="242" w:lineRule="auto"/>
        <w:ind w:left="1280" w:right="1200" w:hanging="354"/>
        <w:jc w:val="both"/>
        <w:rPr>
          <w:rFonts w:ascii="Wingdings" w:eastAsia="Wingdings" w:hAnsi="Wingdings"/>
          <w:sz w:val="48"/>
          <w:vertAlign w:val="superscript"/>
        </w:rPr>
      </w:pPr>
      <w:r>
        <w:rPr>
          <w:rFonts w:ascii="Arial" w:eastAsia="Arial" w:hAnsi="Arial"/>
          <w:b/>
          <w:sz w:val="24"/>
        </w:rPr>
        <w:t>Canal indireto</w:t>
      </w:r>
      <w:r>
        <w:rPr>
          <w:rFonts w:ascii="Arial" w:eastAsia="Arial" w:hAnsi="Arial"/>
          <w:sz w:val="24"/>
        </w:rPr>
        <w:t>: produtor/cliente intermédio/cliente final</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É efetuado</w:t>
      </w:r>
      <w:r>
        <w:rPr>
          <w:rFonts w:ascii="Arial" w:eastAsia="Arial" w:hAnsi="Arial"/>
          <w:b/>
          <w:sz w:val="24"/>
        </w:rPr>
        <w:t xml:space="preserve"> </w:t>
      </w:r>
      <w:r>
        <w:rPr>
          <w:rFonts w:ascii="Arial" w:eastAsia="Arial" w:hAnsi="Arial"/>
          <w:sz w:val="24"/>
        </w:rPr>
        <w:t>através de um cliente intermédio que pode ser de dois tipos: retalhista e grossista.</w:t>
      </w:r>
    </w:p>
    <w:p w:rsidR="00FA0981" w:rsidRDefault="00FA0981" w:rsidP="00FA0981">
      <w:pPr>
        <w:spacing w:line="387" w:lineRule="exact"/>
        <w:rPr>
          <w:rFonts w:ascii="Times New Roman" w:eastAsia="Times New Roman" w:hAnsi="Times New Roman"/>
        </w:rPr>
      </w:pPr>
    </w:p>
    <w:p w:rsidR="00FA0981" w:rsidRDefault="00FA0981" w:rsidP="00FA0981">
      <w:pPr>
        <w:spacing w:line="359" w:lineRule="auto"/>
        <w:ind w:right="1200" w:firstLine="708"/>
        <w:jc w:val="both"/>
        <w:rPr>
          <w:rFonts w:ascii="Arial" w:eastAsia="Arial" w:hAnsi="Arial"/>
          <w:sz w:val="24"/>
        </w:rPr>
      </w:pPr>
      <w:r>
        <w:rPr>
          <w:rFonts w:ascii="Arial" w:eastAsia="Arial" w:hAnsi="Arial"/>
          <w:sz w:val="24"/>
        </w:rPr>
        <w:t xml:space="preserve">Na escolha dos canais, conforme as características dos segmentos de mercado-alvo deveram fazer uma combinação das diferentes tipologias com intensidades ajustadas à realidade do mercado e que seja competitiva. Atualmente, registam-se muitas mudanças nos canais de distribuição, que competem fortemente, estando ao dispor dos consumidores uma diversidade cada vez maior de opções (multicanais). Se num passado recente os mercados eram dominados pelos operadores turísticos (canal indireto) que detinham grandes redes de pontos de venda, com uma posição dominante na cadeia de valor do produto, a distribuição </w:t>
      </w:r>
      <w:r>
        <w:rPr>
          <w:rFonts w:ascii="Arial" w:eastAsia="Arial" w:hAnsi="Arial"/>
          <w:i/>
          <w:sz w:val="24"/>
        </w:rPr>
        <w:t>on-line</w:t>
      </w:r>
      <w:r>
        <w:rPr>
          <w:rFonts w:ascii="Arial" w:eastAsia="Arial" w:hAnsi="Arial"/>
          <w:sz w:val="24"/>
        </w:rPr>
        <w:t xml:space="preserve"> veio provocar uma transformação, com as companhias aéreas e iniciarem um processo em que todos procuram desenvolver canais diretos e o próprio consumidor a revelar uma maior consciência das regras do negócio, comparando preços e produtos de forma imediata e tendo um comportamento de compra mais independente.</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246" w:name="page1079"/>
      <w:bookmarkEnd w:id="246"/>
    </w:p>
    <w:p w:rsidR="00FA0981" w:rsidRDefault="00FA0981" w:rsidP="00FA0981">
      <w:pPr>
        <w:pStyle w:val="Ttulo1"/>
        <w:spacing w:before="0" w:after="0"/>
        <w:rPr>
          <w:rFonts w:ascii="Arial" w:eastAsia="Arial" w:hAnsi="Arial"/>
          <w:sz w:val="26"/>
        </w:rPr>
      </w:pPr>
      <w:bookmarkStart w:id="247" w:name="_Toc507763615"/>
      <w:r>
        <w:rPr>
          <w:rFonts w:ascii="Arial" w:eastAsia="Arial" w:hAnsi="Arial"/>
          <w:sz w:val="26"/>
        </w:rPr>
        <w:t>Os Intermediários</w:t>
      </w:r>
      <w:bookmarkEnd w:id="247"/>
    </w:p>
    <w:p w:rsidR="00FA0981" w:rsidRDefault="00FA0981" w:rsidP="00FA0981">
      <w:pPr>
        <w:spacing w:line="266"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O canal indireto pode ser de dois tipos:</w:t>
      </w:r>
    </w:p>
    <w:p w:rsidR="00FA0981" w:rsidRDefault="00FA0981" w:rsidP="00FA0981">
      <w:pPr>
        <w:spacing w:line="268" w:lineRule="exact"/>
        <w:rPr>
          <w:rFonts w:ascii="Times New Roman" w:eastAsia="Times New Roman" w:hAnsi="Times New Roman"/>
        </w:rPr>
      </w:pPr>
    </w:p>
    <w:p w:rsidR="00FA0981" w:rsidRDefault="00FA0981" w:rsidP="00FA0981">
      <w:pPr>
        <w:numPr>
          <w:ilvl w:val="0"/>
          <w:numId w:val="2"/>
        </w:numPr>
        <w:tabs>
          <w:tab w:val="left" w:pos="700"/>
        </w:tabs>
        <w:spacing w:line="321" w:lineRule="auto"/>
        <w:ind w:left="700" w:hanging="352"/>
        <w:jc w:val="both"/>
        <w:rPr>
          <w:rFonts w:ascii="Wingdings" w:eastAsia="Wingdings" w:hAnsi="Wingdings"/>
          <w:sz w:val="48"/>
          <w:vertAlign w:val="superscript"/>
        </w:rPr>
      </w:pPr>
      <w:r>
        <w:rPr>
          <w:rFonts w:ascii="Arial" w:eastAsia="Arial" w:hAnsi="Arial"/>
          <w:sz w:val="24"/>
        </w:rPr>
        <w:t>Retalhista (agente de viagens) – toda a empresa que vende bens ou serviços ao consumidor final para uso próprio e não comercial, qualquer que seja o meio utilizado (pessoal ou direto, venda telefônica, venda postal, venda automática, etc.). É a agência de viagens que fornece ao público informação sobre a viagem, o alojamento, os serviços complementares, os custos e as condições de utilização. Normalmente é remunerada por comissões. Necessita de apoio técnico e de uma adequada atuação de animação. Refira-se que os retalhistas, dada a sua proximidade do consumidor final, são uma fonte privilegiada de informação sobre ele.</w:t>
      </w:r>
    </w:p>
    <w:p w:rsidR="00FA0981" w:rsidRDefault="00FA0981" w:rsidP="00FA0981">
      <w:pPr>
        <w:spacing w:line="62" w:lineRule="exact"/>
        <w:rPr>
          <w:rFonts w:ascii="Wingdings" w:eastAsia="Wingdings" w:hAnsi="Wingdings"/>
          <w:sz w:val="48"/>
          <w:vertAlign w:val="superscript"/>
        </w:rPr>
      </w:pPr>
    </w:p>
    <w:p w:rsidR="00FA0981" w:rsidRDefault="00FA0981" w:rsidP="00FA0981">
      <w:pPr>
        <w:numPr>
          <w:ilvl w:val="0"/>
          <w:numId w:val="2"/>
        </w:numPr>
        <w:tabs>
          <w:tab w:val="left" w:pos="700"/>
        </w:tabs>
        <w:spacing w:line="325" w:lineRule="auto"/>
        <w:ind w:left="700" w:hanging="352"/>
        <w:jc w:val="both"/>
        <w:rPr>
          <w:rFonts w:ascii="Wingdings" w:eastAsia="Wingdings" w:hAnsi="Wingdings"/>
          <w:sz w:val="48"/>
          <w:vertAlign w:val="superscript"/>
        </w:rPr>
      </w:pPr>
      <w:r>
        <w:rPr>
          <w:rFonts w:ascii="Arial" w:eastAsia="Arial" w:hAnsi="Arial"/>
          <w:sz w:val="24"/>
        </w:rPr>
        <w:t>Grossista (operador) – toda a empresa que vende bens ou serviços a outras empresas ou indivíduos com a finalidade de estes os revenderem. Por vezes fala-se em operadores turísticos que adquirem ao “produto” os diversos serviços, os combinam em programas e os revendem ao público final, quer diretamente, quer através de retalhistas. Estes podem ainda ser classificados como especialistas que vendem destinos ou produtos e generalistas, aqueles que vendem todos os produtos. Nos principais mercados emissores, são empresas com elevado poder de mercado, principalmente os generalistas, que são decisivos no volume de vendas que um destino consegue distribuir no segmento de mercado-alvo.</w:t>
      </w:r>
    </w:p>
    <w:p w:rsidR="00FA0981" w:rsidRDefault="00FA0981" w:rsidP="00FA0981">
      <w:pPr>
        <w:spacing w:line="296"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 xml:space="preserve">Atualmente, regista-se uma tendência de desintermediação, um processo iniciado pelas chamadas companhias aéreas </w:t>
      </w:r>
      <w:r>
        <w:rPr>
          <w:rFonts w:ascii="Arial" w:eastAsia="Arial" w:hAnsi="Arial"/>
          <w:i/>
          <w:sz w:val="24"/>
        </w:rPr>
        <w:t>low cost</w:t>
      </w:r>
      <w:r>
        <w:rPr>
          <w:rFonts w:ascii="Arial" w:eastAsia="Arial" w:hAnsi="Arial"/>
          <w:sz w:val="24"/>
        </w:rPr>
        <w:t xml:space="preserve"> e ao qual os hotéis, companhias aéreas tradicionais e outros já aderiram. No entanto, os operadores tradicionais reagiram, quer através de processos de integração vertical e horizontal, quer seguindo, eles próprios o movimento e criando uma maior diversidade de canais, designadamente através de meios </w:t>
      </w:r>
      <w:r>
        <w:rPr>
          <w:rFonts w:ascii="Arial" w:eastAsia="Arial" w:hAnsi="Arial"/>
          <w:i/>
          <w:sz w:val="24"/>
        </w:rPr>
        <w:t>on-line</w:t>
      </w:r>
      <w:r>
        <w:rPr>
          <w:rFonts w:ascii="Arial" w:eastAsia="Arial" w:hAnsi="Arial"/>
          <w:sz w:val="24"/>
        </w:rPr>
        <w:t>. Procuraram ainda integrar mais atributos nos serviços que oferecem ao consumidor final.</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248" w:name="page1080"/>
      <w:bookmarkEnd w:id="248"/>
    </w:p>
    <w:p w:rsidR="00FA0981" w:rsidRDefault="00FA0981" w:rsidP="00FA0981">
      <w:pPr>
        <w:pStyle w:val="Ttulo1"/>
        <w:ind w:firstLine="720"/>
        <w:rPr>
          <w:rFonts w:eastAsia="Arial"/>
        </w:rPr>
      </w:pPr>
      <w:bookmarkStart w:id="249" w:name="_Toc507763616"/>
      <w:r>
        <w:rPr>
          <w:rFonts w:eastAsia="Arial"/>
        </w:rPr>
        <w:t>9.2.1 MECANISMOSDOMERCADODETERMINADOS</w:t>
      </w:r>
      <w:r w:rsidRPr="00794040">
        <w:rPr>
          <w:rFonts w:eastAsia="Arial"/>
        </w:rPr>
        <w:t xml:space="preserve"> PELOS</w:t>
      </w:r>
      <w:bookmarkEnd w:id="249"/>
    </w:p>
    <w:p w:rsidR="00FA0981" w:rsidRDefault="00FA0981" w:rsidP="00FA0981">
      <w:pPr>
        <w:pStyle w:val="Ttulo1"/>
        <w:rPr>
          <w:rFonts w:eastAsia="Arial"/>
        </w:rPr>
      </w:pPr>
      <w:bookmarkStart w:id="250" w:name="_Toc507763617"/>
      <w:r>
        <w:rPr>
          <w:rFonts w:eastAsia="Arial"/>
        </w:rPr>
        <w:t>OPERADORES TURÍSTICOS</w:t>
      </w:r>
      <w:bookmarkEnd w:id="250"/>
    </w:p>
    <w:p w:rsidR="00FA0981" w:rsidRDefault="00FA0981" w:rsidP="00FA0981">
      <w:pPr>
        <w:pStyle w:val="Ttulo1"/>
      </w:pPr>
    </w:p>
    <w:p w:rsidR="00FA0981" w:rsidRDefault="00FA0981" w:rsidP="00FA0981">
      <w:pPr>
        <w:spacing w:line="351" w:lineRule="auto"/>
        <w:ind w:right="1220" w:firstLine="708"/>
        <w:rPr>
          <w:rFonts w:ascii="Arial" w:eastAsia="Arial" w:hAnsi="Arial"/>
          <w:sz w:val="24"/>
        </w:rPr>
      </w:pPr>
      <w:r>
        <w:rPr>
          <w:rFonts w:ascii="Arial" w:eastAsia="Arial" w:hAnsi="Arial"/>
          <w:sz w:val="24"/>
        </w:rPr>
        <w:t>Os operadores turísticos têm forte influência sobre alguns mecanismos de mercado, entre os quais se destacam:</w:t>
      </w:r>
    </w:p>
    <w:p w:rsidR="00FA0981" w:rsidRDefault="00FA0981" w:rsidP="00FA0981">
      <w:pPr>
        <w:spacing w:line="138" w:lineRule="exact"/>
        <w:rPr>
          <w:rFonts w:ascii="Times New Roman" w:eastAsia="Times New Roman" w:hAnsi="Times New Roman"/>
        </w:rPr>
      </w:pPr>
    </w:p>
    <w:p w:rsidR="00FA0981" w:rsidRDefault="00FA0981" w:rsidP="00FA0981">
      <w:pPr>
        <w:numPr>
          <w:ilvl w:val="0"/>
          <w:numId w:val="2"/>
        </w:numPr>
        <w:tabs>
          <w:tab w:val="left" w:pos="700"/>
        </w:tabs>
        <w:spacing w:line="202" w:lineRule="auto"/>
        <w:ind w:left="700" w:right="1200" w:hanging="352"/>
        <w:jc w:val="both"/>
        <w:rPr>
          <w:rFonts w:ascii="Wingdings" w:eastAsia="Wingdings" w:hAnsi="Wingdings"/>
          <w:sz w:val="48"/>
          <w:vertAlign w:val="superscript"/>
        </w:rPr>
      </w:pPr>
      <w:r>
        <w:rPr>
          <w:rFonts w:ascii="Arial" w:eastAsia="Arial" w:hAnsi="Arial"/>
          <w:i/>
          <w:sz w:val="24"/>
        </w:rPr>
        <w:t xml:space="preserve">Os preços </w:t>
      </w:r>
      <w:r>
        <w:rPr>
          <w:rFonts w:ascii="Arial" w:eastAsia="Arial" w:hAnsi="Arial"/>
          <w:sz w:val="24"/>
        </w:rPr>
        <w:t>–</w:t>
      </w:r>
      <w:r>
        <w:rPr>
          <w:rFonts w:ascii="Arial" w:eastAsia="Arial" w:hAnsi="Arial"/>
          <w:i/>
          <w:sz w:val="24"/>
        </w:rPr>
        <w:t xml:space="preserve"> </w:t>
      </w:r>
      <w:r>
        <w:rPr>
          <w:rFonts w:ascii="Arial" w:eastAsia="Arial" w:hAnsi="Arial"/>
          <w:sz w:val="24"/>
        </w:rPr>
        <w:t>pressionando através da contratação da capacidade de</w:t>
      </w:r>
      <w:r>
        <w:rPr>
          <w:rFonts w:ascii="Arial" w:eastAsia="Arial" w:hAnsi="Arial"/>
          <w:i/>
          <w:sz w:val="24"/>
        </w:rPr>
        <w:t xml:space="preserve"> </w:t>
      </w:r>
      <w:r>
        <w:rPr>
          <w:rFonts w:ascii="Arial" w:eastAsia="Arial" w:hAnsi="Arial"/>
          <w:sz w:val="24"/>
        </w:rPr>
        <w:t>alojamento e transporte;</w:t>
      </w:r>
    </w:p>
    <w:p w:rsidR="00FA0981" w:rsidRDefault="00FA0981" w:rsidP="00FA0981">
      <w:pPr>
        <w:spacing w:line="2" w:lineRule="exact"/>
        <w:rPr>
          <w:rFonts w:ascii="Wingdings" w:eastAsia="Wingdings" w:hAnsi="Wingdings"/>
          <w:sz w:val="48"/>
          <w:vertAlign w:val="superscript"/>
        </w:rPr>
      </w:pPr>
    </w:p>
    <w:p w:rsidR="00FA0981" w:rsidRDefault="00FA0981" w:rsidP="00FA0981">
      <w:pPr>
        <w:numPr>
          <w:ilvl w:val="0"/>
          <w:numId w:val="2"/>
        </w:numPr>
        <w:tabs>
          <w:tab w:val="left" w:pos="700"/>
        </w:tabs>
        <w:spacing w:line="184" w:lineRule="auto"/>
        <w:ind w:left="700" w:hanging="352"/>
        <w:jc w:val="both"/>
        <w:rPr>
          <w:rFonts w:ascii="Wingdings" w:eastAsia="Wingdings" w:hAnsi="Wingdings"/>
          <w:sz w:val="48"/>
          <w:vertAlign w:val="superscript"/>
        </w:rPr>
      </w:pPr>
      <w:r>
        <w:rPr>
          <w:rFonts w:ascii="Arial" w:eastAsia="Arial" w:hAnsi="Arial"/>
          <w:i/>
          <w:sz w:val="24"/>
        </w:rPr>
        <w:t xml:space="preserve">Os destinos </w:t>
      </w:r>
      <w:r>
        <w:rPr>
          <w:rFonts w:ascii="Arial" w:eastAsia="Arial" w:hAnsi="Arial"/>
          <w:sz w:val="24"/>
        </w:rPr>
        <w:t>–</w:t>
      </w:r>
      <w:r>
        <w:rPr>
          <w:rFonts w:ascii="Arial" w:eastAsia="Arial" w:hAnsi="Arial"/>
          <w:i/>
          <w:sz w:val="24"/>
        </w:rPr>
        <w:t xml:space="preserve"> </w:t>
      </w:r>
      <w:r>
        <w:rPr>
          <w:rFonts w:ascii="Arial" w:eastAsia="Arial" w:hAnsi="Arial"/>
          <w:sz w:val="24"/>
        </w:rPr>
        <w:t>podendo orientar os consumidores para certos destinos;</w:t>
      </w:r>
    </w:p>
    <w:p w:rsidR="00FA0981" w:rsidRDefault="00FA0981" w:rsidP="00FA0981">
      <w:pPr>
        <w:spacing w:line="157"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0" w:lineRule="auto"/>
        <w:ind w:left="700" w:right="1200" w:hanging="352"/>
        <w:jc w:val="both"/>
        <w:rPr>
          <w:rFonts w:ascii="Wingdings" w:eastAsia="Wingdings" w:hAnsi="Wingdings"/>
          <w:sz w:val="48"/>
          <w:vertAlign w:val="superscript"/>
        </w:rPr>
      </w:pPr>
      <w:r>
        <w:rPr>
          <w:rFonts w:ascii="Arial" w:eastAsia="Arial" w:hAnsi="Arial"/>
          <w:i/>
          <w:sz w:val="24"/>
        </w:rPr>
        <w:t xml:space="preserve">As formas e modalidades turísticas </w:t>
      </w:r>
      <w:r>
        <w:rPr>
          <w:rFonts w:ascii="Arial" w:eastAsia="Arial" w:hAnsi="Arial"/>
          <w:sz w:val="24"/>
        </w:rPr>
        <w:t>–</w:t>
      </w:r>
      <w:r>
        <w:rPr>
          <w:rFonts w:ascii="Arial" w:eastAsia="Arial" w:hAnsi="Arial"/>
          <w:i/>
          <w:sz w:val="24"/>
        </w:rPr>
        <w:t xml:space="preserve"> </w:t>
      </w:r>
      <w:r>
        <w:rPr>
          <w:rFonts w:ascii="Arial" w:eastAsia="Arial" w:hAnsi="Arial"/>
          <w:sz w:val="24"/>
        </w:rPr>
        <w:t>aconselhando aos clientes os</w:t>
      </w:r>
      <w:r>
        <w:rPr>
          <w:rFonts w:ascii="Arial" w:eastAsia="Arial" w:hAnsi="Arial"/>
          <w:i/>
          <w:sz w:val="24"/>
        </w:rPr>
        <w:t xml:space="preserve"> </w:t>
      </w:r>
      <w:r>
        <w:rPr>
          <w:rFonts w:ascii="Arial" w:eastAsia="Arial" w:hAnsi="Arial"/>
          <w:sz w:val="24"/>
        </w:rPr>
        <w:t>programas que pretendem comercializar;</w:t>
      </w:r>
    </w:p>
    <w:p w:rsidR="00FA0981" w:rsidRDefault="00FA0981" w:rsidP="00FA0981">
      <w:pPr>
        <w:spacing w:line="148"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1" w:lineRule="auto"/>
        <w:ind w:left="700" w:right="1220" w:hanging="352"/>
        <w:jc w:val="both"/>
        <w:rPr>
          <w:rFonts w:ascii="Wingdings" w:eastAsia="Wingdings" w:hAnsi="Wingdings"/>
          <w:sz w:val="48"/>
          <w:vertAlign w:val="superscript"/>
        </w:rPr>
      </w:pPr>
      <w:r>
        <w:rPr>
          <w:rFonts w:ascii="Arial" w:eastAsia="Arial" w:hAnsi="Arial"/>
          <w:i/>
          <w:sz w:val="24"/>
        </w:rPr>
        <w:t xml:space="preserve">A ação direta sobre a oferta </w:t>
      </w:r>
      <w:r>
        <w:rPr>
          <w:rFonts w:ascii="Arial" w:eastAsia="Arial" w:hAnsi="Arial"/>
          <w:sz w:val="24"/>
        </w:rPr>
        <w:t>–</w:t>
      </w:r>
      <w:r>
        <w:rPr>
          <w:rFonts w:ascii="Arial" w:eastAsia="Arial" w:hAnsi="Arial"/>
          <w:i/>
          <w:sz w:val="24"/>
        </w:rPr>
        <w:t xml:space="preserve"> </w:t>
      </w:r>
      <w:r>
        <w:rPr>
          <w:rFonts w:ascii="Arial" w:eastAsia="Arial" w:hAnsi="Arial"/>
          <w:sz w:val="24"/>
        </w:rPr>
        <w:t>transformando-se em produtores (integração</w:t>
      </w:r>
      <w:r>
        <w:rPr>
          <w:rFonts w:ascii="Arial" w:eastAsia="Arial" w:hAnsi="Arial"/>
          <w:i/>
          <w:sz w:val="24"/>
        </w:rPr>
        <w:t xml:space="preserve"> </w:t>
      </w:r>
      <w:r>
        <w:rPr>
          <w:rFonts w:ascii="Arial" w:eastAsia="Arial" w:hAnsi="Arial"/>
          <w:sz w:val="24"/>
        </w:rPr>
        <w:t>vertical).</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59" w:lineRule="exact"/>
        <w:rPr>
          <w:rFonts w:ascii="Times New Roman" w:eastAsia="Times New Roman" w:hAnsi="Times New Roman"/>
        </w:rPr>
      </w:pPr>
    </w:p>
    <w:p w:rsidR="00FA0981" w:rsidRDefault="00FA0981" w:rsidP="00FA0981">
      <w:pPr>
        <w:numPr>
          <w:ilvl w:val="0"/>
          <w:numId w:val="2"/>
        </w:numPr>
        <w:tabs>
          <w:tab w:val="left" w:pos="1420"/>
        </w:tabs>
        <w:spacing w:line="239" w:lineRule="auto"/>
        <w:ind w:left="1420" w:hanging="1420"/>
        <w:jc w:val="both"/>
        <w:rPr>
          <w:rFonts w:ascii="Arial" w:eastAsia="Arial" w:hAnsi="Arial"/>
          <w:sz w:val="26"/>
        </w:rPr>
      </w:pPr>
      <w:r>
        <w:rPr>
          <w:rFonts w:ascii="Arial" w:eastAsia="Arial" w:hAnsi="Arial"/>
          <w:sz w:val="26"/>
        </w:rPr>
        <w:t>Seleção de Um Cliente Intermédio</w:t>
      </w:r>
    </w:p>
    <w:p w:rsidR="00FA0981" w:rsidRDefault="00FA0981" w:rsidP="00FA0981">
      <w:pPr>
        <w:spacing w:line="277" w:lineRule="exact"/>
        <w:rPr>
          <w:rFonts w:ascii="Times New Roman" w:eastAsia="Times New Roman" w:hAnsi="Times New Roman"/>
        </w:rPr>
      </w:pPr>
    </w:p>
    <w:p w:rsidR="00FA0981" w:rsidRDefault="00FA0981" w:rsidP="00FA0981">
      <w:pPr>
        <w:spacing w:line="349" w:lineRule="auto"/>
        <w:ind w:right="1220" w:firstLine="708"/>
        <w:rPr>
          <w:rFonts w:ascii="Arial" w:eastAsia="Arial" w:hAnsi="Arial"/>
          <w:sz w:val="24"/>
        </w:rPr>
      </w:pPr>
      <w:r>
        <w:rPr>
          <w:rFonts w:ascii="Arial" w:eastAsia="Arial" w:hAnsi="Arial"/>
          <w:sz w:val="24"/>
        </w:rPr>
        <w:t>A seleção dos intermediários passa pela formulação de determinadas questões:</w:t>
      </w:r>
    </w:p>
    <w:p w:rsidR="00FA0981" w:rsidRDefault="00FA0981" w:rsidP="00FA0981">
      <w:pPr>
        <w:spacing w:line="46" w:lineRule="exact"/>
        <w:rPr>
          <w:rFonts w:ascii="Times New Roman" w:eastAsia="Times New Roman" w:hAnsi="Times New Roman"/>
        </w:rPr>
      </w:pPr>
    </w:p>
    <w:tbl>
      <w:tblPr>
        <w:tblW w:w="0" w:type="auto"/>
        <w:tblInd w:w="340" w:type="dxa"/>
        <w:tblLayout w:type="fixed"/>
        <w:tblCellMar>
          <w:left w:w="0" w:type="dxa"/>
          <w:right w:w="0" w:type="dxa"/>
        </w:tblCellMar>
        <w:tblLook w:val="0000" w:firstRow="0" w:lastRow="0" w:firstColumn="0" w:lastColumn="0" w:noHBand="0" w:noVBand="0"/>
      </w:tblPr>
      <w:tblGrid>
        <w:gridCol w:w="240"/>
        <w:gridCol w:w="8740"/>
        <w:gridCol w:w="820"/>
      </w:tblGrid>
      <w:tr w:rsidR="00FA0981" w:rsidTr="00C01A91">
        <w:trPr>
          <w:trHeight w:val="364"/>
        </w:trPr>
        <w:tc>
          <w:tcPr>
            <w:tcW w:w="240" w:type="dxa"/>
            <w:shd w:val="clear" w:color="auto" w:fill="auto"/>
            <w:vAlign w:val="bottom"/>
          </w:tcPr>
          <w:p w:rsidR="00FA0981" w:rsidRDefault="00FA0981" w:rsidP="00C01A91">
            <w:pPr>
              <w:spacing w:line="0" w:lineRule="atLeast"/>
              <w:rPr>
                <w:rFonts w:ascii="Wingdings" w:eastAsia="Wingdings" w:hAnsi="Wingdings"/>
                <w:sz w:val="24"/>
              </w:rPr>
            </w:pPr>
            <w:r>
              <w:rPr>
                <w:rFonts w:ascii="Wingdings" w:eastAsia="Wingdings" w:hAnsi="Wingdings"/>
                <w:sz w:val="24"/>
              </w:rPr>
              <w:t></w:t>
            </w:r>
          </w:p>
        </w:tc>
        <w:tc>
          <w:tcPr>
            <w:tcW w:w="874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Penetração  –  Qual  a  quota  de  mercado  que  os  agentes  de  viagens  e</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74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operadores turísticos têm no segmento de mercado-alvo?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63"/>
        </w:trPr>
        <w:tc>
          <w:tcPr>
            <w:tcW w:w="8980" w:type="dxa"/>
            <w:gridSpan w:val="2"/>
            <w:shd w:val="clear" w:color="auto" w:fill="auto"/>
            <w:vAlign w:val="bottom"/>
          </w:tcPr>
          <w:p w:rsidR="00FA0981" w:rsidRDefault="00FA0981" w:rsidP="00C01A91">
            <w:pPr>
              <w:spacing w:line="0" w:lineRule="atLeas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Localização – Qual a sua localização face ao segmento de mercado-alvo?</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6"/>
        </w:trPr>
        <w:tc>
          <w:tcPr>
            <w:tcW w:w="8980" w:type="dxa"/>
            <w:gridSpan w:val="2"/>
            <w:shd w:val="clear" w:color="auto" w:fill="auto"/>
            <w:vAlign w:val="bottom"/>
          </w:tcPr>
          <w:p w:rsidR="00FA0981" w:rsidRDefault="00FA0981" w:rsidP="00C01A91">
            <w:pPr>
              <w:spacing w:line="414" w:lineRule="exac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Política de produtos – Qual a sua política de produto, é especializado ou</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40" w:type="dxa"/>
            <w:shd w:val="clear" w:color="auto" w:fill="auto"/>
            <w:vAlign w:val="bottom"/>
          </w:tcPr>
          <w:p w:rsidR="00FA0981" w:rsidRDefault="00FA0981" w:rsidP="00C01A91">
            <w:pPr>
              <w:spacing w:line="264" w:lineRule="exact"/>
              <w:ind w:left="120"/>
              <w:rPr>
                <w:rFonts w:ascii="Arial" w:eastAsia="Arial" w:hAnsi="Arial"/>
                <w:sz w:val="24"/>
              </w:rPr>
            </w:pPr>
            <w:r>
              <w:rPr>
                <w:rFonts w:ascii="Arial" w:eastAsia="Arial" w:hAnsi="Arial"/>
                <w:sz w:val="24"/>
              </w:rPr>
              <w:t>generalista, quais as tendências, os concorrentes vendidos a par e outros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413"/>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74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aspectos?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240" w:type="dxa"/>
            <w:shd w:val="clear" w:color="auto" w:fill="auto"/>
            <w:vAlign w:val="bottom"/>
          </w:tcPr>
          <w:p w:rsidR="00FA0981" w:rsidRDefault="00FA0981" w:rsidP="00C01A91">
            <w:pPr>
              <w:spacing w:line="0" w:lineRule="atLeast"/>
              <w:rPr>
                <w:rFonts w:ascii="Wingdings" w:eastAsia="Wingdings" w:hAnsi="Wingdings"/>
                <w:sz w:val="24"/>
              </w:rPr>
            </w:pPr>
            <w:r>
              <w:rPr>
                <w:rFonts w:ascii="Wingdings" w:eastAsia="Wingdings" w:hAnsi="Wingdings"/>
                <w:sz w:val="24"/>
              </w:rPr>
              <w:t></w:t>
            </w:r>
          </w:p>
        </w:tc>
        <w:tc>
          <w:tcPr>
            <w:tcW w:w="874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Política  de  promoção  –  Como  é  que  o  intermediário  promove  os  seus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3"/>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740" w:type="dxa"/>
            <w:shd w:val="clear" w:color="auto" w:fill="auto"/>
            <w:vAlign w:val="bottom"/>
          </w:tcPr>
          <w:p w:rsidR="00FA0981" w:rsidRDefault="00FA0981" w:rsidP="00C01A91">
            <w:pPr>
              <w:spacing w:line="275" w:lineRule="exact"/>
              <w:ind w:left="120"/>
              <w:rPr>
                <w:rFonts w:ascii="Arial" w:eastAsia="Arial" w:hAnsi="Arial"/>
                <w:sz w:val="24"/>
              </w:rPr>
            </w:pPr>
            <w:r>
              <w:rPr>
                <w:rFonts w:ascii="Arial" w:eastAsia="Arial" w:hAnsi="Arial"/>
                <w:sz w:val="24"/>
              </w:rPr>
              <w:t>produtos e que destaque dará aos nossos?</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63"/>
        </w:trPr>
        <w:tc>
          <w:tcPr>
            <w:tcW w:w="8980" w:type="dxa"/>
            <w:gridSpan w:val="2"/>
            <w:shd w:val="clear" w:color="auto" w:fill="auto"/>
            <w:vAlign w:val="bottom"/>
          </w:tcPr>
          <w:p w:rsidR="00FA0981" w:rsidRDefault="00FA0981" w:rsidP="00C01A91">
            <w:pPr>
              <w:spacing w:line="0" w:lineRule="atLeas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Política de venda – Entre outros aspectos, quais as comissões cobradas e</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40" w:type="dxa"/>
            <w:shd w:val="clear" w:color="auto" w:fill="auto"/>
            <w:vAlign w:val="bottom"/>
          </w:tcPr>
          <w:p w:rsidR="00FA0981" w:rsidRDefault="00FA0981" w:rsidP="00C01A91">
            <w:pPr>
              <w:spacing w:line="264" w:lineRule="exact"/>
              <w:ind w:left="120"/>
              <w:rPr>
                <w:rFonts w:ascii="Arial" w:eastAsia="Arial" w:hAnsi="Arial"/>
                <w:sz w:val="24"/>
              </w:rPr>
            </w:pPr>
            <w:r>
              <w:rPr>
                <w:rFonts w:ascii="Arial" w:eastAsia="Arial" w:hAnsi="Arial"/>
                <w:sz w:val="24"/>
              </w:rPr>
              <w:t>os preços praticados junto do consumidor final?</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561"/>
        </w:trPr>
        <w:tc>
          <w:tcPr>
            <w:tcW w:w="8980" w:type="dxa"/>
            <w:gridSpan w:val="2"/>
            <w:shd w:val="clear" w:color="auto" w:fill="auto"/>
            <w:vAlign w:val="bottom"/>
          </w:tcPr>
          <w:p w:rsidR="00FA0981" w:rsidRDefault="00FA0981" w:rsidP="00C01A91">
            <w:pPr>
              <w:spacing w:line="0" w:lineRule="atLeast"/>
              <w:rPr>
                <w:rFonts w:ascii="Arial" w:eastAsia="Arial" w:hAnsi="Arial"/>
                <w:i/>
                <w:sz w:val="24"/>
              </w:rPr>
            </w:pPr>
            <w:r>
              <w:rPr>
                <w:rFonts w:ascii="Wingdings" w:eastAsia="Wingdings" w:hAnsi="Wingdings"/>
                <w:sz w:val="48"/>
                <w:vertAlign w:val="superscript"/>
              </w:rPr>
              <w:t></w:t>
            </w:r>
            <w:r>
              <w:rPr>
                <w:rFonts w:ascii="Arial" w:eastAsia="Arial" w:hAnsi="Arial"/>
                <w:sz w:val="24"/>
              </w:rPr>
              <w:t xml:space="preserve"> Política de distribuição – Quais a diversidade de meios e a distribuição </w:t>
            </w:r>
            <w:r>
              <w:rPr>
                <w:rFonts w:ascii="Arial" w:eastAsia="Arial" w:hAnsi="Arial"/>
                <w:i/>
                <w:sz w:val="24"/>
              </w:rPr>
              <w:t>on-</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65"/>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40" w:type="dxa"/>
            <w:shd w:val="clear" w:color="auto" w:fill="auto"/>
            <w:vAlign w:val="bottom"/>
          </w:tcPr>
          <w:p w:rsidR="00FA0981" w:rsidRDefault="00FA0981" w:rsidP="00C01A91">
            <w:pPr>
              <w:spacing w:line="264" w:lineRule="exact"/>
              <w:ind w:left="120"/>
              <w:rPr>
                <w:rFonts w:ascii="Arial" w:eastAsia="Arial" w:hAnsi="Arial"/>
                <w:sz w:val="24"/>
              </w:rPr>
            </w:pPr>
            <w:r>
              <w:rPr>
                <w:rFonts w:ascii="Arial" w:eastAsia="Arial" w:hAnsi="Arial"/>
                <w:i/>
                <w:sz w:val="24"/>
              </w:rPr>
              <w:t>line</w:t>
            </w:r>
            <w:r>
              <w:rPr>
                <w:rFonts w:ascii="Arial" w:eastAsia="Arial" w:hAnsi="Arial"/>
                <w:sz w:val="24"/>
              </w:rPr>
              <w:t>?</w:t>
            </w: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563"/>
        </w:trPr>
        <w:tc>
          <w:tcPr>
            <w:tcW w:w="8980" w:type="dxa"/>
            <w:gridSpan w:val="2"/>
            <w:shd w:val="clear" w:color="auto" w:fill="auto"/>
            <w:vAlign w:val="bottom"/>
          </w:tcPr>
          <w:p w:rsidR="00FA0981" w:rsidRDefault="00FA0981" w:rsidP="00C01A91">
            <w:pPr>
              <w:spacing w:line="0" w:lineRule="atLeas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Assistência – Que assistência técnica proporciona ao seu fornecedor, se</w:t>
            </w:r>
          </w:p>
        </w:tc>
        <w:tc>
          <w:tcPr>
            <w:tcW w:w="820" w:type="dxa"/>
            <w:vMerge w:val="restart"/>
            <w:shd w:val="clear" w:color="auto" w:fill="auto"/>
            <w:textDirection w:val="btLr"/>
            <w:vAlign w:val="bottom"/>
          </w:tcPr>
          <w:p w:rsidR="00FA0981" w:rsidRDefault="00FA0981" w:rsidP="00C01A91">
            <w:pPr>
              <w:spacing w:line="194" w:lineRule="auto"/>
              <w:rPr>
                <w:rFonts w:ascii="Cambria" w:eastAsia="Cambria" w:hAnsi="Cambria"/>
                <w:sz w:val="44"/>
              </w:rPr>
            </w:pPr>
          </w:p>
        </w:tc>
      </w:tr>
      <w:tr w:rsidR="00FA0981" w:rsidTr="00C01A91">
        <w:trPr>
          <w:trHeight w:val="265"/>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8740" w:type="dxa"/>
            <w:shd w:val="clear" w:color="auto" w:fill="auto"/>
            <w:vAlign w:val="bottom"/>
          </w:tcPr>
          <w:p w:rsidR="00FA0981" w:rsidRDefault="00FA0981" w:rsidP="00C01A91">
            <w:pPr>
              <w:spacing w:line="264" w:lineRule="exact"/>
              <w:ind w:left="120"/>
              <w:rPr>
                <w:rFonts w:ascii="Arial" w:eastAsia="Arial" w:hAnsi="Arial"/>
                <w:sz w:val="24"/>
              </w:rPr>
            </w:pPr>
            <w:r>
              <w:rPr>
                <w:rFonts w:ascii="Arial" w:eastAsia="Arial" w:hAnsi="Arial"/>
                <w:sz w:val="24"/>
              </w:rPr>
              <w:t xml:space="preserve">realiza visitas de inspeção, transfere </w:t>
            </w:r>
            <w:r>
              <w:rPr>
                <w:rFonts w:ascii="Arial" w:eastAsia="Arial" w:hAnsi="Arial"/>
                <w:i/>
                <w:sz w:val="24"/>
              </w:rPr>
              <w:t>know-how</w:t>
            </w:r>
            <w:r>
              <w:rPr>
                <w:rFonts w:ascii="Arial" w:eastAsia="Arial" w:hAnsi="Arial"/>
                <w:sz w:val="24"/>
              </w:rPr>
              <w:t>, partilha base de dados de</w:t>
            </w:r>
          </w:p>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365"/>
        </w:trPr>
        <w:tc>
          <w:tcPr>
            <w:tcW w:w="2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8740" w:type="dxa"/>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clientes, dá informação sobre o perfil dos clientes, entre outros?</w:t>
            </w:r>
          </w:p>
        </w:tc>
        <w:tc>
          <w:tcPr>
            <w:tcW w:w="820" w:type="dxa"/>
            <w:vMerge/>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415"/>
        </w:trPr>
        <w:tc>
          <w:tcPr>
            <w:tcW w:w="240" w:type="dxa"/>
            <w:vMerge w:val="restart"/>
            <w:shd w:val="clear" w:color="auto" w:fill="auto"/>
            <w:vAlign w:val="bottom"/>
          </w:tcPr>
          <w:p w:rsidR="00FA0981" w:rsidRDefault="00FA0981" w:rsidP="00C01A91">
            <w:pPr>
              <w:spacing w:line="0" w:lineRule="atLeast"/>
              <w:rPr>
                <w:rFonts w:ascii="Wingdings" w:eastAsia="Wingdings" w:hAnsi="Wingdings"/>
                <w:sz w:val="24"/>
              </w:rPr>
            </w:pPr>
            <w:r>
              <w:rPr>
                <w:rFonts w:ascii="Wingdings" w:eastAsia="Wingdings" w:hAnsi="Wingdings"/>
                <w:sz w:val="24"/>
              </w:rPr>
              <w:t></w:t>
            </w:r>
          </w:p>
        </w:tc>
        <w:tc>
          <w:tcPr>
            <w:tcW w:w="8740" w:type="dxa"/>
            <w:vMerge w:val="restart"/>
            <w:shd w:val="clear" w:color="auto" w:fill="auto"/>
            <w:vAlign w:val="bottom"/>
          </w:tcPr>
          <w:p w:rsidR="00FA0981" w:rsidRDefault="00FA0981" w:rsidP="00C01A91">
            <w:pPr>
              <w:spacing w:line="0" w:lineRule="atLeast"/>
              <w:ind w:left="120"/>
              <w:rPr>
                <w:rFonts w:ascii="Arial" w:eastAsia="Arial" w:hAnsi="Arial"/>
                <w:sz w:val="24"/>
              </w:rPr>
            </w:pPr>
            <w:r>
              <w:rPr>
                <w:rFonts w:ascii="Arial" w:eastAsia="Arial" w:hAnsi="Arial"/>
                <w:sz w:val="24"/>
              </w:rPr>
              <w:t>Credibilidade – Qual a imagem que tem no mercado?</w:t>
            </w:r>
          </w:p>
        </w:tc>
        <w:tc>
          <w:tcPr>
            <w:tcW w:w="820" w:type="dxa"/>
            <w:shd w:val="clear" w:color="auto" w:fill="auto"/>
            <w:textDirection w:val="btLr"/>
            <w:vAlign w:val="bottom"/>
          </w:tcPr>
          <w:p w:rsidR="00FA0981" w:rsidRDefault="00FA0981" w:rsidP="00C01A91">
            <w:pPr>
              <w:spacing w:line="194" w:lineRule="auto"/>
              <w:rPr>
                <w:rFonts w:ascii="Cambria" w:eastAsia="Cambria" w:hAnsi="Cambria"/>
                <w:w w:val="72"/>
              </w:rPr>
            </w:pPr>
          </w:p>
        </w:tc>
      </w:tr>
      <w:tr w:rsidR="00FA0981" w:rsidTr="00C01A91">
        <w:trPr>
          <w:trHeight w:val="50"/>
        </w:trPr>
        <w:tc>
          <w:tcPr>
            <w:tcW w:w="2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740" w:type="dxa"/>
            <w:vMerge/>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820" w:type="dxa"/>
            <w:shd w:val="clear" w:color="auto" w:fill="auto"/>
            <w:vAlign w:val="bottom"/>
          </w:tcPr>
          <w:p w:rsidR="00FA0981" w:rsidRDefault="00FA0981" w:rsidP="00C01A91">
            <w:pPr>
              <w:spacing w:line="0" w:lineRule="atLeast"/>
              <w:rPr>
                <w:rFonts w:ascii="Times New Roman" w:eastAsia="Times New Roman" w:hAnsi="Times New Roman"/>
                <w:sz w:val="4"/>
              </w:rPr>
            </w:pPr>
          </w:p>
        </w:tc>
      </w:tr>
    </w:tbl>
    <w:p w:rsidR="00FA0981" w:rsidRDefault="00FA0981" w:rsidP="00FA0981">
      <w:pPr>
        <w:spacing w:line="200" w:lineRule="exact"/>
        <w:rPr>
          <w:rFonts w:ascii="Times New Roman" w:eastAsia="Times New Roman" w:hAnsi="Times New Roman"/>
        </w:rPr>
      </w:pPr>
      <w:bookmarkStart w:id="251" w:name="page1081"/>
      <w:bookmarkEnd w:id="251"/>
    </w:p>
    <w:p w:rsidR="00FA0981" w:rsidRDefault="00FA0981" w:rsidP="00FA0981">
      <w:pPr>
        <w:spacing w:line="312" w:lineRule="exact"/>
        <w:rPr>
          <w:rFonts w:ascii="Times New Roman" w:eastAsia="Times New Roman" w:hAnsi="Times New Roman"/>
        </w:rPr>
      </w:pPr>
    </w:p>
    <w:p w:rsidR="00FA0981" w:rsidRDefault="00FA0981" w:rsidP="00FA0981">
      <w:pPr>
        <w:numPr>
          <w:ilvl w:val="0"/>
          <w:numId w:val="2"/>
        </w:numPr>
        <w:tabs>
          <w:tab w:val="left" w:pos="700"/>
        </w:tabs>
        <w:spacing w:line="201" w:lineRule="auto"/>
        <w:ind w:left="700" w:right="1220" w:hanging="352"/>
        <w:jc w:val="both"/>
        <w:rPr>
          <w:rFonts w:ascii="Wingdings" w:eastAsia="Wingdings" w:hAnsi="Wingdings"/>
          <w:sz w:val="48"/>
          <w:vertAlign w:val="superscript"/>
        </w:rPr>
      </w:pPr>
      <w:r>
        <w:rPr>
          <w:rFonts w:ascii="Arial" w:eastAsia="Arial" w:hAnsi="Arial"/>
          <w:sz w:val="24"/>
        </w:rPr>
        <w:lastRenderedPageBreak/>
        <w:t>Gestão – Como são geridos a sua missão, os seus valores e práticas e outros aspectos?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15" w:lineRule="exact"/>
        <w:rPr>
          <w:rFonts w:ascii="Times New Roman" w:eastAsia="Times New Roman" w:hAnsi="Times New Roman"/>
        </w:rPr>
      </w:pPr>
    </w:p>
    <w:p w:rsidR="00FA0981" w:rsidRDefault="00FA0981" w:rsidP="00FA0981">
      <w:pPr>
        <w:pStyle w:val="Ttulo1"/>
        <w:spacing w:before="0" w:after="0"/>
        <w:rPr>
          <w:rFonts w:eastAsia="Arial"/>
        </w:rPr>
      </w:pPr>
      <w:bookmarkStart w:id="252" w:name="_Toc507763618"/>
      <w:r>
        <w:rPr>
          <w:rFonts w:eastAsia="Arial"/>
        </w:rPr>
        <w:t>Alterações na Distribuição</w:t>
      </w:r>
      <w:bookmarkEnd w:id="252"/>
    </w:p>
    <w:p w:rsidR="00FA0981" w:rsidRPr="00794040" w:rsidRDefault="00FA0981" w:rsidP="00FA0981"/>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No entanto o formato de distribuição mudou com o passar dos anos, no entanto, os operadores turísticos tradicionais reagiram às mudanças de mercado de diversas formas, entre as quais se destacam as seguintes:</w:t>
      </w:r>
    </w:p>
    <w:p w:rsidR="00FA0981" w:rsidRDefault="00FA0981" w:rsidP="00FA0981">
      <w:pPr>
        <w:spacing w:line="330" w:lineRule="exact"/>
        <w:rPr>
          <w:rFonts w:ascii="Times New Roman" w:eastAsia="Times New Roman" w:hAnsi="Times New Roman"/>
        </w:rPr>
      </w:pPr>
    </w:p>
    <w:p w:rsidR="00FA0981" w:rsidRDefault="00FA0981" w:rsidP="00FA0981">
      <w:pPr>
        <w:numPr>
          <w:ilvl w:val="0"/>
          <w:numId w:val="2"/>
        </w:numPr>
        <w:tabs>
          <w:tab w:val="left" w:pos="720"/>
        </w:tabs>
        <w:spacing w:line="0" w:lineRule="atLeast"/>
        <w:ind w:left="720" w:hanging="360"/>
        <w:jc w:val="both"/>
        <w:rPr>
          <w:rFonts w:ascii="Wingdings" w:eastAsia="Wingdings" w:hAnsi="Wingdings"/>
          <w:sz w:val="48"/>
          <w:vertAlign w:val="superscript"/>
        </w:rPr>
      </w:pPr>
      <w:r>
        <w:rPr>
          <w:rFonts w:ascii="Arial" w:eastAsia="Arial" w:hAnsi="Arial"/>
          <w:sz w:val="24"/>
        </w:rPr>
        <w:t xml:space="preserve">Criação de plataformas </w:t>
      </w:r>
      <w:r>
        <w:rPr>
          <w:rFonts w:ascii="Arial" w:eastAsia="Arial" w:hAnsi="Arial"/>
          <w:i/>
          <w:sz w:val="24"/>
        </w:rPr>
        <w:t>on-line</w:t>
      </w:r>
      <w:r>
        <w:rPr>
          <w:rFonts w:ascii="Arial" w:eastAsia="Arial" w:hAnsi="Arial"/>
          <w:sz w:val="24"/>
        </w:rPr>
        <w:t xml:space="preserve"> para comercialização dos seus serviços;</w:t>
      </w:r>
    </w:p>
    <w:p w:rsidR="00FA0981" w:rsidRDefault="00FA0981" w:rsidP="00FA0981">
      <w:pPr>
        <w:spacing w:line="158" w:lineRule="exact"/>
        <w:rPr>
          <w:rFonts w:ascii="Wingdings" w:eastAsia="Wingdings" w:hAnsi="Wingdings"/>
          <w:sz w:val="48"/>
          <w:vertAlign w:val="superscript"/>
        </w:rPr>
      </w:pPr>
    </w:p>
    <w:p w:rsidR="00FA0981" w:rsidRDefault="00FA0981" w:rsidP="00FA0981">
      <w:pPr>
        <w:numPr>
          <w:ilvl w:val="0"/>
          <w:numId w:val="2"/>
        </w:numPr>
        <w:tabs>
          <w:tab w:val="left" w:pos="720"/>
        </w:tabs>
        <w:spacing w:line="199" w:lineRule="auto"/>
        <w:ind w:left="720" w:right="1200" w:hanging="360"/>
        <w:jc w:val="both"/>
        <w:rPr>
          <w:rFonts w:ascii="Wingdings" w:eastAsia="Wingdings" w:hAnsi="Wingdings"/>
          <w:sz w:val="48"/>
          <w:vertAlign w:val="superscript"/>
        </w:rPr>
      </w:pPr>
      <w:r>
        <w:rPr>
          <w:rFonts w:ascii="Arial" w:eastAsia="Arial" w:hAnsi="Arial"/>
          <w:sz w:val="24"/>
        </w:rPr>
        <w:t>Integração vertical, pretendendo o absoluto controle da cadeia de valor da distribuição turística;</w:t>
      </w:r>
    </w:p>
    <w:p w:rsidR="00FA0981" w:rsidRDefault="00FA0981" w:rsidP="00FA0981">
      <w:pPr>
        <w:spacing w:line="151"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sz w:val="24"/>
        </w:rPr>
        <w:t>Integração horizontal, através de fusão ou aquisição, anulando a concorrência;</w:t>
      </w:r>
    </w:p>
    <w:p w:rsidR="00FA0981" w:rsidRDefault="00FA0981" w:rsidP="00FA0981">
      <w:pPr>
        <w:spacing w:line="148"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sz w:val="24"/>
        </w:rPr>
        <w:t>Maior cobertura geográfica ao nível do controle da procura turística, através da localização em mercados emissores-chave;</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sz w:val="24"/>
        </w:rPr>
        <w:t>Desenvolvimento de atributos nos serviços prestados aos consumidores (gestor de destino);</w:t>
      </w:r>
    </w:p>
    <w:p w:rsidR="00FA0981" w:rsidRDefault="00FA0981" w:rsidP="00FA0981">
      <w:pPr>
        <w:spacing w:line="151"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sz w:val="24"/>
        </w:rPr>
        <w:t>Flexibilização da contratação com as empresas aéreas e com os hotéis, reduzindo os contratos fixos.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53" w:name="page1082"/>
      <w:bookmarkEnd w:id="253"/>
    </w:p>
    <w:p w:rsidR="00FA0981" w:rsidRDefault="00FA0981" w:rsidP="00FA0981">
      <w:pPr>
        <w:spacing w:line="302" w:lineRule="exact"/>
        <w:rPr>
          <w:rFonts w:ascii="Times New Roman" w:eastAsia="Times New Roman" w:hAnsi="Times New Roman"/>
        </w:rPr>
      </w:pPr>
    </w:p>
    <w:p w:rsidR="00FA0981" w:rsidRDefault="00FA0981" w:rsidP="00FA0981">
      <w:pPr>
        <w:pStyle w:val="Ttulo1"/>
        <w:spacing w:before="0" w:after="0"/>
        <w:rPr>
          <w:rFonts w:eastAsia="Arial"/>
        </w:rPr>
      </w:pPr>
      <w:bookmarkStart w:id="254" w:name="_Toc507763619"/>
      <w:r>
        <w:rPr>
          <w:rFonts w:eastAsia="Arial"/>
        </w:rPr>
        <w:t>Impactos das Tecnologias no Processo de Compra do Consumidor</w:t>
      </w:r>
      <w:bookmarkEnd w:id="254"/>
    </w:p>
    <w:p w:rsidR="00FA0981" w:rsidRDefault="00FA0981" w:rsidP="00FA0981">
      <w:pPr>
        <w:spacing w:line="200" w:lineRule="exact"/>
        <w:rPr>
          <w:rFonts w:ascii="Times New Roman" w:eastAsia="Times New Roman" w:hAnsi="Times New Roman"/>
        </w:rPr>
      </w:pPr>
    </w:p>
    <w:p w:rsidR="00FA0981" w:rsidRDefault="00FA0981" w:rsidP="00FA0981">
      <w:pPr>
        <w:spacing w:line="353"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Segundo o MTUR alguns dos impactos das tecnologias de informação e comunicação no comportamento do consumidor, face ao processo de compra, podem ser sintetizados da seguinte forma:</w:t>
      </w:r>
    </w:p>
    <w:p w:rsidR="00FA0981" w:rsidRDefault="00FA0981" w:rsidP="00FA0981">
      <w:pPr>
        <w:spacing w:line="136" w:lineRule="exact"/>
        <w:rPr>
          <w:rFonts w:ascii="Times New Roman" w:eastAsia="Times New Roman" w:hAnsi="Times New Roman"/>
        </w:rPr>
      </w:pPr>
    </w:p>
    <w:p w:rsidR="00FA0981" w:rsidRDefault="00FA0981" w:rsidP="00FA0981">
      <w:pPr>
        <w:numPr>
          <w:ilvl w:val="0"/>
          <w:numId w:val="2"/>
        </w:numPr>
        <w:tabs>
          <w:tab w:val="left" w:pos="1280"/>
        </w:tabs>
        <w:spacing w:line="242" w:lineRule="auto"/>
        <w:ind w:left="1280" w:right="1220" w:hanging="354"/>
        <w:jc w:val="both"/>
        <w:rPr>
          <w:rFonts w:ascii="Wingdings" w:eastAsia="Wingdings" w:hAnsi="Wingdings"/>
          <w:sz w:val="48"/>
          <w:vertAlign w:val="superscript"/>
        </w:rPr>
      </w:pPr>
      <w:r>
        <w:rPr>
          <w:rFonts w:ascii="Arial" w:eastAsia="Arial" w:hAnsi="Arial"/>
          <w:sz w:val="24"/>
        </w:rPr>
        <w:t>Possibilidade de estabelecer um contato direto e interativo com o fornecedor de serviços sem recurso a intermediários, permitindo o acesso a uma informação mais personalizada;</w:t>
      </w:r>
    </w:p>
    <w:p w:rsidR="00FA0981" w:rsidRDefault="00FA0981" w:rsidP="00FA0981">
      <w:pPr>
        <w:spacing w:line="149" w:lineRule="exact"/>
        <w:rPr>
          <w:rFonts w:ascii="Wingdings" w:eastAsia="Wingdings" w:hAnsi="Wingdings"/>
          <w:sz w:val="48"/>
          <w:vertAlign w:val="superscript"/>
        </w:rPr>
      </w:pPr>
    </w:p>
    <w:p w:rsidR="00FA0981" w:rsidRDefault="00FA0981" w:rsidP="00FA0981">
      <w:pPr>
        <w:numPr>
          <w:ilvl w:val="0"/>
          <w:numId w:val="2"/>
        </w:numPr>
        <w:tabs>
          <w:tab w:val="left" w:pos="1280"/>
        </w:tabs>
        <w:spacing w:line="242" w:lineRule="auto"/>
        <w:ind w:left="1280" w:right="1220" w:hanging="354"/>
        <w:jc w:val="both"/>
        <w:rPr>
          <w:rFonts w:ascii="Wingdings" w:eastAsia="Wingdings" w:hAnsi="Wingdings"/>
          <w:sz w:val="48"/>
          <w:vertAlign w:val="superscript"/>
        </w:rPr>
      </w:pPr>
      <w:r>
        <w:rPr>
          <w:rFonts w:ascii="Arial" w:eastAsia="Arial" w:hAnsi="Arial"/>
          <w:sz w:val="24"/>
        </w:rPr>
        <w:t>Maior transparência ao nível dos preços, capacidade de oferta disponível e características dos produtos Maiores formação e experiência do cliente, devido a pesquisa de informação,</w:t>
      </w:r>
    </w:p>
    <w:p w:rsidR="00FA0981" w:rsidRDefault="00FA0981" w:rsidP="00FA0981">
      <w:pPr>
        <w:spacing w:line="147" w:lineRule="exact"/>
        <w:rPr>
          <w:rFonts w:ascii="Wingdings" w:eastAsia="Wingdings" w:hAnsi="Wingdings"/>
          <w:sz w:val="48"/>
          <w:vertAlign w:val="superscript"/>
        </w:rPr>
      </w:pPr>
    </w:p>
    <w:p w:rsidR="00FA0981" w:rsidRDefault="00FA0981" w:rsidP="00FA0981">
      <w:pPr>
        <w:numPr>
          <w:ilvl w:val="0"/>
          <w:numId w:val="2"/>
        </w:numPr>
        <w:tabs>
          <w:tab w:val="left" w:pos="1280"/>
        </w:tabs>
        <w:spacing w:line="201" w:lineRule="auto"/>
        <w:ind w:left="1280" w:right="1220" w:hanging="354"/>
        <w:jc w:val="both"/>
        <w:rPr>
          <w:rFonts w:ascii="Wingdings" w:eastAsia="Wingdings" w:hAnsi="Wingdings"/>
          <w:sz w:val="48"/>
          <w:vertAlign w:val="superscript"/>
        </w:rPr>
      </w:pPr>
      <w:r>
        <w:rPr>
          <w:rFonts w:ascii="Arial" w:eastAsia="Arial" w:hAnsi="Arial"/>
          <w:sz w:val="24"/>
        </w:rPr>
        <w:t>Avaliação e seleção de ofertas, organização individual e aquisição direta da viagem;</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1280"/>
        </w:tabs>
        <w:spacing w:line="201" w:lineRule="auto"/>
        <w:ind w:left="1280" w:right="1220" w:hanging="354"/>
        <w:jc w:val="both"/>
        <w:rPr>
          <w:rFonts w:ascii="Wingdings" w:eastAsia="Wingdings" w:hAnsi="Wingdings"/>
          <w:sz w:val="48"/>
          <w:vertAlign w:val="superscript"/>
        </w:rPr>
      </w:pPr>
      <w:r>
        <w:rPr>
          <w:rFonts w:ascii="Arial" w:eastAsia="Arial" w:hAnsi="Arial"/>
          <w:sz w:val="24"/>
        </w:rPr>
        <w:t>Diminuição do nível de fidelização do consumidor e aumento do poder de compra do mesmo;</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1280"/>
        </w:tabs>
        <w:spacing w:line="242" w:lineRule="auto"/>
        <w:ind w:left="1280" w:right="1220" w:hanging="354"/>
        <w:jc w:val="both"/>
        <w:rPr>
          <w:rFonts w:ascii="Wingdings" w:eastAsia="Wingdings" w:hAnsi="Wingdings"/>
          <w:sz w:val="48"/>
          <w:vertAlign w:val="superscript"/>
        </w:rPr>
      </w:pPr>
      <w:r>
        <w:rPr>
          <w:rFonts w:ascii="Arial" w:eastAsia="Arial" w:hAnsi="Arial"/>
          <w:sz w:val="24"/>
        </w:rPr>
        <w:t>Possibilidade de um maior e melhor serviço em termos de tempo, informação disponível, rapidez de resposta, qualidade de informação (uso de imagens) e exposição da mesma;</w:t>
      </w:r>
    </w:p>
    <w:p w:rsidR="00FA0981" w:rsidRDefault="00FA0981" w:rsidP="00FA0981">
      <w:pPr>
        <w:spacing w:line="149" w:lineRule="exact"/>
        <w:rPr>
          <w:rFonts w:ascii="Wingdings" w:eastAsia="Wingdings" w:hAnsi="Wingdings"/>
          <w:sz w:val="48"/>
          <w:vertAlign w:val="superscript"/>
        </w:rPr>
      </w:pPr>
    </w:p>
    <w:p w:rsidR="00FA0981" w:rsidRDefault="00FA0981" w:rsidP="00FA0981">
      <w:pPr>
        <w:numPr>
          <w:ilvl w:val="0"/>
          <w:numId w:val="2"/>
        </w:numPr>
        <w:tabs>
          <w:tab w:val="left" w:pos="1280"/>
        </w:tabs>
        <w:spacing w:line="201" w:lineRule="auto"/>
        <w:ind w:left="1280" w:right="1220" w:hanging="354"/>
        <w:jc w:val="both"/>
        <w:rPr>
          <w:rFonts w:ascii="Wingdings" w:eastAsia="Wingdings" w:hAnsi="Wingdings"/>
          <w:sz w:val="48"/>
          <w:vertAlign w:val="superscript"/>
        </w:rPr>
      </w:pPr>
      <w:r>
        <w:rPr>
          <w:rFonts w:ascii="Arial" w:eastAsia="Arial" w:hAnsi="Arial"/>
          <w:sz w:val="24"/>
        </w:rPr>
        <w:t>Simplificação do processo de compra, com menor custo e menor perda de tempo;</w:t>
      </w:r>
    </w:p>
    <w:p w:rsidR="00FA0981" w:rsidRDefault="00FA0981" w:rsidP="00FA0981">
      <w:pPr>
        <w:spacing w:line="148" w:lineRule="exact"/>
        <w:rPr>
          <w:rFonts w:ascii="Wingdings" w:eastAsia="Wingdings" w:hAnsi="Wingdings"/>
          <w:sz w:val="48"/>
          <w:vertAlign w:val="superscript"/>
        </w:rPr>
      </w:pPr>
    </w:p>
    <w:p w:rsidR="00FA0981" w:rsidRDefault="00FA0981" w:rsidP="00FA0981">
      <w:pPr>
        <w:numPr>
          <w:ilvl w:val="0"/>
          <w:numId w:val="2"/>
        </w:numPr>
        <w:tabs>
          <w:tab w:val="left" w:pos="1280"/>
        </w:tabs>
        <w:spacing w:line="201" w:lineRule="auto"/>
        <w:ind w:left="1280" w:right="1220" w:hanging="354"/>
        <w:jc w:val="both"/>
        <w:rPr>
          <w:rFonts w:ascii="Wingdings" w:eastAsia="Wingdings" w:hAnsi="Wingdings"/>
          <w:sz w:val="48"/>
          <w:vertAlign w:val="superscript"/>
        </w:rPr>
      </w:pPr>
      <w:r>
        <w:rPr>
          <w:rFonts w:ascii="Arial" w:eastAsia="Arial" w:hAnsi="Arial"/>
          <w:sz w:val="24"/>
        </w:rPr>
        <w:t xml:space="preserve">Diminuição do </w:t>
      </w:r>
      <w:r>
        <w:rPr>
          <w:rFonts w:ascii="Arial" w:eastAsia="Arial" w:hAnsi="Arial"/>
          <w:i/>
          <w:sz w:val="24"/>
        </w:rPr>
        <w:t>early booking</w:t>
      </w:r>
      <w:r>
        <w:rPr>
          <w:rFonts w:ascii="Arial" w:eastAsia="Arial" w:hAnsi="Arial"/>
          <w:sz w:val="24"/>
        </w:rPr>
        <w:t xml:space="preserve"> devido à proliferação de ofertas de última hora na Internet.</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255" w:name="page1083"/>
      <w:bookmarkEnd w:id="255"/>
    </w:p>
    <w:p w:rsidR="00FA0981" w:rsidRPr="00223BAE" w:rsidRDefault="00FA0981" w:rsidP="00FA0981">
      <w:pPr>
        <w:pStyle w:val="Ttulo1"/>
        <w:ind w:firstLine="720"/>
        <w:rPr>
          <w:rFonts w:eastAsia="Arial"/>
        </w:rPr>
      </w:pPr>
      <w:bookmarkStart w:id="256" w:name="_Toc507763620"/>
      <w:r>
        <w:rPr>
          <w:rFonts w:eastAsia="Arial"/>
        </w:rPr>
        <w:t>9.2.2 POLITICA DE PROMOÇÃO</w:t>
      </w:r>
      <w:bookmarkEnd w:id="256"/>
    </w:p>
    <w:p w:rsidR="00FA0981" w:rsidRDefault="00FA0981" w:rsidP="00FA0981">
      <w:pPr>
        <w:pStyle w:val="Ttulo1"/>
        <w:rPr>
          <w:rFonts w:eastAsia="Arial"/>
        </w:rPr>
      </w:pPr>
      <w:bookmarkStart w:id="257" w:name="_Toc507763621"/>
      <w:r>
        <w:rPr>
          <w:rFonts w:eastAsia="Arial"/>
        </w:rPr>
        <w:t>O Que é a Promoção Turística?</w:t>
      </w:r>
      <w:bookmarkEnd w:id="257"/>
    </w:p>
    <w:p w:rsidR="00FA0981" w:rsidRDefault="00FA0981" w:rsidP="00FA0981">
      <w:pPr>
        <w:spacing w:line="200" w:lineRule="exact"/>
        <w:rPr>
          <w:rFonts w:ascii="Times New Roman" w:eastAsia="Times New Roman" w:hAnsi="Times New Roman"/>
        </w:rPr>
      </w:pPr>
    </w:p>
    <w:p w:rsidR="00FA0981" w:rsidRDefault="00FA0981" w:rsidP="00FA0981">
      <w:pPr>
        <w:spacing w:line="329"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A sofisticação da sua capacidade de comunicar distingue o homem dos outros seres vivos. A capacidade de trocar ideias, recordar e processar informação e responder a essas ideias e informações é a base da experiência e do conhecimento humano. Do ponto de vista empresarial, as ações de comunicação estão orientadas para eliminar as barreiras psicológicas e de conhecimento que possam existir entre o destino, a empresa e o seu público. Pretende-se desta forma provocar reações do público-alvo para que pense e/ou atue de uma forma previamente determinada.</w:t>
      </w:r>
    </w:p>
    <w:p w:rsidR="00FA0981" w:rsidRDefault="00FA0981" w:rsidP="00FA0981">
      <w:pPr>
        <w:spacing w:line="259"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Algumas das características específicas do turismo exigem uma atenção especial a comunicação, bem como ao fator distância e geográfico, por um lado, e à intangibilidade dos serviços, por outro. Normalmente, a empresa turística só pode vender imagens e promessas que visam dar resposta a determinadas necessidades e expectativas. Isso é o que se compra e percebe antes do uso. Essas imagens não estão necessariamente associadas a feitos ou experiências reais, e podem ter influências de preconceitos, temas ou épocas determinadas. As imagens podem atuar como fortes motivações – daí as campanhas de comunicação que tentam mostrar paraísos de férias.</w:t>
      </w:r>
    </w:p>
    <w:p w:rsidR="00FA0981" w:rsidRDefault="00FA0981" w:rsidP="00FA0981">
      <w:pPr>
        <w:spacing w:line="263"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 xml:space="preserve">Através da variável promoção, pretende-se dar a conhecer a oferta, evidenciar as suas qualidades distintivas em relação ao grupo de compradores visado e estimular a procura através de ações promocionais apropriadas. A comunicação estabelecida com o mercado-alvo visa dar a conhecer e a querer. Refira-se que a escolha dos instrumentos promocionais é feita em função de mercados-alvo (objetivos e estratégia) e do orçamento de </w:t>
      </w:r>
      <w:r>
        <w:rPr>
          <w:rFonts w:ascii="Arial" w:eastAsia="Arial" w:hAnsi="Arial"/>
          <w:i/>
          <w:sz w:val="24"/>
        </w:rPr>
        <w:t>marketing</w:t>
      </w:r>
      <w:r>
        <w:rPr>
          <w:rFonts w:ascii="Arial" w:eastAsia="Arial" w:hAnsi="Arial"/>
          <w:sz w:val="24"/>
        </w:rPr>
        <w:t xml:space="preserve"> (que normalmente representa 3% a 5% do volume de negócios). </w:t>
      </w:r>
      <w:r>
        <w:rPr>
          <w:rFonts w:ascii="Arial" w:eastAsia="Arial" w:hAnsi="Arial"/>
          <w:i/>
          <w:sz w:val="24"/>
        </w:rPr>
        <w:t>Marketing</w:t>
      </w:r>
      <w:r>
        <w:rPr>
          <w:rFonts w:ascii="Arial" w:eastAsia="Arial" w:hAnsi="Arial"/>
          <w:sz w:val="24"/>
        </w:rPr>
        <w:t xml:space="preserve"> e promoção são aspectos muitas vezes confundidos; no entanto, esta é uma das variáveis do </w:t>
      </w:r>
      <w:r>
        <w:rPr>
          <w:rFonts w:ascii="Arial" w:eastAsia="Arial" w:hAnsi="Arial"/>
          <w:i/>
          <w:sz w:val="24"/>
        </w:rPr>
        <w:t xml:space="preserve">marketing </w:t>
      </w:r>
      <w:r>
        <w:rPr>
          <w:rFonts w:ascii="Arial" w:eastAsia="Arial" w:hAnsi="Arial"/>
          <w:sz w:val="24"/>
        </w:rPr>
        <w:t>que pretende dar a conhecer o destino, a empresa e os seus produtos</w:t>
      </w:r>
      <w:r>
        <w:rPr>
          <w:rFonts w:ascii="Arial" w:eastAsia="Arial" w:hAnsi="Arial"/>
          <w:i/>
          <w:sz w:val="24"/>
        </w:rPr>
        <w:t xml:space="preserve"> </w:t>
      </w:r>
      <w:r>
        <w:rPr>
          <w:rFonts w:ascii="Arial" w:eastAsia="Arial" w:hAnsi="Arial"/>
          <w:sz w:val="24"/>
        </w:rPr>
        <w:t>ou serviços ao consumidor e ao mercado em geral.</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258" w:name="page1084"/>
      <w:bookmarkEnd w:id="258"/>
    </w:p>
    <w:p w:rsidR="00FA0981" w:rsidRDefault="00FA0981" w:rsidP="00FA0981">
      <w:pPr>
        <w:pStyle w:val="Ttulo1"/>
        <w:spacing w:before="0" w:after="0"/>
        <w:ind w:firstLine="708"/>
        <w:rPr>
          <w:rFonts w:eastAsia="Arial"/>
        </w:rPr>
      </w:pPr>
      <w:bookmarkStart w:id="259" w:name="_Toc507763622"/>
      <w:r>
        <w:rPr>
          <w:rFonts w:eastAsia="Arial"/>
        </w:rPr>
        <w:t>9.2.3  ESTRATÉGIAS DE PROMOÇÃO - PULL &amp; PUSH</w:t>
      </w:r>
      <w:bookmarkEnd w:id="259"/>
    </w:p>
    <w:p w:rsidR="00FA0981" w:rsidRDefault="00FA0981" w:rsidP="00FA0981">
      <w:pPr>
        <w:spacing w:line="277" w:lineRule="exact"/>
        <w:rPr>
          <w:rFonts w:ascii="Times New Roman" w:eastAsia="Times New Roman" w:hAnsi="Times New Roman"/>
        </w:rPr>
      </w:pPr>
    </w:p>
    <w:p w:rsidR="00FA0981" w:rsidRDefault="00FA0981" w:rsidP="00FA0981">
      <w:pPr>
        <w:spacing w:line="349" w:lineRule="auto"/>
        <w:ind w:right="20" w:firstLine="708"/>
        <w:rPr>
          <w:rFonts w:ascii="Arial" w:eastAsia="Arial" w:hAnsi="Arial"/>
          <w:sz w:val="24"/>
        </w:rPr>
      </w:pPr>
      <w:r>
        <w:rPr>
          <w:rFonts w:ascii="Arial" w:eastAsia="Arial" w:hAnsi="Arial"/>
          <w:sz w:val="24"/>
        </w:rPr>
        <w:t>Começamos por nos referir às estratégias de base da promoção turística, que resultam da conjugação de duas vertentes de intervenção:</w:t>
      </w:r>
    </w:p>
    <w:p w:rsidR="00FA0981" w:rsidRDefault="00FA0981" w:rsidP="00FA0981">
      <w:pPr>
        <w:spacing w:line="200" w:lineRule="exact"/>
        <w:rPr>
          <w:rFonts w:ascii="Times New Roman" w:eastAsia="Times New Roman" w:hAnsi="Times New Roman"/>
        </w:rPr>
      </w:pPr>
    </w:p>
    <w:p w:rsidR="00FA0981" w:rsidRDefault="00FA0981" w:rsidP="00FA0981">
      <w:pPr>
        <w:spacing w:line="356" w:lineRule="exact"/>
        <w:rPr>
          <w:rFonts w:ascii="Times New Roman" w:eastAsia="Times New Roman" w:hAnsi="Times New Roman"/>
        </w:rPr>
      </w:pPr>
    </w:p>
    <w:p w:rsidR="00FA0981" w:rsidRDefault="00FA0981" w:rsidP="00FA0981">
      <w:pPr>
        <w:numPr>
          <w:ilvl w:val="0"/>
          <w:numId w:val="2"/>
        </w:numPr>
        <w:tabs>
          <w:tab w:val="left" w:pos="1280"/>
        </w:tabs>
        <w:spacing w:line="202" w:lineRule="auto"/>
        <w:ind w:left="1280" w:right="20" w:hanging="354"/>
        <w:jc w:val="both"/>
        <w:rPr>
          <w:rFonts w:ascii="Wingdings" w:eastAsia="Wingdings" w:hAnsi="Wingdings"/>
          <w:sz w:val="48"/>
          <w:vertAlign w:val="superscript"/>
        </w:rPr>
      </w:pPr>
      <w:r>
        <w:rPr>
          <w:rFonts w:ascii="Arial" w:eastAsia="Arial" w:hAnsi="Arial"/>
          <w:sz w:val="24"/>
        </w:rPr>
        <w:t xml:space="preserve">Estratégia de </w:t>
      </w:r>
      <w:r>
        <w:rPr>
          <w:rFonts w:ascii="Arial" w:eastAsia="Arial" w:hAnsi="Arial"/>
          <w:i/>
          <w:sz w:val="24"/>
        </w:rPr>
        <w:t>pull</w:t>
      </w:r>
      <w:r>
        <w:rPr>
          <w:rFonts w:ascii="Arial" w:eastAsia="Arial" w:hAnsi="Arial"/>
          <w:sz w:val="24"/>
        </w:rPr>
        <w:t xml:space="preserve"> – Dirigida ao consumidor final, consiste em “puxar” o comprador para o canal de distribuição, motivá-lo para a compra;</w:t>
      </w:r>
    </w:p>
    <w:p w:rsidR="00FA0981" w:rsidRDefault="00FA0981" w:rsidP="00FA0981">
      <w:pPr>
        <w:spacing w:line="2" w:lineRule="exact"/>
        <w:rPr>
          <w:rFonts w:ascii="Wingdings" w:eastAsia="Wingdings" w:hAnsi="Wingdings"/>
          <w:sz w:val="48"/>
          <w:vertAlign w:val="superscript"/>
        </w:rPr>
      </w:pPr>
    </w:p>
    <w:p w:rsidR="00FA0981" w:rsidRDefault="00FA0981" w:rsidP="00FA0981">
      <w:pPr>
        <w:numPr>
          <w:ilvl w:val="0"/>
          <w:numId w:val="2"/>
        </w:numPr>
        <w:tabs>
          <w:tab w:val="left" w:pos="1280"/>
        </w:tabs>
        <w:spacing w:line="184" w:lineRule="auto"/>
        <w:ind w:left="1280" w:hanging="354"/>
        <w:jc w:val="both"/>
        <w:rPr>
          <w:rFonts w:ascii="Wingdings" w:eastAsia="Wingdings" w:hAnsi="Wingdings"/>
          <w:sz w:val="48"/>
          <w:vertAlign w:val="superscript"/>
        </w:rPr>
      </w:pPr>
      <w:r>
        <w:rPr>
          <w:rFonts w:ascii="Arial" w:eastAsia="Arial" w:hAnsi="Arial"/>
          <w:sz w:val="24"/>
        </w:rPr>
        <w:t xml:space="preserve">Estratégia  de  </w:t>
      </w:r>
      <w:r>
        <w:rPr>
          <w:rFonts w:ascii="Arial" w:eastAsia="Arial" w:hAnsi="Arial"/>
          <w:i/>
          <w:sz w:val="24"/>
        </w:rPr>
        <w:t>push</w:t>
      </w:r>
      <w:r>
        <w:rPr>
          <w:rFonts w:ascii="Arial" w:eastAsia="Arial" w:hAnsi="Arial"/>
          <w:sz w:val="24"/>
        </w:rPr>
        <w:t xml:space="preserve">  –  Dirigida  aos  canais  de  distribuição,  visa</w:t>
      </w:r>
    </w:p>
    <w:p w:rsidR="00FA0981" w:rsidRDefault="00FA0981" w:rsidP="00FA0981">
      <w:pPr>
        <w:spacing w:line="160" w:lineRule="exact"/>
        <w:rPr>
          <w:rFonts w:ascii="Wingdings" w:eastAsia="Wingdings" w:hAnsi="Wingdings"/>
          <w:sz w:val="48"/>
          <w:vertAlign w:val="superscript"/>
        </w:rPr>
      </w:pPr>
    </w:p>
    <w:p w:rsidR="00FA0981" w:rsidRDefault="00FA0981" w:rsidP="00FA0981">
      <w:pPr>
        <w:spacing w:line="344" w:lineRule="auto"/>
        <w:ind w:left="1280" w:right="20"/>
        <w:jc w:val="both"/>
        <w:rPr>
          <w:rFonts w:ascii="Arial" w:eastAsia="Arial" w:hAnsi="Arial"/>
          <w:sz w:val="24"/>
        </w:rPr>
      </w:pPr>
      <w:r>
        <w:rPr>
          <w:rFonts w:ascii="Arial" w:eastAsia="Arial" w:hAnsi="Arial"/>
          <w:sz w:val="24"/>
        </w:rPr>
        <w:t>“empurrar” a oferta para o consumidor através dos canais de distribuição, despertar a vontade de vender o produto ao consumidor.</w:t>
      </w:r>
    </w:p>
    <w:p w:rsidR="00FA0981" w:rsidRDefault="00FA0981" w:rsidP="00FA0981">
      <w:pPr>
        <w:spacing w:line="271" w:lineRule="exact"/>
        <w:rPr>
          <w:rFonts w:ascii="Times New Roman" w:eastAsia="Times New Roman" w:hAnsi="Times New Roman"/>
        </w:rPr>
      </w:pPr>
    </w:p>
    <w:p w:rsidR="00FA0981" w:rsidRPr="00223BAE" w:rsidRDefault="00FA0981" w:rsidP="00FA0981">
      <w:pPr>
        <w:spacing w:line="357" w:lineRule="auto"/>
        <w:ind w:firstLine="708"/>
        <w:jc w:val="both"/>
        <w:rPr>
          <w:rFonts w:ascii="Arial" w:eastAsia="Arial" w:hAnsi="Arial"/>
          <w:sz w:val="24"/>
        </w:rPr>
      </w:pPr>
      <w:r>
        <w:rPr>
          <w:rFonts w:ascii="Arial" w:eastAsia="Arial" w:hAnsi="Arial"/>
          <w:sz w:val="24"/>
        </w:rPr>
        <w:t>Esta estratégia consiste na conjugação de duas vertentes complementares que estão sempre presentes, embora variando na intensidade com que aparece cada uma delas, de acordo com critérios vários, como as características dos destinos e produtos, dos segmentos de mercado-alvo e outros fatores. Mas a estratégia deve resultar composta e equilibrada.</w:t>
      </w:r>
    </w:p>
    <w:p w:rsidR="00FA0981" w:rsidRDefault="00FA0981" w:rsidP="00FA0981">
      <w:pPr>
        <w:pStyle w:val="Ttulo1"/>
        <w:rPr>
          <w:rFonts w:ascii="Arial" w:eastAsia="Arial" w:hAnsi="Arial"/>
          <w:sz w:val="26"/>
        </w:rPr>
      </w:pPr>
      <w:bookmarkStart w:id="260" w:name="_Toc507763623"/>
      <w:r>
        <w:rPr>
          <w:rFonts w:ascii="Arial" w:eastAsia="Arial" w:hAnsi="Arial"/>
          <w:sz w:val="26"/>
        </w:rPr>
        <w:t>Canais de Comunicação</w:t>
      </w:r>
      <w:bookmarkEnd w:id="260"/>
    </w:p>
    <w:p w:rsidR="00FA0981" w:rsidRDefault="00FA0981" w:rsidP="00FA0981">
      <w:pPr>
        <w:spacing w:line="275" w:lineRule="exact"/>
        <w:rPr>
          <w:rFonts w:ascii="Times New Roman" w:eastAsia="Times New Roman" w:hAnsi="Times New Roman"/>
        </w:rPr>
      </w:pPr>
    </w:p>
    <w:p w:rsidR="00FA0981" w:rsidRDefault="00FA0981" w:rsidP="00FA0981">
      <w:pPr>
        <w:spacing w:line="351" w:lineRule="auto"/>
        <w:ind w:firstLine="708"/>
        <w:rPr>
          <w:rFonts w:ascii="Arial" w:eastAsia="Arial" w:hAnsi="Arial"/>
          <w:sz w:val="24"/>
        </w:rPr>
      </w:pPr>
      <w:r>
        <w:rPr>
          <w:rFonts w:ascii="Arial" w:eastAsia="Arial" w:hAnsi="Arial"/>
          <w:sz w:val="24"/>
        </w:rPr>
        <w:t>Os canais de comunicação usados na promoção podem classificar-se da seguinte forma:</w:t>
      </w:r>
    </w:p>
    <w:p w:rsidR="00FA0981" w:rsidRDefault="00FA0981" w:rsidP="00FA0981">
      <w:pPr>
        <w:numPr>
          <w:ilvl w:val="0"/>
          <w:numId w:val="2"/>
        </w:numPr>
        <w:tabs>
          <w:tab w:val="left" w:pos="720"/>
        </w:tabs>
        <w:spacing w:line="182" w:lineRule="auto"/>
        <w:ind w:left="720" w:hanging="360"/>
        <w:jc w:val="both"/>
        <w:rPr>
          <w:rFonts w:ascii="Wingdings" w:eastAsia="Wingdings" w:hAnsi="Wingdings"/>
          <w:sz w:val="48"/>
          <w:vertAlign w:val="superscript"/>
        </w:rPr>
      </w:pPr>
      <w:r>
        <w:rPr>
          <w:rFonts w:ascii="Arial" w:eastAsia="Arial" w:hAnsi="Arial"/>
          <w:sz w:val="24"/>
        </w:rPr>
        <w:t>Internos – pessoais, contato pessoal, sinalização, outros;</w:t>
      </w:r>
    </w:p>
    <w:p w:rsidR="00FA0981" w:rsidRDefault="00FA0981" w:rsidP="00FA0981">
      <w:pPr>
        <w:spacing w:line="155" w:lineRule="exact"/>
        <w:rPr>
          <w:rFonts w:ascii="Wingdings" w:eastAsia="Wingdings" w:hAnsi="Wingdings"/>
          <w:sz w:val="48"/>
          <w:vertAlign w:val="superscript"/>
        </w:rPr>
      </w:pPr>
    </w:p>
    <w:p w:rsidR="00FA0981" w:rsidRDefault="00FA0981" w:rsidP="00FA0981">
      <w:pPr>
        <w:numPr>
          <w:ilvl w:val="0"/>
          <w:numId w:val="2"/>
        </w:numPr>
        <w:tabs>
          <w:tab w:val="left" w:pos="720"/>
        </w:tabs>
        <w:spacing w:line="199" w:lineRule="auto"/>
        <w:ind w:left="720" w:hanging="360"/>
        <w:jc w:val="both"/>
        <w:rPr>
          <w:rFonts w:ascii="Wingdings" w:eastAsia="Wingdings" w:hAnsi="Wingdings"/>
          <w:sz w:val="48"/>
          <w:vertAlign w:val="superscript"/>
        </w:rPr>
      </w:pPr>
      <w:r>
        <w:rPr>
          <w:rFonts w:ascii="Arial" w:eastAsia="Arial" w:hAnsi="Arial"/>
          <w:sz w:val="24"/>
        </w:rPr>
        <w:t xml:space="preserve">Internos – não pessoais, publicidade em pontos de venda, promoções </w:t>
      </w:r>
      <w:r>
        <w:rPr>
          <w:rFonts w:ascii="Arial" w:eastAsia="Arial" w:hAnsi="Arial"/>
          <w:i/>
          <w:sz w:val="24"/>
        </w:rPr>
        <w:t>in-house</w:t>
      </w:r>
      <w:r>
        <w:rPr>
          <w:rFonts w:ascii="Arial" w:eastAsia="Arial" w:hAnsi="Arial"/>
          <w:sz w:val="24"/>
        </w:rPr>
        <w:t>, instalações/decoração, etc.;</w:t>
      </w:r>
    </w:p>
    <w:p w:rsidR="00FA0981" w:rsidRDefault="00FA0981" w:rsidP="00FA0981">
      <w:pPr>
        <w:spacing w:line="151"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right="20" w:hanging="360"/>
        <w:jc w:val="both"/>
        <w:rPr>
          <w:rFonts w:ascii="Wingdings" w:eastAsia="Wingdings" w:hAnsi="Wingdings"/>
          <w:sz w:val="48"/>
          <w:vertAlign w:val="superscript"/>
        </w:rPr>
      </w:pPr>
      <w:r>
        <w:rPr>
          <w:rFonts w:ascii="Arial" w:eastAsia="Arial" w:hAnsi="Arial"/>
          <w:sz w:val="24"/>
        </w:rPr>
        <w:t xml:space="preserve">Externos – pessoais, telefone, </w:t>
      </w:r>
      <w:r>
        <w:rPr>
          <w:rFonts w:ascii="Arial" w:eastAsia="Arial" w:hAnsi="Arial"/>
          <w:i/>
          <w:sz w:val="24"/>
        </w:rPr>
        <w:t>e-mail</w:t>
      </w:r>
      <w:r>
        <w:rPr>
          <w:rFonts w:ascii="Arial" w:eastAsia="Arial" w:hAnsi="Arial"/>
          <w:sz w:val="24"/>
        </w:rPr>
        <w:t>, força de vendas, apresentações de produtos;</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20"/>
        </w:tabs>
        <w:spacing w:line="201" w:lineRule="auto"/>
        <w:ind w:left="720" w:hanging="360"/>
        <w:jc w:val="both"/>
        <w:rPr>
          <w:rFonts w:ascii="Wingdings" w:eastAsia="Wingdings" w:hAnsi="Wingdings"/>
          <w:sz w:val="48"/>
          <w:vertAlign w:val="superscript"/>
        </w:rPr>
      </w:pPr>
      <w:r>
        <w:rPr>
          <w:rFonts w:ascii="Arial" w:eastAsia="Arial" w:hAnsi="Arial"/>
          <w:sz w:val="24"/>
        </w:rPr>
        <w:t xml:space="preserve">Externos – não pessoais, correspondência, </w:t>
      </w:r>
      <w:r>
        <w:rPr>
          <w:rFonts w:ascii="Arial" w:eastAsia="Arial" w:hAnsi="Arial"/>
          <w:i/>
          <w:sz w:val="24"/>
        </w:rPr>
        <w:t>site</w:t>
      </w:r>
      <w:r>
        <w:rPr>
          <w:rFonts w:ascii="Arial" w:eastAsia="Arial" w:hAnsi="Arial"/>
          <w:sz w:val="24"/>
        </w:rPr>
        <w:t>, sinalização, publicidade, publicações, identidade corporativa, outros…</w:t>
      </w:r>
    </w:p>
    <w:p w:rsidR="00FA0981" w:rsidRDefault="00FA0981" w:rsidP="00FA0981">
      <w:pPr>
        <w:spacing w:line="3" w:lineRule="exact"/>
        <w:rPr>
          <w:rFonts w:ascii="Wingdings" w:eastAsia="Wingdings" w:hAnsi="Wingdings"/>
          <w:sz w:val="48"/>
          <w:vertAlign w:val="superscript"/>
        </w:rPr>
      </w:pPr>
    </w:p>
    <w:p w:rsidR="00FA0981" w:rsidRDefault="00FA0981" w:rsidP="00FA0981">
      <w:pPr>
        <w:numPr>
          <w:ilvl w:val="0"/>
          <w:numId w:val="2"/>
        </w:numPr>
        <w:tabs>
          <w:tab w:val="left" w:pos="720"/>
        </w:tabs>
        <w:spacing w:line="187" w:lineRule="auto"/>
        <w:ind w:left="720" w:hanging="360"/>
        <w:jc w:val="both"/>
        <w:rPr>
          <w:rFonts w:ascii="Wingdings" w:eastAsia="Wingdings" w:hAnsi="Wingdings"/>
          <w:sz w:val="48"/>
          <w:vertAlign w:val="superscript"/>
        </w:rPr>
      </w:pPr>
      <w:r>
        <w:rPr>
          <w:rFonts w:ascii="Arial" w:eastAsia="Arial" w:hAnsi="Arial"/>
          <w:sz w:val="24"/>
        </w:rPr>
        <w:t>Mensagem Promocional</w:t>
      </w:r>
    </w:p>
    <w:p w:rsidR="00FA0981" w:rsidRDefault="00FA0981" w:rsidP="00FA0981">
      <w:pPr>
        <w:spacing w:line="388" w:lineRule="exact"/>
        <w:rPr>
          <w:rFonts w:ascii="Times New Roman" w:eastAsia="Times New Roman" w:hAnsi="Times New Roman"/>
        </w:rPr>
      </w:pPr>
    </w:p>
    <w:p w:rsidR="00FA0981" w:rsidRDefault="00FA0981" w:rsidP="00FA0981">
      <w:pPr>
        <w:spacing w:line="351" w:lineRule="auto"/>
        <w:ind w:right="20" w:firstLine="708"/>
        <w:rPr>
          <w:rFonts w:ascii="Arial" w:eastAsia="Arial" w:hAnsi="Arial"/>
          <w:sz w:val="24"/>
        </w:rPr>
      </w:pPr>
      <w:r>
        <w:rPr>
          <w:rFonts w:ascii="Arial" w:eastAsia="Arial" w:hAnsi="Arial"/>
          <w:sz w:val="24"/>
        </w:rPr>
        <w:t>Na preparação da mensagem promocional, podemos adotar três tipologias diferentes: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61" w:name="page1085"/>
      <w:bookmarkEnd w:id="261"/>
    </w:p>
    <w:p w:rsidR="00FA0981" w:rsidRDefault="00FA0981" w:rsidP="00FA0981">
      <w:pPr>
        <w:spacing w:line="312" w:lineRule="exact"/>
        <w:rPr>
          <w:rFonts w:ascii="Times New Roman" w:eastAsia="Times New Roman" w:hAnsi="Times New Roman"/>
        </w:rPr>
      </w:pPr>
    </w:p>
    <w:p w:rsidR="00FA0981" w:rsidRDefault="00FA0981" w:rsidP="00FA0981">
      <w:pPr>
        <w:numPr>
          <w:ilvl w:val="0"/>
          <w:numId w:val="2"/>
        </w:numPr>
        <w:tabs>
          <w:tab w:val="left" w:pos="700"/>
        </w:tabs>
        <w:spacing w:line="201" w:lineRule="auto"/>
        <w:ind w:left="700" w:right="1220" w:hanging="273"/>
        <w:jc w:val="both"/>
        <w:rPr>
          <w:rFonts w:ascii="Wingdings" w:eastAsia="Wingdings" w:hAnsi="Wingdings"/>
          <w:sz w:val="48"/>
          <w:vertAlign w:val="superscript"/>
        </w:rPr>
      </w:pPr>
      <w:r>
        <w:rPr>
          <w:rFonts w:ascii="Arial" w:eastAsia="Arial" w:hAnsi="Arial"/>
          <w:sz w:val="24"/>
        </w:rPr>
        <w:t>Racional – Mostra os benefícios proporcionados pelo destino ou produto (predomina na abordagem dos profissionais);</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1" w:lineRule="auto"/>
        <w:ind w:left="700" w:right="1220" w:hanging="273"/>
        <w:jc w:val="both"/>
        <w:rPr>
          <w:rFonts w:ascii="Wingdings" w:eastAsia="Wingdings" w:hAnsi="Wingdings"/>
          <w:sz w:val="48"/>
          <w:vertAlign w:val="superscript"/>
        </w:rPr>
      </w:pPr>
      <w:r>
        <w:rPr>
          <w:rFonts w:ascii="Arial" w:eastAsia="Arial" w:hAnsi="Arial"/>
          <w:sz w:val="24"/>
        </w:rPr>
        <w:t>Emocional – Provoca emoções que motivam a compra (predomina na abordagem do consumidor final);</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1" w:lineRule="auto"/>
        <w:ind w:left="700" w:right="1220" w:hanging="273"/>
        <w:jc w:val="both"/>
        <w:rPr>
          <w:rFonts w:ascii="Wingdings" w:eastAsia="Wingdings" w:hAnsi="Wingdings"/>
          <w:sz w:val="48"/>
          <w:vertAlign w:val="superscript"/>
        </w:rPr>
      </w:pPr>
      <w:r>
        <w:rPr>
          <w:rFonts w:ascii="Arial" w:eastAsia="Arial" w:hAnsi="Arial"/>
          <w:sz w:val="24"/>
        </w:rPr>
        <w:t>Moral – Apela ao sentido do que é o bem e o mal (exemplo: ambiente, natureza, responsabilidade social, racismo, defesa da cultura, etc.).</w:t>
      </w:r>
    </w:p>
    <w:p w:rsidR="00FA0981" w:rsidRDefault="00FA0981" w:rsidP="00FA0981">
      <w:pPr>
        <w:spacing w:line="391" w:lineRule="exact"/>
        <w:rPr>
          <w:rFonts w:ascii="Times New Roman" w:eastAsia="Times New Roman" w:hAnsi="Times New Roman"/>
        </w:rPr>
      </w:pPr>
    </w:p>
    <w:p w:rsidR="00FA0981" w:rsidRDefault="00FA0981" w:rsidP="00FA0981">
      <w:pPr>
        <w:spacing w:line="355" w:lineRule="auto"/>
        <w:ind w:right="1220" w:firstLine="708"/>
        <w:jc w:val="both"/>
        <w:rPr>
          <w:rFonts w:ascii="Arial" w:eastAsia="Arial" w:hAnsi="Arial"/>
          <w:sz w:val="24"/>
        </w:rPr>
      </w:pPr>
      <w:r>
        <w:rPr>
          <w:rFonts w:ascii="Arial" w:eastAsia="Arial" w:hAnsi="Arial"/>
          <w:sz w:val="24"/>
        </w:rPr>
        <w:t>Por outro lado, no mundo da comunicação e da informação, temos de encontrar formas de sermos ouvidos. A quantidade de informação que nos rodeia é tão elevada que corremos o risco de investir consideravelmente sem resultados.</w:t>
      </w:r>
    </w:p>
    <w:p w:rsidR="00FA0981" w:rsidRDefault="00FA0981" w:rsidP="00FA0981">
      <w:pPr>
        <w:spacing w:line="259" w:lineRule="exact"/>
        <w:rPr>
          <w:rFonts w:ascii="Times New Roman" w:eastAsia="Times New Roman" w:hAnsi="Times New Roman"/>
        </w:rPr>
      </w:pPr>
    </w:p>
    <w:p w:rsidR="00FA0981" w:rsidRDefault="00FA0981" w:rsidP="00FA0981">
      <w:pPr>
        <w:spacing w:line="349" w:lineRule="auto"/>
        <w:ind w:right="1220" w:firstLine="708"/>
        <w:jc w:val="both"/>
        <w:rPr>
          <w:rFonts w:ascii="Arial" w:eastAsia="Arial" w:hAnsi="Arial"/>
          <w:sz w:val="24"/>
        </w:rPr>
      </w:pPr>
      <w:r>
        <w:rPr>
          <w:rFonts w:ascii="Arial" w:eastAsia="Arial" w:hAnsi="Arial"/>
          <w:sz w:val="24"/>
        </w:rPr>
        <w:t>Uma das metodologias atualmente usadas na preparação das nossas mensagens é o Princípio AINDA:</w:t>
      </w:r>
    </w:p>
    <w:p w:rsidR="00FA0981" w:rsidRDefault="00FA0981" w:rsidP="00FA0981">
      <w:pPr>
        <w:numPr>
          <w:ilvl w:val="0"/>
          <w:numId w:val="2"/>
        </w:numPr>
        <w:tabs>
          <w:tab w:val="left" w:pos="1280"/>
        </w:tabs>
        <w:spacing w:line="184" w:lineRule="auto"/>
        <w:ind w:left="1280" w:hanging="354"/>
        <w:jc w:val="both"/>
        <w:rPr>
          <w:rFonts w:ascii="Wingdings" w:eastAsia="Wingdings" w:hAnsi="Wingdings"/>
          <w:sz w:val="48"/>
          <w:vertAlign w:val="superscript"/>
        </w:rPr>
      </w:pPr>
      <w:r>
        <w:rPr>
          <w:rFonts w:ascii="Arial" w:eastAsia="Arial" w:hAnsi="Arial"/>
          <w:sz w:val="24"/>
        </w:rPr>
        <w:t>Atenção – chamar a atenção;</w:t>
      </w:r>
    </w:p>
    <w:p w:rsidR="00FA0981" w:rsidRDefault="00FA0981" w:rsidP="00FA0981">
      <w:pPr>
        <w:spacing w:line="155" w:lineRule="exact"/>
        <w:rPr>
          <w:rFonts w:ascii="Wingdings" w:eastAsia="Wingdings" w:hAnsi="Wingdings"/>
          <w:sz w:val="48"/>
          <w:vertAlign w:val="superscript"/>
        </w:rPr>
      </w:pPr>
    </w:p>
    <w:p w:rsidR="00FA0981" w:rsidRDefault="00FA0981" w:rsidP="00FA0981">
      <w:pPr>
        <w:numPr>
          <w:ilvl w:val="0"/>
          <w:numId w:val="2"/>
        </w:numPr>
        <w:tabs>
          <w:tab w:val="left" w:pos="1280"/>
        </w:tabs>
        <w:spacing w:line="180" w:lineRule="auto"/>
        <w:ind w:left="1280" w:hanging="354"/>
        <w:jc w:val="both"/>
        <w:rPr>
          <w:rFonts w:ascii="Wingdings" w:eastAsia="Wingdings" w:hAnsi="Wingdings"/>
          <w:sz w:val="31"/>
          <w:vertAlign w:val="superscript"/>
        </w:rPr>
      </w:pPr>
      <w:r>
        <w:rPr>
          <w:rFonts w:ascii="Arial" w:eastAsia="Arial" w:hAnsi="Arial"/>
          <w:sz w:val="18"/>
        </w:rPr>
        <w:t>Interesse – apelar ao interesse;</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1280"/>
        </w:tabs>
        <w:spacing w:line="180" w:lineRule="auto"/>
        <w:ind w:left="1280" w:hanging="354"/>
        <w:jc w:val="both"/>
        <w:rPr>
          <w:rFonts w:ascii="Wingdings" w:eastAsia="Wingdings" w:hAnsi="Wingdings"/>
          <w:sz w:val="31"/>
          <w:vertAlign w:val="superscript"/>
        </w:rPr>
      </w:pPr>
      <w:r>
        <w:rPr>
          <w:rFonts w:ascii="Arial" w:eastAsia="Arial" w:hAnsi="Arial"/>
          <w:sz w:val="18"/>
        </w:rPr>
        <w:t>Desejo – despertar o desejo;</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1280"/>
        </w:tabs>
        <w:spacing w:line="180" w:lineRule="auto"/>
        <w:ind w:left="1280" w:hanging="354"/>
        <w:jc w:val="both"/>
        <w:rPr>
          <w:rFonts w:ascii="Wingdings" w:eastAsia="Wingdings" w:hAnsi="Wingdings"/>
          <w:sz w:val="31"/>
          <w:vertAlign w:val="superscript"/>
        </w:rPr>
      </w:pPr>
      <w:r>
        <w:rPr>
          <w:rFonts w:ascii="Arial" w:eastAsia="Arial" w:hAnsi="Arial"/>
          <w:sz w:val="18"/>
        </w:rPr>
        <w:t>Ação – levar o consumidor à ação.</w:t>
      </w:r>
    </w:p>
    <w:p w:rsidR="00FA0981" w:rsidRDefault="00FA0981" w:rsidP="00FA0981">
      <w:pPr>
        <w:spacing w:line="391" w:lineRule="exact"/>
        <w:rPr>
          <w:rFonts w:ascii="Times New Roman" w:eastAsia="Times New Roman" w:hAnsi="Times New Roman"/>
        </w:rPr>
      </w:pPr>
    </w:p>
    <w:p w:rsidR="00FA0981" w:rsidRDefault="00FA0981" w:rsidP="00FA0981">
      <w:pPr>
        <w:spacing w:line="356" w:lineRule="auto"/>
        <w:ind w:right="1220" w:firstLine="708"/>
        <w:jc w:val="both"/>
        <w:rPr>
          <w:rFonts w:ascii="Arial" w:eastAsia="Arial" w:hAnsi="Arial"/>
          <w:sz w:val="24"/>
        </w:rPr>
      </w:pPr>
      <w:r>
        <w:rPr>
          <w:rFonts w:ascii="Arial" w:eastAsia="Arial" w:hAnsi="Arial"/>
          <w:sz w:val="24"/>
        </w:rPr>
        <w:t>Pela aplicação desta metodologia, podemos testar os nossos conteúdos e mensagens promocionais, procurando dessa forma garantir que as nossas atividades promocionais sejam notadas e conduzam o cliente para a ação, ou seja para a concretização de uma transação.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262" w:name="page1086"/>
      <w:bookmarkEnd w:id="262"/>
    </w:p>
    <w:p w:rsidR="00FA0981" w:rsidRDefault="00FA0981" w:rsidP="00FA0981">
      <w:pPr>
        <w:pStyle w:val="Ttulo1"/>
        <w:spacing w:before="0" w:after="0"/>
        <w:ind w:firstLine="708"/>
        <w:rPr>
          <w:rFonts w:eastAsia="Arial"/>
        </w:rPr>
      </w:pPr>
      <w:bookmarkStart w:id="263" w:name="_Toc507763624"/>
      <w:r>
        <w:rPr>
          <w:rFonts w:eastAsia="Arial"/>
        </w:rPr>
        <w:t>9.2.4 COMUNICAÇÃO E MARCAS</w:t>
      </w:r>
      <w:bookmarkEnd w:id="263"/>
    </w:p>
    <w:p w:rsidR="00FA0981" w:rsidRDefault="00FA0981" w:rsidP="00FA0981">
      <w:pPr>
        <w:spacing w:line="277" w:lineRule="exact"/>
        <w:rPr>
          <w:rFonts w:ascii="Times New Roman" w:eastAsia="Times New Roman" w:hAnsi="Times New Roman"/>
        </w:rPr>
      </w:pPr>
    </w:p>
    <w:p w:rsidR="00FA0981" w:rsidRDefault="00FA0981" w:rsidP="00FA0981">
      <w:pPr>
        <w:spacing w:line="357" w:lineRule="auto"/>
        <w:ind w:right="1200" w:firstLine="708"/>
        <w:jc w:val="both"/>
        <w:rPr>
          <w:rFonts w:ascii="Arial" w:eastAsia="Arial" w:hAnsi="Arial"/>
          <w:sz w:val="24"/>
        </w:rPr>
      </w:pPr>
      <w:r>
        <w:rPr>
          <w:rFonts w:ascii="Arial" w:eastAsia="Arial" w:hAnsi="Arial"/>
          <w:sz w:val="24"/>
        </w:rPr>
        <w:t>A SAER (2005) considera que uma marca forte constitui um importante fator de competitividade e a gestão da marca uma importante fonte de criação de valor. A estrutura de uma marca deve definir todas as componentes-chave da marca do destino turístico: o seu posicionamento, os benefícios (emocionais e racionais) e os valores e personalidade.</w:t>
      </w:r>
    </w:p>
    <w:p w:rsidR="00FA0981" w:rsidRDefault="00FA0981" w:rsidP="00FA0981">
      <w:pPr>
        <w:spacing w:line="256" w:lineRule="exact"/>
        <w:rPr>
          <w:rFonts w:ascii="Times New Roman" w:eastAsia="Times New Roman" w:hAnsi="Times New Roman"/>
        </w:rPr>
      </w:pPr>
    </w:p>
    <w:p w:rsidR="00FA0981" w:rsidRDefault="00FA0981" w:rsidP="00FA0981">
      <w:pPr>
        <w:spacing w:line="351" w:lineRule="auto"/>
        <w:ind w:right="1220" w:firstLine="708"/>
        <w:jc w:val="both"/>
        <w:rPr>
          <w:rFonts w:ascii="Arial" w:eastAsia="Arial" w:hAnsi="Arial"/>
          <w:sz w:val="24"/>
        </w:rPr>
      </w:pPr>
      <w:r>
        <w:rPr>
          <w:rFonts w:ascii="Arial" w:eastAsia="Arial" w:hAnsi="Arial"/>
          <w:sz w:val="24"/>
        </w:rPr>
        <w:t>Na comunicação do turismo de Louveira podem ser identificados alguns níveis principais:</w:t>
      </w:r>
    </w:p>
    <w:p w:rsidR="00FA0981" w:rsidRDefault="00FA0981" w:rsidP="00FA0981">
      <w:pPr>
        <w:spacing w:line="141" w:lineRule="exact"/>
        <w:rPr>
          <w:rFonts w:ascii="Times New Roman" w:eastAsia="Times New Roman" w:hAnsi="Times New Roman"/>
        </w:rPr>
      </w:pPr>
    </w:p>
    <w:p w:rsidR="00FA0981" w:rsidRDefault="00FA0981" w:rsidP="00FA0981">
      <w:pPr>
        <w:numPr>
          <w:ilvl w:val="0"/>
          <w:numId w:val="2"/>
        </w:numPr>
        <w:tabs>
          <w:tab w:val="left" w:pos="700"/>
        </w:tabs>
        <w:spacing w:line="201" w:lineRule="auto"/>
        <w:ind w:left="700" w:right="1220" w:hanging="352"/>
        <w:jc w:val="both"/>
        <w:rPr>
          <w:rFonts w:ascii="Wingdings" w:eastAsia="Wingdings" w:hAnsi="Wingdings"/>
          <w:sz w:val="48"/>
          <w:vertAlign w:val="superscript"/>
        </w:rPr>
      </w:pPr>
      <w:r>
        <w:rPr>
          <w:rFonts w:ascii="Arial" w:eastAsia="Arial" w:hAnsi="Arial"/>
          <w:sz w:val="24"/>
        </w:rPr>
        <w:t>Comunicação de identidade – expressão de códigos permanentes de existência e de identificação;</w:t>
      </w:r>
    </w:p>
    <w:p w:rsidR="00FA0981" w:rsidRDefault="00FA0981" w:rsidP="00FA0981">
      <w:pPr>
        <w:spacing w:line="3" w:lineRule="exact"/>
        <w:rPr>
          <w:rFonts w:ascii="Wingdings" w:eastAsia="Wingdings" w:hAnsi="Wingdings"/>
          <w:sz w:val="48"/>
          <w:vertAlign w:val="superscript"/>
        </w:rPr>
      </w:pPr>
    </w:p>
    <w:p w:rsidR="00FA0981" w:rsidRDefault="00FA0981" w:rsidP="00FA0981">
      <w:pPr>
        <w:numPr>
          <w:ilvl w:val="0"/>
          <w:numId w:val="2"/>
        </w:numPr>
        <w:tabs>
          <w:tab w:val="left" w:pos="700"/>
        </w:tabs>
        <w:spacing w:line="185" w:lineRule="auto"/>
        <w:ind w:left="700" w:hanging="352"/>
        <w:jc w:val="both"/>
        <w:rPr>
          <w:rFonts w:ascii="Wingdings" w:eastAsia="Wingdings" w:hAnsi="Wingdings"/>
          <w:sz w:val="48"/>
          <w:vertAlign w:val="superscript"/>
        </w:rPr>
      </w:pPr>
      <w:r>
        <w:rPr>
          <w:rFonts w:ascii="Arial" w:eastAsia="Arial" w:hAnsi="Arial"/>
          <w:sz w:val="24"/>
        </w:rPr>
        <w:t>Comunicação institucional – expressão dos valores e missão da entidade;</w:t>
      </w:r>
    </w:p>
    <w:p w:rsidR="00FA0981" w:rsidRDefault="00FA0981" w:rsidP="00FA0981">
      <w:pPr>
        <w:spacing w:line="158" w:lineRule="exact"/>
        <w:rPr>
          <w:rFonts w:ascii="Wingdings" w:eastAsia="Wingdings" w:hAnsi="Wingdings"/>
          <w:sz w:val="48"/>
          <w:vertAlign w:val="superscript"/>
        </w:rPr>
      </w:pPr>
    </w:p>
    <w:p w:rsidR="00FA0981" w:rsidRDefault="00FA0981" w:rsidP="00FA0981">
      <w:pPr>
        <w:numPr>
          <w:ilvl w:val="0"/>
          <w:numId w:val="2"/>
        </w:numPr>
        <w:tabs>
          <w:tab w:val="left" w:pos="700"/>
        </w:tabs>
        <w:spacing w:line="199" w:lineRule="auto"/>
        <w:ind w:left="700" w:right="1220" w:hanging="352"/>
        <w:jc w:val="both"/>
        <w:rPr>
          <w:rFonts w:ascii="Wingdings" w:eastAsia="Wingdings" w:hAnsi="Wingdings"/>
          <w:sz w:val="48"/>
          <w:vertAlign w:val="superscript"/>
        </w:rPr>
      </w:pPr>
      <w:r>
        <w:rPr>
          <w:rFonts w:ascii="Arial" w:eastAsia="Arial" w:hAnsi="Arial"/>
          <w:sz w:val="24"/>
        </w:rPr>
        <w:t>Comunicação de marca – expressão da personalidade do produto com conotações socioculturais e psicológicas;</w:t>
      </w:r>
    </w:p>
    <w:p w:rsidR="00FA0981" w:rsidRDefault="00FA0981" w:rsidP="00FA0981">
      <w:pPr>
        <w:spacing w:line="151"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1" w:lineRule="auto"/>
        <w:ind w:left="700" w:right="1220" w:hanging="352"/>
        <w:jc w:val="both"/>
        <w:rPr>
          <w:rFonts w:ascii="Wingdings" w:eastAsia="Wingdings" w:hAnsi="Wingdings"/>
          <w:sz w:val="48"/>
          <w:vertAlign w:val="superscript"/>
        </w:rPr>
      </w:pPr>
      <w:r>
        <w:rPr>
          <w:rFonts w:ascii="Arial" w:eastAsia="Arial" w:hAnsi="Arial"/>
          <w:sz w:val="24"/>
        </w:rPr>
        <w:t>Comunicação de produto – expressão da realidade física. Utilização do produto como medida.</w:t>
      </w:r>
    </w:p>
    <w:p w:rsidR="00FA0981" w:rsidRDefault="00FA0981" w:rsidP="00FA0981">
      <w:pPr>
        <w:spacing w:line="391" w:lineRule="exact"/>
        <w:rPr>
          <w:rFonts w:ascii="Times New Roman" w:eastAsia="Times New Roman" w:hAnsi="Times New Roman"/>
        </w:rPr>
      </w:pPr>
    </w:p>
    <w:p w:rsidR="00FA0981" w:rsidRDefault="00FA0981" w:rsidP="00FA0981">
      <w:pPr>
        <w:spacing w:line="358" w:lineRule="auto"/>
        <w:ind w:right="1220" w:firstLine="708"/>
        <w:jc w:val="both"/>
        <w:rPr>
          <w:rFonts w:ascii="Arial" w:eastAsia="Arial" w:hAnsi="Arial"/>
          <w:sz w:val="24"/>
        </w:rPr>
      </w:pPr>
      <w:r>
        <w:rPr>
          <w:rFonts w:ascii="Arial" w:eastAsia="Arial" w:hAnsi="Arial"/>
          <w:sz w:val="24"/>
        </w:rPr>
        <w:t xml:space="preserve">Uma das primeiras etapas de um destino ou de uma empresa na sua atuação promocional é criar a sua identidade, pois ela vai ser aplicada e estar presente em toda a sua existência e em todas as suas atividades. É a construção de um sistema de identidade que comunica os diferentes níveis de intervenção, do produto à instituição. Deste processo fazem parte os símbolos, a criatividade, o grafismo e os valores de comunicação, gerando duas peças muito evidentes, que são os logótipos e o </w:t>
      </w:r>
      <w:r>
        <w:rPr>
          <w:rFonts w:ascii="Arial" w:eastAsia="Arial" w:hAnsi="Arial"/>
          <w:i/>
          <w:sz w:val="24"/>
        </w:rPr>
        <w:t>slogan,</w:t>
      </w:r>
      <w:r>
        <w:rPr>
          <w:rFonts w:ascii="Arial" w:eastAsia="Arial" w:hAnsi="Arial"/>
          <w:sz w:val="24"/>
        </w:rPr>
        <w:t xml:space="preserve"> ou </w:t>
      </w:r>
      <w:r>
        <w:rPr>
          <w:rFonts w:ascii="Arial" w:eastAsia="Arial" w:hAnsi="Arial"/>
          <w:i/>
          <w:sz w:val="24"/>
        </w:rPr>
        <w:t>claim</w:t>
      </w:r>
      <w:r>
        <w:rPr>
          <w:rFonts w:ascii="Arial" w:eastAsia="Arial" w:hAnsi="Arial"/>
          <w:sz w:val="24"/>
        </w:rPr>
        <w:t>.</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46"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2" w:lineRule="exact"/>
        <w:rPr>
          <w:rFonts w:ascii="Times New Roman" w:eastAsia="Times New Roman" w:hAnsi="Times New Roman"/>
        </w:rPr>
      </w:pPr>
      <w:bookmarkStart w:id="264" w:name="page1087"/>
      <w:bookmarkEnd w:id="264"/>
    </w:p>
    <w:p w:rsidR="00FA0981" w:rsidRDefault="00FA0981" w:rsidP="00FA0981">
      <w:pPr>
        <w:pStyle w:val="Ttulo1"/>
        <w:rPr>
          <w:rFonts w:eastAsia="Arial"/>
        </w:rPr>
      </w:pPr>
      <w:bookmarkStart w:id="265" w:name="_Toc507763625"/>
      <w:r>
        <w:rPr>
          <w:rFonts w:eastAsia="Arial"/>
        </w:rPr>
        <w:t>9.2.5 INSTRUMENTOS PROMOCIONAIS</w:t>
      </w:r>
      <w:bookmarkEnd w:id="265"/>
    </w:p>
    <w:p w:rsidR="00FA0981" w:rsidRDefault="00FA0981" w:rsidP="00FA0981">
      <w:pPr>
        <w:spacing w:line="200" w:lineRule="exact"/>
        <w:rPr>
          <w:rFonts w:ascii="Times New Roman" w:eastAsia="Times New Roman" w:hAnsi="Times New Roman"/>
        </w:rPr>
      </w:pPr>
    </w:p>
    <w:p w:rsidR="00FA0981" w:rsidRDefault="00FA0981" w:rsidP="00FA0981">
      <w:pPr>
        <w:spacing w:line="389" w:lineRule="exact"/>
        <w:rPr>
          <w:rFonts w:ascii="Times New Roman" w:eastAsia="Times New Roman" w:hAnsi="Times New Roman"/>
        </w:rPr>
      </w:pPr>
    </w:p>
    <w:p w:rsidR="00FA0981" w:rsidRDefault="00FA0981" w:rsidP="00FA0981">
      <w:pPr>
        <w:spacing w:line="349" w:lineRule="auto"/>
        <w:ind w:right="1220" w:firstLine="708"/>
        <w:rPr>
          <w:rFonts w:ascii="Arial" w:eastAsia="Arial" w:hAnsi="Arial"/>
          <w:sz w:val="24"/>
        </w:rPr>
      </w:pPr>
      <w:r>
        <w:rPr>
          <w:rFonts w:ascii="Arial" w:eastAsia="Arial" w:hAnsi="Arial"/>
          <w:sz w:val="24"/>
        </w:rPr>
        <w:t>Na promoção turística encontramos quatro classes principais de instrumentos através das quais a promoção é implementada:</w:t>
      </w:r>
    </w:p>
    <w:p w:rsidR="00FA0981" w:rsidRDefault="00FA0981" w:rsidP="00FA0981">
      <w:pPr>
        <w:spacing w:line="200" w:lineRule="exact"/>
        <w:rPr>
          <w:rFonts w:ascii="Times New Roman" w:eastAsia="Times New Roman" w:hAnsi="Times New Roman"/>
        </w:rPr>
      </w:pPr>
    </w:p>
    <w:p w:rsidR="00FA0981" w:rsidRDefault="00FA0981" w:rsidP="00FA0981">
      <w:pPr>
        <w:spacing w:line="238" w:lineRule="exact"/>
        <w:rPr>
          <w:rFonts w:ascii="Times New Roman" w:eastAsia="Times New Roman" w:hAnsi="Times New Roman"/>
        </w:rPr>
      </w:pPr>
    </w:p>
    <w:p w:rsidR="00FA0981" w:rsidRDefault="00FA0981" w:rsidP="00FA0981">
      <w:pPr>
        <w:numPr>
          <w:ilvl w:val="0"/>
          <w:numId w:val="2"/>
        </w:numPr>
        <w:tabs>
          <w:tab w:val="left" w:pos="700"/>
        </w:tabs>
        <w:spacing w:line="242" w:lineRule="auto"/>
        <w:ind w:left="700" w:right="1220" w:hanging="352"/>
        <w:jc w:val="both"/>
        <w:rPr>
          <w:rFonts w:ascii="Wingdings" w:eastAsia="Wingdings" w:hAnsi="Wingdings"/>
          <w:sz w:val="48"/>
          <w:vertAlign w:val="superscript"/>
        </w:rPr>
      </w:pPr>
      <w:r>
        <w:rPr>
          <w:rFonts w:ascii="Arial" w:eastAsia="Arial" w:hAnsi="Arial"/>
          <w:sz w:val="24"/>
        </w:rPr>
        <w:t>As relações públicas constituem o esforço deliberado, planejado e continuado para estabelecer e manter um clima de mútua compreensão entre a empresa e os seus públicos – a base de um clima de entendimento;</w:t>
      </w:r>
    </w:p>
    <w:p w:rsidR="00FA0981" w:rsidRDefault="00FA0981" w:rsidP="00FA0981">
      <w:pPr>
        <w:spacing w:line="149" w:lineRule="exact"/>
        <w:rPr>
          <w:rFonts w:ascii="Wingdings" w:eastAsia="Wingdings" w:hAnsi="Wingdings"/>
          <w:sz w:val="48"/>
          <w:vertAlign w:val="superscript"/>
        </w:rPr>
      </w:pPr>
    </w:p>
    <w:p w:rsidR="00FA0981" w:rsidRDefault="00FA0981" w:rsidP="00FA0981">
      <w:pPr>
        <w:numPr>
          <w:ilvl w:val="0"/>
          <w:numId w:val="2"/>
        </w:numPr>
        <w:tabs>
          <w:tab w:val="left" w:pos="700"/>
        </w:tabs>
        <w:spacing w:line="290" w:lineRule="auto"/>
        <w:ind w:left="700" w:right="1220" w:hanging="352"/>
        <w:jc w:val="both"/>
        <w:rPr>
          <w:rFonts w:ascii="Wingdings" w:eastAsia="Wingdings" w:hAnsi="Wingdings"/>
          <w:sz w:val="48"/>
          <w:vertAlign w:val="superscript"/>
        </w:rPr>
      </w:pPr>
      <w:r>
        <w:rPr>
          <w:rFonts w:ascii="Arial" w:eastAsia="Arial" w:hAnsi="Arial"/>
          <w:sz w:val="24"/>
        </w:rPr>
        <w:t>A publicidade é um meio poderoso de comunicação, uma forma de apresentação identificada e impessoal de ideias, bens e serviços. Através de meios de comunicação controlados, controlamos o conteúdo da difusão de uma mensagem, ao contrário das notícias resultantes de uma ação de relações públicas;</w:t>
      </w:r>
    </w:p>
    <w:p w:rsidR="00FA0981" w:rsidRDefault="00FA0981" w:rsidP="00FA0981">
      <w:pPr>
        <w:spacing w:line="91"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1" w:lineRule="auto"/>
        <w:ind w:left="700" w:right="1220" w:hanging="352"/>
        <w:jc w:val="both"/>
        <w:rPr>
          <w:rFonts w:ascii="Wingdings" w:eastAsia="Wingdings" w:hAnsi="Wingdings"/>
          <w:sz w:val="48"/>
          <w:vertAlign w:val="superscript"/>
        </w:rPr>
      </w:pPr>
      <w:r>
        <w:rPr>
          <w:rFonts w:ascii="Arial" w:eastAsia="Arial" w:hAnsi="Arial"/>
          <w:sz w:val="24"/>
        </w:rPr>
        <w:t>A promoção de vendas é o instrumento que estimula diretamente as vendas, podendo dirigir-se ao cliente final ou ao intermédio;</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00"/>
        </w:tabs>
        <w:spacing w:line="242" w:lineRule="auto"/>
        <w:ind w:left="700" w:right="1220" w:hanging="352"/>
        <w:jc w:val="both"/>
        <w:rPr>
          <w:rFonts w:ascii="Wingdings" w:eastAsia="Wingdings" w:hAnsi="Wingdings"/>
          <w:sz w:val="48"/>
          <w:vertAlign w:val="superscript"/>
        </w:rPr>
      </w:pPr>
      <w:r>
        <w:rPr>
          <w:rFonts w:ascii="Arial" w:eastAsia="Arial" w:hAnsi="Arial"/>
          <w:sz w:val="24"/>
        </w:rPr>
        <w:t>A venda pessoal é a comunicação direta entre o vendedor e o consumidor. É um meio bastante eficaz, permite retro informação direta, mas é bastante caro.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7"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66" w:name="page1088"/>
      <w:bookmarkEnd w:id="266"/>
    </w:p>
    <w:p w:rsidR="00FA0981" w:rsidRDefault="00FA0981" w:rsidP="00FA0981">
      <w:pPr>
        <w:pStyle w:val="Ttulo1"/>
      </w:pPr>
    </w:p>
    <w:p w:rsidR="00FA0981" w:rsidRDefault="00FA0981" w:rsidP="00FA0981">
      <w:pPr>
        <w:pStyle w:val="Ttulo1"/>
        <w:spacing w:before="0" w:after="0"/>
        <w:ind w:firstLine="720"/>
        <w:rPr>
          <w:rFonts w:eastAsia="Arial"/>
        </w:rPr>
      </w:pPr>
      <w:bookmarkStart w:id="267" w:name="_Toc507763626"/>
      <w:r>
        <w:rPr>
          <w:rFonts w:eastAsia="Arial"/>
        </w:rPr>
        <w:t xml:space="preserve">9.3 </w:t>
      </w:r>
      <w:r w:rsidRPr="00794040">
        <w:rPr>
          <w:rFonts w:eastAsia="Arial"/>
        </w:rPr>
        <w:t>PLANO DE AÇÕES EM MARKETING DE LOUVEIRA</w:t>
      </w:r>
      <w:bookmarkEnd w:id="267"/>
    </w:p>
    <w:p w:rsidR="00FA0981" w:rsidRPr="00794040" w:rsidRDefault="00FA0981" w:rsidP="00FA0981"/>
    <w:p w:rsidR="00FA0981" w:rsidRPr="00794040" w:rsidRDefault="00FA0981" w:rsidP="00FA0981">
      <w:pPr>
        <w:pStyle w:val="Ttulo1"/>
        <w:spacing w:before="0" w:after="0"/>
        <w:ind w:firstLine="708"/>
        <w:rPr>
          <w:rFonts w:eastAsia="Arial"/>
        </w:rPr>
      </w:pPr>
      <w:bookmarkStart w:id="268" w:name="_Toc507763627"/>
      <w:r>
        <w:rPr>
          <w:rFonts w:eastAsia="Arial"/>
        </w:rPr>
        <w:t xml:space="preserve">9.3.1 </w:t>
      </w:r>
      <w:r w:rsidRPr="00794040">
        <w:rPr>
          <w:rFonts w:eastAsia="Arial"/>
        </w:rPr>
        <w:t>A   PROMOÇÃO   IMPLEMENTADA   ATRAVÉS   DE   RELAÇÕES</w:t>
      </w:r>
      <w:r>
        <w:rPr>
          <w:rFonts w:eastAsia="Arial"/>
        </w:rPr>
        <w:t xml:space="preserve"> </w:t>
      </w:r>
      <w:r w:rsidRPr="00794040">
        <w:rPr>
          <w:rFonts w:eastAsia="Arial"/>
        </w:rPr>
        <w:t>PÚBLICAS</w:t>
      </w:r>
      <w:bookmarkEnd w:id="268"/>
    </w:p>
    <w:p w:rsidR="00FA0981" w:rsidRDefault="00FA0981" w:rsidP="00FA0981">
      <w:pPr>
        <w:spacing w:line="277" w:lineRule="exact"/>
        <w:rPr>
          <w:rFonts w:ascii="Times New Roman" w:eastAsia="Times New Roman" w:hAnsi="Times New Roman"/>
        </w:rPr>
      </w:pPr>
    </w:p>
    <w:p w:rsidR="00FA0981" w:rsidRDefault="00FA0981" w:rsidP="00FA0981">
      <w:pPr>
        <w:spacing w:line="355" w:lineRule="auto"/>
        <w:ind w:firstLine="708"/>
        <w:jc w:val="both"/>
        <w:rPr>
          <w:rFonts w:ascii="Arial" w:eastAsia="Arial" w:hAnsi="Arial"/>
          <w:sz w:val="24"/>
        </w:rPr>
      </w:pPr>
      <w:r>
        <w:rPr>
          <w:rFonts w:ascii="Arial" w:eastAsia="Arial" w:hAnsi="Arial"/>
          <w:sz w:val="24"/>
        </w:rPr>
        <w:t>As relações públicas são um esforço deliberado, planeado e continuado para estabelecer e manter um clima de mútua compreensão entre o destino ou as organizações e os seus públicos – a base de um clima de entendimento.</w:t>
      </w:r>
    </w:p>
    <w:p w:rsidR="00FA0981" w:rsidRDefault="00FA0981" w:rsidP="00FA0981">
      <w:pPr>
        <w:spacing w:line="256" w:lineRule="exact"/>
        <w:rPr>
          <w:rFonts w:ascii="Times New Roman" w:eastAsia="Times New Roman" w:hAnsi="Times New Roman"/>
        </w:rPr>
      </w:pPr>
    </w:p>
    <w:p w:rsidR="00FA0981" w:rsidRDefault="00FA0981" w:rsidP="00FA0981">
      <w:pPr>
        <w:spacing w:line="352" w:lineRule="auto"/>
        <w:ind w:firstLine="708"/>
        <w:jc w:val="both"/>
        <w:rPr>
          <w:rFonts w:ascii="Arial" w:eastAsia="Arial" w:hAnsi="Arial"/>
          <w:sz w:val="24"/>
        </w:rPr>
      </w:pPr>
      <w:r>
        <w:rPr>
          <w:rFonts w:ascii="Arial" w:eastAsia="Arial" w:hAnsi="Arial"/>
          <w:sz w:val="24"/>
        </w:rPr>
        <w:t>Como principais exemplos desta classe de instrumentos promocionais, temos:</w:t>
      </w:r>
    </w:p>
    <w:p w:rsidR="00FA0981" w:rsidRDefault="00FA0981" w:rsidP="00FA0981">
      <w:pPr>
        <w:numPr>
          <w:ilvl w:val="0"/>
          <w:numId w:val="2"/>
        </w:numPr>
        <w:tabs>
          <w:tab w:val="left" w:pos="700"/>
        </w:tabs>
        <w:spacing w:line="182" w:lineRule="auto"/>
        <w:ind w:left="700" w:hanging="352"/>
        <w:jc w:val="both"/>
        <w:rPr>
          <w:rFonts w:ascii="Wingdings" w:eastAsia="Wingdings" w:hAnsi="Wingdings"/>
          <w:sz w:val="48"/>
          <w:vertAlign w:val="superscript"/>
        </w:rPr>
      </w:pPr>
      <w:r>
        <w:rPr>
          <w:rFonts w:ascii="Arial" w:eastAsia="Arial" w:hAnsi="Arial"/>
          <w:sz w:val="24"/>
        </w:rPr>
        <w:t>Imagem – sistema de identidade;</w:t>
      </w:r>
    </w:p>
    <w:p w:rsidR="00FA0981" w:rsidRDefault="00FA0981" w:rsidP="00FA0981">
      <w:pPr>
        <w:spacing w:line="153" w:lineRule="exact"/>
        <w:rPr>
          <w:rFonts w:ascii="Wingdings" w:eastAsia="Wingdings" w:hAnsi="Wingdings"/>
          <w:sz w:val="48"/>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Materiais – impressos, audiovisuais, electrónicos e outros;</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 xml:space="preserve">Feiras e </w:t>
      </w:r>
      <w:r>
        <w:rPr>
          <w:rFonts w:ascii="Arial" w:eastAsia="Arial" w:hAnsi="Arial"/>
          <w:i/>
          <w:sz w:val="18"/>
        </w:rPr>
        <w:t>workshops</w:t>
      </w:r>
      <w:r>
        <w:rPr>
          <w:rFonts w:ascii="Arial" w:eastAsia="Arial" w:hAnsi="Arial"/>
          <w:sz w:val="18"/>
        </w:rPr>
        <w:t>;</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Conferências e comunicados de imprensa;</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Convites à comunicação social;</w:t>
      </w:r>
    </w:p>
    <w:p w:rsidR="00FA0981" w:rsidRDefault="00FA0981" w:rsidP="00FA0981">
      <w:pPr>
        <w:spacing w:line="152"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 xml:space="preserve">Convites ao </w:t>
      </w:r>
      <w:r>
        <w:rPr>
          <w:rFonts w:ascii="Arial" w:eastAsia="Arial" w:hAnsi="Arial"/>
          <w:i/>
          <w:sz w:val="18"/>
        </w:rPr>
        <w:t>trade</w:t>
      </w:r>
      <w:r>
        <w:rPr>
          <w:rFonts w:ascii="Arial" w:eastAsia="Arial" w:hAnsi="Arial"/>
          <w:sz w:val="18"/>
        </w:rPr>
        <w:t xml:space="preserve"> (operadores, agentes de viagens, companhias aéreas);</w:t>
      </w:r>
    </w:p>
    <w:p w:rsidR="00FA0981" w:rsidRDefault="00FA0981" w:rsidP="00FA0981">
      <w:pPr>
        <w:spacing w:line="159"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Convites a líderes de opinião;</w:t>
      </w:r>
    </w:p>
    <w:p w:rsidR="00FA0981" w:rsidRDefault="00FA0981" w:rsidP="00FA0981">
      <w:pPr>
        <w:spacing w:line="152"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 xml:space="preserve">Redes sociais </w:t>
      </w:r>
      <w:r>
        <w:rPr>
          <w:rFonts w:ascii="Arial" w:eastAsia="Arial" w:hAnsi="Arial"/>
          <w:i/>
          <w:sz w:val="18"/>
        </w:rPr>
        <w:t>on-line</w:t>
      </w:r>
      <w:r>
        <w:rPr>
          <w:rFonts w:ascii="Arial" w:eastAsia="Arial" w:hAnsi="Arial"/>
          <w:sz w:val="18"/>
        </w:rPr>
        <w:t>;</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i/>
          <w:sz w:val="18"/>
        </w:rPr>
        <w:t xml:space="preserve">Site </w:t>
      </w:r>
      <w:r>
        <w:rPr>
          <w:rFonts w:ascii="Arial" w:eastAsia="Arial" w:hAnsi="Arial"/>
          <w:sz w:val="18"/>
        </w:rPr>
        <w:t>e quiosques de informação;</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Eventos;</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 xml:space="preserve">Brindes e ofertas </w:t>
      </w:r>
      <w:r>
        <w:rPr>
          <w:rFonts w:ascii="Arial" w:eastAsia="Arial" w:hAnsi="Arial"/>
          <w:i/>
          <w:sz w:val="18"/>
        </w:rPr>
        <w:t>(give away)</w:t>
      </w:r>
      <w:r>
        <w:rPr>
          <w:rFonts w:ascii="Arial" w:eastAsia="Arial" w:hAnsi="Arial"/>
          <w:sz w:val="18"/>
        </w:rPr>
        <w:t>;</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i/>
          <w:sz w:val="18"/>
        </w:rPr>
        <w:t>Merchandising</w:t>
      </w:r>
      <w:r>
        <w:rPr>
          <w:rFonts w:ascii="Arial" w:eastAsia="Arial" w:hAnsi="Arial"/>
          <w:sz w:val="18"/>
        </w:rPr>
        <w:t>;</w:t>
      </w:r>
    </w:p>
    <w:p w:rsidR="00FA0981" w:rsidRDefault="00FA0981" w:rsidP="00FA0981">
      <w:pPr>
        <w:spacing w:line="159"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Outros.</w:t>
      </w:r>
    </w:p>
    <w:p w:rsidR="00FA0981" w:rsidRDefault="00FA0981" w:rsidP="00FA0981">
      <w:pPr>
        <w:spacing w:line="389" w:lineRule="exact"/>
        <w:rPr>
          <w:rFonts w:ascii="Times New Roman" w:eastAsia="Times New Roman" w:hAnsi="Times New Roman"/>
        </w:rPr>
      </w:pPr>
    </w:p>
    <w:p w:rsidR="00FA0981" w:rsidRDefault="00FA0981" w:rsidP="00FA0981">
      <w:pPr>
        <w:spacing w:line="357" w:lineRule="auto"/>
        <w:ind w:firstLine="708"/>
        <w:jc w:val="both"/>
        <w:rPr>
          <w:rFonts w:ascii="Arial" w:eastAsia="Arial" w:hAnsi="Arial"/>
          <w:sz w:val="24"/>
        </w:rPr>
      </w:pPr>
      <w:r>
        <w:rPr>
          <w:rFonts w:ascii="Arial" w:eastAsia="Arial" w:hAnsi="Arial"/>
          <w:sz w:val="24"/>
        </w:rPr>
        <w:t xml:space="preserve">Mas será importante realizarmos uma análise mais detalhada de alguns dos instrumentos promocionais referidos. As feiras são um meio caro que exige preparação e bom aproveitamento. Permitem muito mais do que relações públicas, incluindo ação comercial, análise da concorrência, análise da procura, troca de </w:t>
      </w:r>
      <w:r>
        <w:rPr>
          <w:rFonts w:ascii="Arial" w:eastAsia="Arial" w:hAnsi="Arial"/>
          <w:i/>
          <w:sz w:val="24"/>
        </w:rPr>
        <w:t xml:space="preserve">know-how </w:t>
      </w:r>
      <w:r>
        <w:rPr>
          <w:rFonts w:ascii="Arial" w:eastAsia="Arial" w:hAnsi="Arial"/>
          <w:sz w:val="24"/>
        </w:rPr>
        <w:t>e outras.</w:t>
      </w:r>
    </w:p>
    <w:p w:rsidR="00FA0981" w:rsidRDefault="00FA0981" w:rsidP="00FA0981">
      <w:pPr>
        <w:spacing w:line="257" w:lineRule="exact"/>
        <w:rPr>
          <w:rFonts w:ascii="Times New Roman" w:eastAsia="Times New Roman" w:hAnsi="Times New Roman"/>
        </w:rPr>
      </w:pPr>
    </w:p>
    <w:p w:rsidR="00FA0981" w:rsidRDefault="00FA0981" w:rsidP="00FA0981">
      <w:pPr>
        <w:spacing w:line="356" w:lineRule="auto"/>
        <w:ind w:firstLine="708"/>
        <w:jc w:val="both"/>
        <w:rPr>
          <w:rFonts w:ascii="Arial" w:eastAsia="Arial" w:hAnsi="Arial"/>
          <w:sz w:val="24"/>
        </w:rPr>
      </w:pPr>
      <w:r>
        <w:rPr>
          <w:rFonts w:ascii="Arial" w:eastAsia="Arial" w:hAnsi="Arial"/>
          <w:sz w:val="24"/>
        </w:rPr>
        <w:t xml:space="preserve">Os </w:t>
      </w:r>
      <w:r>
        <w:rPr>
          <w:rFonts w:ascii="Arial" w:eastAsia="Arial" w:hAnsi="Arial"/>
          <w:i/>
          <w:sz w:val="24"/>
        </w:rPr>
        <w:t>workshops</w:t>
      </w:r>
      <w:r>
        <w:rPr>
          <w:rFonts w:ascii="Arial" w:eastAsia="Arial" w:hAnsi="Arial"/>
          <w:sz w:val="24"/>
        </w:rPr>
        <w:t xml:space="preserve"> dizem respeito a bolsas de contatos, normalmente entre hoteleiros e agentes de viagens/operadores turísticos, com fins comerciais. A tendência hoje é para a sua realização no destino, o que traz maior objetividade às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69" w:name="page1089"/>
      <w:bookmarkEnd w:id="269"/>
    </w:p>
    <w:p w:rsidR="00FA0981" w:rsidRDefault="00FA0981" w:rsidP="00FA0981">
      <w:pPr>
        <w:spacing w:line="312" w:lineRule="exact"/>
        <w:rPr>
          <w:rFonts w:ascii="Times New Roman" w:eastAsia="Times New Roman" w:hAnsi="Times New Roman"/>
        </w:rPr>
      </w:pPr>
    </w:p>
    <w:p w:rsidR="00FA0981" w:rsidRDefault="00FA0981" w:rsidP="00FA0981">
      <w:pPr>
        <w:spacing w:line="357" w:lineRule="auto"/>
        <w:ind w:right="20"/>
        <w:jc w:val="both"/>
        <w:rPr>
          <w:rFonts w:ascii="Arial" w:eastAsia="Arial" w:hAnsi="Arial"/>
          <w:sz w:val="24"/>
        </w:rPr>
      </w:pPr>
      <w:r>
        <w:rPr>
          <w:rFonts w:ascii="Arial" w:eastAsia="Arial" w:hAnsi="Arial"/>
          <w:sz w:val="24"/>
        </w:rPr>
        <w:t xml:space="preserve">participações (só se inscreve quem tem real interesse no produto). O Turismo de Portugal e as agências regionais de promoção turística realizam anualmente inúmeros </w:t>
      </w:r>
      <w:r>
        <w:rPr>
          <w:rFonts w:ascii="Arial" w:eastAsia="Arial" w:hAnsi="Arial"/>
          <w:i/>
          <w:sz w:val="24"/>
        </w:rPr>
        <w:t>workshops</w:t>
      </w:r>
      <w:r>
        <w:rPr>
          <w:rFonts w:ascii="Arial" w:eastAsia="Arial" w:hAnsi="Arial"/>
          <w:sz w:val="24"/>
        </w:rPr>
        <w:t>, normalmente especializados por mercado, onde as empresas se inscrevem para contatos comerciais.</w:t>
      </w:r>
    </w:p>
    <w:p w:rsidR="00FA0981" w:rsidRDefault="00FA0981" w:rsidP="00FA0981">
      <w:pPr>
        <w:spacing w:line="254" w:lineRule="exact"/>
        <w:rPr>
          <w:rFonts w:ascii="Times New Roman" w:eastAsia="Times New Roman" w:hAnsi="Times New Roman"/>
        </w:rPr>
      </w:pPr>
    </w:p>
    <w:p w:rsidR="00FA0981" w:rsidRDefault="00FA0981" w:rsidP="00FA0981">
      <w:pPr>
        <w:spacing w:line="359" w:lineRule="auto"/>
        <w:ind w:firstLine="708"/>
        <w:jc w:val="both"/>
        <w:rPr>
          <w:rFonts w:ascii="Arial" w:eastAsia="Arial" w:hAnsi="Arial"/>
          <w:sz w:val="24"/>
        </w:rPr>
      </w:pPr>
      <w:r>
        <w:rPr>
          <w:rFonts w:ascii="Arial" w:eastAsia="Arial" w:hAnsi="Arial"/>
          <w:sz w:val="24"/>
        </w:rPr>
        <w:t xml:space="preserve">As relações públicas com a imprensa são um dos mais poderosos instrumentos da promoção turística. As relações públicas dirigidas à imprensa surgem de forma complementar e integrada na política global de promoção, como um instrumento reconhecidamente poderoso, já que se trata de comunicação indireta com os clientes de forma isenta e credível, com grande capacidade de mobilização. Por outro lado, não implicam investimentos pesados, como nos casos da publicidade e da participação em feiras, pelo que a relação custo/benefício é bastante vantajosa. Integra as seguintes componentes: comunicados de imprensa, conferências de imprensa, </w:t>
      </w:r>
      <w:r>
        <w:rPr>
          <w:rFonts w:ascii="Arial" w:eastAsia="Arial" w:hAnsi="Arial"/>
          <w:i/>
          <w:sz w:val="24"/>
        </w:rPr>
        <w:t>kit</w:t>
      </w:r>
      <w:r>
        <w:rPr>
          <w:rFonts w:ascii="Arial" w:eastAsia="Arial" w:hAnsi="Arial"/>
          <w:sz w:val="24"/>
        </w:rPr>
        <w:t xml:space="preserve"> de imprensa/informação/apoio, apoio a reportagens (TV), visitas de estudo, eventos e outros.</w:t>
      </w:r>
    </w:p>
    <w:p w:rsidR="00FA0981" w:rsidRDefault="00FA0981" w:rsidP="00FA0981">
      <w:pPr>
        <w:spacing w:line="252" w:lineRule="exact"/>
        <w:rPr>
          <w:rFonts w:ascii="Times New Roman" w:eastAsia="Times New Roman" w:hAnsi="Times New Roman"/>
        </w:rPr>
      </w:pPr>
    </w:p>
    <w:p w:rsidR="00FA0981" w:rsidRDefault="00FA0981" w:rsidP="00FA0981">
      <w:pPr>
        <w:spacing w:line="351" w:lineRule="auto"/>
        <w:ind w:right="20" w:firstLine="708"/>
        <w:jc w:val="both"/>
        <w:rPr>
          <w:rFonts w:ascii="Arial" w:eastAsia="Arial" w:hAnsi="Arial"/>
          <w:sz w:val="24"/>
        </w:rPr>
      </w:pPr>
      <w:r>
        <w:rPr>
          <w:rFonts w:ascii="Arial" w:eastAsia="Arial" w:hAnsi="Arial"/>
          <w:sz w:val="24"/>
        </w:rPr>
        <w:t>O convite a líderes de opinião, que podem influenciar a opinião pública, criam um clima favorável ao produto e geram forte imediatismo.</w:t>
      </w:r>
    </w:p>
    <w:p w:rsidR="00FA0981" w:rsidRDefault="00FA0981" w:rsidP="00FA0981">
      <w:pPr>
        <w:spacing w:line="259" w:lineRule="exact"/>
        <w:rPr>
          <w:rFonts w:ascii="Times New Roman" w:eastAsia="Times New Roman" w:hAnsi="Times New Roman"/>
        </w:rPr>
      </w:pPr>
    </w:p>
    <w:p w:rsidR="00FA0981" w:rsidRDefault="00FA0981" w:rsidP="00FA0981">
      <w:pPr>
        <w:spacing w:line="356" w:lineRule="auto"/>
        <w:ind w:right="20" w:firstLine="708"/>
        <w:jc w:val="both"/>
        <w:rPr>
          <w:rFonts w:ascii="Arial" w:eastAsia="Arial" w:hAnsi="Arial"/>
          <w:sz w:val="24"/>
        </w:rPr>
      </w:pPr>
      <w:r>
        <w:rPr>
          <w:rFonts w:ascii="Arial" w:eastAsia="Arial" w:hAnsi="Arial"/>
          <w:sz w:val="24"/>
        </w:rPr>
        <w:t xml:space="preserve">As redes sociais </w:t>
      </w:r>
      <w:r>
        <w:rPr>
          <w:rFonts w:ascii="Arial" w:eastAsia="Arial" w:hAnsi="Arial"/>
          <w:i/>
          <w:sz w:val="24"/>
        </w:rPr>
        <w:t>on-line</w:t>
      </w:r>
      <w:r>
        <w:rPr>
          <w:rFonts w:ascii="Arial" w:eastAsia="Arial" w:hAnsi="Arial"/>
          <w:sz w:val="24"/>
        </w:rPr>
        <w:t xml:space="preserve"> estão na moda e são um poderoso instrumento, estabelecendo uma relação personalizada com o público. Em alguns casos desempenham uma função comercial.</w:t>
      </w:r>
    </w:p>
    <w:p w:rsidR="00FA0981" w:rsidRDefault="00FA0981" w:rsidP="00FA0981">
      <w:pPr>
        <w:spacing w:line="255" w:lineRule="exact"/>
        <w:rPr>
          <w:rFonts w:ascii="Times New Roman" w:eastAsia="Times New Roman" w:hAnsi="Times New Roman"/>
        </w:rPr>
      </w:pPr>
    </w:p>
    <w:p w:rsidR="00FA0981" w:rsidRDefault="00FA0981" w:rsidP="00FA0981">
      <w:pPr>
        <w:spacing w:line="356" w:lineRule="auto"/>
        <w:ind w:right="20" w:firstLine="708"/>
        <w:jc w:val="both"/>
        <w:rPr>
          <w:rFonts w:ascii="Arial" w:eastAsia="Arial" w:hAnsi="Arial"/>
          <w:sz w:val="24"/>
        </w:rPr>
      </w:pPr>
      <w:r>
        <w:rPr>
          <w:rFonts w:ascii="Arial" w:eastAsia="Arial" w:hAnsi="Arial"/>
          <w:sz w:val="24"/>
        </w:rPr>
        <w:t xml:space="preserve">Os </w:t>
      </w:r>
      <w:r>
        <w:rPr>
          <w:rFonts w:ascii="Arial" w:eastAsia="Arial" w:hAnsi="Arial"/>
          <w:i/>
          <w:sz w:val="24"/>
        </w:rPr>
        <w:t>sites</w:t>
      </w:r>
      <w:r>
        <w:rPr>
          <w:rFonts w:ascii="Arial" w:eastAsia="Arial" w:hAnsi="Arial"/>
          <w:sz w:val="24"/>
        </w:rPr>
        <w:t xml:space="preserve"> e quiosques de informação, meios electrónicos e físicos de comunicação com o público e com profissionais desempenham um papel informativo, emocional e de criação de imagem.</w:t>
      </w:r>
    </w:p>
    <w:p w:rsidR="00FA0981" w:rsidRDefault="00FA0981" w:rsidP="00FA0981">
      <w:pPr>
        <w:spacing w:line="255" w:lineRule="exact"/>
        <w:rPr>
          <w:rFonts w:ascii="Times New Roman" w:eastAsia="Times New Roman" w:hAnsi="Times New Roman"/>
        </w:rPr>
      </w:pPr>
    </w:p>
    <w:p w:rsidR="00FA0981" w:rsidRDefault="00FA0981" w:rsidP="00FA0981">
      <w:pPr>
        <w:spacing w:line="358" w:lineRule="auto"/>
        <w:ind w:firstLine="708"/>
        <w:jc w:val="both"/>
        <w:rPr>
          <w:rFonts w:ascii="Arial" w:eastAsia="Arial" w:hAnsi="Arial"/>
          <w:sz w:val="24"/>
        </w:rPr>
      </w:pPr>
      <w:r>
        <w:rPr>
          <w:rFonts w:ascii="Arial" w:eastAsia="Arial" w:hAnsi="Arial"/>
          <w:sz w:val="24"/>
        </w:rPr>
        <w:t xml:space="preserve">Os eventos de apresentação do destino, de lançamento da empresa, de lançamento do produto, de comemoração de datas importantes servem para criar um clima favorável junto de grupos de interesse: </w:t>
      </w:r>
      <w:r>
        <w:rPr>
          <w:rFonts w:ascii="Arial" w:eastAsia="Arial" w:hAnsi="Arial"/>
          <w:i/>
          <w:sz w:val="24"/>
        </w:rPr>
        <w:t>lobby</w:t>
      </w:r>
      <w:r>
        <w:rPr>
          <w:rFonts w:ascii="Arial" w:eastAsia="Arial" w:hAnsi="Arial"/>
          <w:sz w:val="24"/>
        </w:rPr>
        <w:t xml:space="preserve"> institucional, relação com os profissionais e líderes de opinião, imediatismo/imprensa. São igualmente importantes os materiais de base para atuação junto de personalidades de interesse e convidados da empresa e o </w:t>
      </w:r>
      <w:r>
        <w:rPr>
          <w:rFonts w:ascii="Arial" w:eastAsia="Arial" w:hAnsi="Arial"/>
          <w:i/>
          <w:sz w:val="24"/>
        </w:rPr>
        <w:t>merchandising</w:t>
      </w:r>
      <w:r>
        <w:rPr>
          <w:rFonts w:ascii="Arial" w:eastAsia="Arial" w:hAnsi="Arial"/>
          <w:sz w:val="24"/>
        </w:rPr>
        <w:t>, material que contribui para a notoriedade e a difusão da imagem da empresa e dos seus produtos.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70" w:name="page1090"/>
      <w:bookmarkEnd w:id="270"/>
    </w:p>
    <w:p w:rsidR="00FA0981" w:rsidRDefault="00FA0981" w:rsidP="00FA0981">
      <w:pPr>
        <w:spacing w:line="302" w:lineRule="exact"/>
        <w:rPr>
          <w:rFonts w:ascii="Times New Roman" w:eastAsia="Times New Roman" w:hAnsi="Times New Roman"/>
        </w:rPr>
      </w:pPr>
    </w:p>
    <w:p w:rsidR="00FA0981" w:rsidRDefault="00FA0981" w:rsidP="00FA0981">
      <w:pPr>
        <w:pStyle w:val="Ttulo1"/>
        <w:ind w:firstLine="708"/>
        <w:rPr>
          <w:rFonts w:eastAsia="Arial"/>
        </w:rPr>
      </w:pPr>
      <w:bookmarkStart w:id="271" w:name="_Toc507763628"/>
      <w:r>
        <w:rPr>
          <w:rFonts w:eastAsia="Arial"/>
        </w:rPr>
        <w:t>9.3.2 A PROMOÇÃO IMPLEMENTADA ATRAVÉS DE PUBLICIDADE</w:t>
      </w:r>
      <w:bookmarkEnd w:id="271"/>
    </w:p>
    <w:p w:rsidR="00FA0981" w:rsidRDefault="00FA0981" w:rsidP="00FA0981">
      <w:pPr>
        <w:spacing w:line="277" w:lineRule="exact"/>
        <w:rPr>
          <w:rFonts w:ascii="Times New Roman" w:eastAsia="Times New Roman" w:hAnsi="Times New Roman"/>
        </w:rPr>
      </w:pPr>
    </w:p>
    <w:p w:rsidR="00FA0981" w:rsidRDefault="00FA0981" w:rsidP="00FA0981">
      <w:pPr>
        <w:spacing w:line="357" w:lineRule="auto"/>
        <w:ind w:right="20" w:firstLine="708"/>
        <w:jc w:val="both"/>
        <w:rPr>
          <w:rFonts w:ascii="Arial" w:eastAsia="Arial" w:hAnsi="Arial"/>
          <w:sz w:val="24"/>
        </w:rPr>
      </w:pPr>
      <w:r>
        <w:rPr>
          <w:rFonts w:ascii="Arial" w:eastAsia="Arial" w:hAnsi="Arial"/>
          <w:sz w:val="24"/>
        </w:rPr>
        <w:t>A publicidade é um meio poderoso de comunicação, uma forma de apresentação identificada e impessoal de ideias, bens e serviços. Através de canais de comunicação controlados, dominamos o conteúdo da difusão de uma mensagem, ao contrário das notícias resultantes de uma ação de relações públicas.</w:t>
      </w:r>
    </w:p>
    <w:p w:rsidR="00FA0981" w:rsidRDefault="00FA0981" w:rsidP="00FA0981">
      <w:pPr>
        <w:spacing w:line="254" w:lineRule="exact"/>
        <w:rPr>
          <w:rFonts w:ascii="Times New Roman" w:eastAsia="Times New Roman" w:hAnsi="Times New Roman"/>
        </w:rPr>
      </w:pPr>
    </w:p>
    <w:p w:rsidR="00FA0981" w:rsidRDefault="00FA0981" w:rsidP="00FA0981">
      <w:pPr>
        <w:spacing w:line="356" w:lineRule="auto"/>
        <w:ind w:firstLine="708"/>
        <w:jc w:val="both"/>
        <w:rPr>
          <w:rFonts w:ascii="Arial" w:eastAsia="Arial" w:hAnsi="Arial"/>
          <w:sz w:val="24"/>
        </w:rPr>
      </w:pPr>
      <w:r>
        <w:rPr>
          <w:rFonts w:ascii="Arial" w:eastAsia="Arial" w:hAnsi="Arial"/>
          <w:sz w:val="24"/>
        </w:rPr>
        <w:t xml:space="preserve">As campanhas podem ser </w:t>
      </w:r>
      <w:r>
        <w:rPr>
          <w:rFonts w:ascii="Arial" w:eastAsia="Arial" w:hAnsi="Arial"/>
          <w:i/>
          <w:sz w:val="24"/>
        </w:rPr>
        <w:t>off-line</w:t>
      </w:r>
      <w:r>
        <w:rPr>
          <w:rFonts w:ascii="Arial" w:eastAsia="Arial" w:hAnsi="Arial"/>
          <w:sz w:val="24"/>
        </w:rPr>
        <w:t xml:space="preserve"> e </w:t>
      </w:r>
      <w:r>
        <w:rPr>
          <w:rFonts w:ascii="Arial" w:eastAsia="Arial" w:hAnsi="Arial"/>
          <w:i/>
          <w:sz w:val="24"/>
        </w:rPr>
        <w:t>on-line</w:t>
      </w:r>
      <w:r>
        <w:rPr>
          <w:rFonts w:ascii="Arial" w:eastAsia="Arial" w:hAnsi="Arial"/>
          <w:sz w:val="24"/>
        </w:rPr>
        <w:t xml:space="preserve">. Os meios normalmente usados são a TV, a rádio, a imprensa escrita, meios </w:t>
      </w:r>
      <w:r>
        <w:rPr>
          <w:rFonts w:ascii="Arial" w:eastAsia="Arial" w:hAnsi="Arial"/>
          <w:i/>
          <w:sz w:val="24"/>
        </w:rPr>
        <w:t>on-line</w:t>
      </w:r>
      <w:r>
        <w:rPr>
          <w:rFonts w:ascii="Arial" w:eastAsia="Arial" w:hAnsi="Arial"/>
          <w:sz w:val="24"/>
        </w:rPr>
        <w:t xml:space="preserve">, </w:t>
      </w:r>
      <w:r>
        <w:rPr>
          <w:rFonts w:ascii="Arial" w:eastAsia="Arial" w:hAnsi="Arial"/>
          <w:i/>
          <w:sz w:val="24"/>
        </w:rPr>
        <w:t>outdoors</w:t>
      </w:r>
      <w:r>
        <w:rPr>
          <w:rFonts w:ascii="Arial" w:eastAsia="Arial" w:hAnsi="Arial"/>
          <w:sz w:val="24"/>
        </w:rPr>
        <w:t>, autocarros, táxis, metro, cartazes e outros materiais.</w:t>
      </w:r>
    </w:p>
    <w:p w:rsidR="00FA0981" w:rsidRDefault="00FA0981" w:rsidP="00FA0981">
      <w:pPr>
        <w:spacing w:line="247"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Objetivos principais:</w:t>
      </w:r>
    </w:p>
    <w:p w:rsidR="00FA0981" w:rsidRDefault="00FA0981" w:rsidP="00FA0981">
      <w:pPr>
        <w:numPr>
          <w:ilvl w:val="0"/>
          <w:numId w:val="2"/>
        </w:numPr>
        <w:tabs>
          <w:tab w:val="left" w:pos="700"/>
        </w:tabs>
        <w:spacing w:line="0" w:lineRule="atLeast"/>
        <w:ind w:left="700" w:hanging="352"/>
        <w:jc w:val="both"/>
        <w:rPr>
          <w:rFonts w:ascii="Wingdings" w:eastAsia="Wingdings" w:hAnsi="Wingdings"/>
          <w:sz w:val="48"/>
          <w:vertAlign w:val="superscript"/>
        </w:rPr>
      </w:pPr>
      <w:r>
        <w:rPr>
          <w:rFonts w:ascii="Arial" w:eastAsia="Arial" w:hAnsi="Arial"/>
          <w:sz w:val="24"/>
        </w:rPr>
        <w:t>Imagem e notoriedade (estratégica – médio e longo prazo); ou</w:t>
      </w:r>
    </w:p>
    <w:p w:rsidR="00FA0981" w:rsidRDefault="00FA0981" w:rsidP="00FA0981">
      <w:pPr>
        <w:spacing w:line="155" w:lineRule="exact"/>
        <w:rPr>
          <w:rFonts w:ascii="Wingdings" w:eastAsia="Wingdings" w:hAnsi="Wingdings"/>
          <w:sz w:val="48"/>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Incentivo às vendas (táctica – curto prazo).</w:t>
      </w:r>
    </w:p>
    <w:p w:rsidR="00FA0981" w:rsidRDefault="00FA0981" w:rsidP="00FA0981">
      <w:pPr>
        <w:spacing w:line="389" w:lineRule="exact"/>
        <w:rPr>
          <w:rFonts w:ascii="Times New Roman" w:eastAsia="Times New Roman" w:hAnsi="Times New Roman"/>
        </w:rPr>
      </w:pPr>
    </w:p>
    <w:p w:rsidR="00FA0981" w:rsidRDefault="00FA0981" w:rsidP="00FA0981">
      <w:pPr>
        <w:spacing w:line="349" w:lineRule="auto"/>
        <w:ind w:right="20" w:firstLine="708"/>
        <w:rPr>
          <w:rFonts w:ascii="Arial" w:eastAsia="Arial" w:hAnsi="Arial"/>
          <w:sz w:val="24"/>
        </w:rPr>
      </w:pPr>
      <w:r>
        <w:rPr>
          <w:rFonts w:ascii="Arial" w:eastAsia="Arial" w:hAnsi="Arial"/>
          <w:sz w:val="24"/>
        </w:rPr>
        <w:t xml:space="preserve">Quando preparamos a consulta a uma agência de publicidade, podemos apontar como estrutura-tipo de </w:t>
      </w:r>
      <w:r>
        <w:rPr>
          <w:rFonts w:ascii="Arial" w:eastAsia="Arial" w:hAnsi="Arial"/>
          <w:i/>
          <w:sz w:val="24"/>
        </w:rPr>
        <w:t>breafing</w:t>
      </w:r>
      <w:r>
        <w:rPr>
          <w:rFonts w:ascii="Arial" w:eastAsia="Arial" w:hAnsi="Arial"/>
          <w:sz w:val="24"/>
        </w:rPr>
        <w:t>, a seguinte:</w:t>
      </w:r>
    </w:p>
    <w:p w:rsidR="00FA0981" w:rsidRDefault="00FA0981" w:rsidP="00FA0981">
      <w:pPr>
        <w:numPr>
          <w:ilvl w:val="0"/>
          <w:numId w:val="2"/>
        </w:numPr>
        <w:tabs>
          <w:tab w:val="left" w:pos="700"/>
        </w:tabs>
        <w:spacing w:line="184" w:lineRule="auto"/>
        <w:ind w:left="700" w:hanging="352"/>
        <w:jc w:val="both"/>
        <w:rPr>
          <w:rFonts w:ascii="Wingdings" w:eastAsia="Wingdings" w:hAnsi="Wingdings"/>
          <w:sz w:val="48"/>
          <w:vertAlign w:val="superscript"/>
        </w:rPr>
      </w:pPr>
      <w:r>
        <w:rPr>
          <w:rFonts w:ascii="Arial" w:eastAsia="Arial" w:hAnsi="Arial"/>
          <w:sz w:val="24"/>
        </w:rPr>
        <w:t>Objetivos genéricos;</w:t>
      </w:r>
    </w:p>
    <w:p w:rsidR="00FA0981" w:rsidRDefault="00FA0981" w:rsidP="00FA0981">
      <w:pPr>
        <w:spacing w:line="156" w:lineRule="exact"/>
        <w:rPr>
          <w:rFonts w:ascii="Wingdings" w:eastAsia="Wingdings" w:hAnsi="Wingdings"/>
          <w:sz w:val="48"/>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 xml:space="preserve">Objetivos de </w:t>
      </w:r>
      <w:r>
        <w:rPr>
          <w:rFonts w:ascii="Arial" w:eastAsia="Arial" w:hAnsi="Arial"/>
          <w:i/>
          <w:sz w:val="18"/>
        </w:rPr>
        <w:t>marketing</w:t>
      </w:r>
      <w:r>
        <w:rPr>
          <w:rFonts w:ascii="Arial" w:eastAsia="Arial" w:hAnsi="Arial"/>
          <w:sz w:val="18"/>
        </w:rPr>
        <w:t>;</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Público-alvo;</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Posicionamento da campanha (promessa de vantagem distintiva);</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Argumentos da promessa (características objetivas da vantagem distintiva);</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Enquadramento estratégico;</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Conceito criativo;</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Temas da campanha;</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Plano de meios;</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Vagas da campanha;</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700"/>
        </w:tabs>
        <w:spacing w:line="180" w:lineRule="auto"/>
        <w:ind w:left="700" w:hanging="352"/>
        <w:jc w:val="both"/>
        <w:rPr>
          <w:rFonts w:ascii="Wingdings" w:eastAsia="Wingdings" w:hAnsi="Wingdings"/>
          <w:sz w:val="31"/>
          <w:vertAlign w:val="superscript"/>
        </w:rPr>
      </w:pPr>
      <w:r>
        <w:rPr>
          <w:rFonts w:ascii="Arial" w:eastAsia="Arial" w:hAnsi="Arial"/>
          <w:sz w:val="18"/>
        </w:rPr>
        <w:t>Calendário de execução e orçamento.</w:t>
      </w:r>
    </w:p>
    <w:p w:rsidR="00FA0981" w:rsidRDefault="00FA0981" w:rsidP="00FA0981">
      <w:pPr>
        <w:spacing w:line="389" w:lineRule="exact"/>
        <w:rPr>
          <w:rFonts w:ascii="Times New Roman" w:eastAsia="Times New Roman" w:hAnsi="Times New Roman"/>
        </w:rPr>
      </w:pPr>
    </w:p>
    <w:p w:rsidR="00FA0981" w:rsidRDefault="00FA0981" w:rsidP="00FA0981">
      <w:pPr>
        <w:spacing w:line="349" w:lineRule="auto"/>
        <w:ind w:firstLine="708"/>
        <w:rPr>
          <w:rFonts w:ascii="Arial" w:eastAsia="Arial" w:hAnsi="Arial"/>
          <w:sz w:val="24"/>
        </w:rPr>
      </w:pPr>
      <w:r>
        <w:rPr>
          <w:rFonts w:ascii="Arial" w:eastAsia="Arial" w:hAnsi="Arial"/>
          <w:sz w:val="24"/>
        </w:rPr>
        <w:t xml:space="preserve">Dessa contratação ou consulta espera-se como resposta uma proposta contendo conceito criativo, </w:t>
      </w:r>
      <w:r>
        <w:rPr>
          <w:rFonts w:ascii="Arial" w:eastAsia="Arial" w:hAnsi="Arial"/>
          <w:i/>
          <w:sz w:val="24"/>
        </w:rPr>
        <w:t>layout</w:t>
      </w:r>
      <w:r>
        <w:rPr>
          <w:rFonts w:ascii="Arial" w:eastAsia="Arial" w:hAnsi="Arial"/>
          <w:sz w:val="24"/>
        </w:rPr>
        <w:t xml:space="preserve"> de anúncios e plano de meios.</w:t>
      </w:r>
    </w:p>
    <w:p w:rsidR="00FA0981" w:rsidRDefault="00FA0981" w:rsidP="00FA0981">
      <w:pPr>
        <w:spacing w:line="200" w:lineRule="exact"/>
        <w:rPr>
          <w:rFonts w:ascii="Times New Roman" w:eastAsia="Times New Roman" w:hAnsi="Times New Roman"/>
        </w:rPr>
      </w:pPr>
      <w:r>
        <w:rPr>
          <w:rFonts w:ascii="Arial" w:eastAsia="Arial" w:hAnsi="Arial"/>
          <w:sz w:val="24"/>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72" w:name="page1091"/>
      <w:bookmarkEnd w:id="272"/>
    </w:p>
    <w:p w:rsidR="00FA0981" w:rsidRDefault="00FA0981" w:rsidP="00FA0981">
      <w:pPr>
        <w:spacing w:line="302" w:lineRule="exact"/>
        <w:rPr>
          <w:rFonts w:ascii="Times New Roman" w:eastAsia="Times New Roman" w:hAnsi="Times New Roman"/>
        </w:rPr>
      </w:pPr>
    </w:p>
    <w:p w:rsidR="00FA0981" w:rsidRDefault="00FA0981" w:rsidP="00FA0981">
      <w:pPr>
        <w:spacing w:line="0" w:lineRule="atLeast"/>
        <w:ind w:left="212"/>
        <w:rPr>
          <w:rFonts w:ascii="Arial" w:eastAsia="Arial" w:hAnsi="Arial"/>
          <w:b/>
          <w:sz w:val="24"/>
        </w:rPr>
      </w:pPr>
      <w:r>
        <w:rPr>
          <w:rFonts w:ascii="Arial" w:eastAsia="Arial" w:hAnsi="Arial"/>
          <w:b/>
          <w:sz w:val="24"/>
        </w:rPr>
        <w:t>Vantagens:</w:t>
      </w:r>
    </w:p>
    <w:p w:rsidR="00FA0981" w:rsidRDefault="00FA0981" w:rsidP="00FA0981">
      <w:pPr>
        <w:spacing w:line="295" w:lineRule="exact"/>
        <w:rPr>
          <w:rFonts w:ascii="Times New Roman" w:eastAsia="Times New Roman" w:hAnsi="Times New Roman"/>
        </w:rPr>
      </w:pPr>
    </w:p>
    <w:p w:rsidR="00FA0981" w:rsidRDefault="00FA0981" w:rsidP="00FA0981">
      <w:pPr>
        <w:numPr>
          <w:ilvl w:val="0"/>
          <w:numId w:val="2"/>
        </w:numPr>
        <w:spacing w:line="0" w:lineRule="atLeast"/>
        <w:ind w:left="352" w:hanging="352"/>
        <w:jc w:val="both"/>
        <w:rPr>
          <w:rFonts w:ascii="Wingdings" w:eastAsia="Wingdings" w:hAnsi="Wingdings"/>
          <w:sz w:val="48"/>
          <w:vertAlign w:val="superscript"/>
        </w:rPr>
      </w:pPr>
      <w:r>
        <w:rPr>
          <w:rFonts w:ascii="Arial" w:eastAsia="Arial" w:hAnsi="Arial"/>
          <w:sz w:val="24"/>
        </w:rPr>
        <w:t>Meio dispendioso, mas mais barato do que a equipa de vendas;</w:t>
      </w:r>
    </w:p>
    <w:p w:rsidR="00FA0981" w:rsidRDefault="00FA0981" w:rsidP="00FA0981">
      <w:pPr>
        <w:spacing w:line="155" w:lineRule="exact"/>
        <w:rPr>
          <w:rFonts w:ascii="Wingdings" w:eastAsia="Wingdings" w:hAnsi="Wingdings"/>
          <w:sz w:val="48"/>
          <w:vertAlign w:val="superscript"/>
        </w:rPr>
      </w:pPr>
    </w:p>
    <w:p w:rsidR="00FA0981" w:rsidRDefault="00FA0981" w:rsidP="00FA0981">
      <w:pPr>
        <w:numPr>
          <w:ilvl w:val="0"/>
          <w:numId w:val="2"/>
        </w:numPr>
        <w:spacing w:line="180" w:lineRule="auto"/>
        <w:ind w:left="352" w:hanging="352"/>
        <w:jc w:val="both"/>
        <w:rPr>
          <w:rFonts w:ascii="Wingdings" w:eastAsia="Wingdings" w:hAnsi="Wingdings"/>
          <w:sz w:val="31"/>
          <w:vertAlign w:val="superscript"/>
        </w:rPr>
      </w:pPr>
      <w:r>
        <w:rPr>
          <w:rFonts w:ascii="Arial" w:eastAsia="Arial" w:hAnsi="Arial"/>
          <w:sz w:val="18"/>
        </w:rPr>
        <w:t>Atinge um grande número de pessoas em pouco tempo;</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spacing w:line="180" w:lineRule="auto"/>
        <w:ind w:left="352" w:hanging="352"/>
        <w:jc w:val="both"/>
        <w:rPr>
          <w:rFonts w:ascii="Wingdings" w:eastAsia="Wingdings" w:hAnsi="Wingdings"/>
          <w:sz w:val="31"/>
          <w:vertAlign w:val="superscript"/>
        </w:rPr>
      </w:pPr>
      <w:r>
        <w:rPr>
          <w:rFonts w:ascii="Arial" w:eastAsia="Arial" w:hAnsi="Arial"/>
          <w:sz w:val="18"/>
        </w:rPr>
        <w:t>Campanha de imagem – efeitos de médio e longo prazo;</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spacing w:line="180" w:lineRule="auto"/>
        <w:ind w:left="352" w:hanging="352"/>
        <w:jc w:val="both"/>
        <w:rPr>
          <w:rFonts w:ascii="Wingdings" w:eastAsia="Wingdings" w:hAnsi="Wingdings"/>
          <w:sz w:val="31"/>
          <w:vertAlign w:val="superscript"/>
        </w:rPr>
      </w:pPr>
      <w:r>
        <w:rPr>
          <w:rFonts w:ascii="Arial" w:eastAsia="Arial" w:hAnsi="Arial"/>
          <w:sz w:val="18"/>
        </w:rPr>
        <w:t>Campanha de apoio às vendas – efeitos a curto prazo;</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spacing w:line="180" w:lineRule="auto"/>
        <w:ind w:left="352" w:hanging="352"/>
        <w:jc w:val="both"/>
        <w:rPr>
          <w:rFonts w:ascii="Wingdings" w:eastAsia="Wingdings" w:hAnsi="Wingdings"/>
          <w:sz w:val="31"/>
          <w:vertAlign w:val="superscript"/>
        </w:rPr>
      </w:pPr>
      <w:r>
        <w:rPr>
          <w:rFonts w:ascii="Arial" w:eastAsia="Arial" w:hAnsi="Arial"/>
          <w:sz w:val="18"/>
        </w:rPr>
        <w:t>Publicidade interativa;</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spacing w:line="180" w:lineRule="auto"/>
        <w:ind w:left="352" w:hanging="352"/>
        <w:jc w:val="both"/>
        <w:rPr>
          <w:rFonts w:ascii="Wingdings" w:eastAsia="Wingdings" w:hAnsi="Wingdings"/>
          <w:sz w:val="31"/>
          <w:vertAlign w:val="superscript"/>
        </w:rPr>
      </w:pPr>
      <w:r>
        <w:rPr>
          <w:rFonts w:ascii="Arial" w:eastAsia="Arial" w:hAnsi="Arial"/>
          <w:sz w:val="18"/>
        </w:rPr>
        <w:t>Mensagem controlável;</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spacing w:line="180" w:lineRule="auto"/>
        <w:ind w:left="352" w:hanging="352"/>
        <w:jc w:val="both"/>
        <w:rPr>
          <w:rFonts w:ascii="Wingdings" w:eastAsia="Wingdings" w:hAnsi="Wingdings"/>
          <w:sz w:val="31"/>
          <w:vertAlign w:val="superscript"/>
        </w:rPr>
      </w:pPr>
      <w:r>
        <w:rPr>
          <w:rFonts w:ascii="Arial" w:eastAsia="Arial" w:hAnsi="Arial"/>
          <w:sz w:val="18"/>
        </w:rPr>
        <w:t>Período controlável;</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spacing w:line="180" w:lineRule="auto"/>
        <w:ind w:left="352" w:hanging="352"/>
        <w:jc w:val="both"/>
        <w:rPr>
          <w:rFonts w:ascii="Wingdings" w:eastAsia="Wingdings" w:hAnsi="Wingdings"/>
          <w:sz w:val="31"/>
          <w:vertAlign w:val="superscript"/>
        </w:rPr>
      </w:pPr>
      <w:r>
        <w:rPr>
          <w:rFonts w:ascii="Arial" w:eastAsia="Arial" w:hAnsi="Arial"/>
          <w:sz w:val="18"/>
        </w:rPr>
        <w:t>Comunicação direta com o público-alvo.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21" w:lineRule="exact"/>
        <w:rPr>
          <w:rFonts w:ascii="Times New Roman" w:eastAsia="Times New Roman" w:hAnsi="Times New Roman"/>
        </w:rPr>
      </w:pPr>
    </w:p>
    <w:p w:rsidR="00FA0981" w:rsidRDefault="00FA0981" w:rsidP="00FA0981">
      <w:pPr>
        <w:spacing w:line="0" w:lineRule="atLeast"/>
        <w:ind w:left="212"/>
        <w:rPr>
          <w:rFonts w:ascii="Arial" w:eastAsia="Arial" w:hAnsi="Arial"/>
          <w:b/>
          <w:sz w:val="24"/>
        </w:rPr>
      </w:pPr>
      <w:r>
        <w:rPr>
          <w:rFonts w:ascii="Arial" w:eastAsia="Arial" w:hAnsi="Arial"/>
          <w:b/>
          <w:sz w:val="24"/>
        </w:rPr>
        <w:t>Desvantagens:</w:t>
      </w:r>
    </w:p>
    <w:p w:rsidR="00FA0981" w:rsidRDefault="00FA0981" w:rsidP="00FA0981">
      <w:pPr>
        <w:spacing w:line="295" w:lineRule="exact"/>
        <w:rPr>
          <w:rFonts w:ascii="Times New Roman" w:eastAsia="Times New Roman" w:hAnsi="Times New Roman"/>
        </w:rPr>
      </w:pPr>
    </w:p>
    <w:p w:rsidR="00FA0981" w:rsidRDefault="00FA0981" w:rsidP="00FA0981">
      <w:pPr>
        <w:numPr>
          <w:ilvl w:val="0"/>
          <w:numId w:val="2"/>
        </w:numPr>
        <w:spacing w:line="0" w:lineRule="atLeast"/>
        <w:ind w:left="352" w:hanging="352"/>
        <w:jc w:val="both"/>
        <w:rPr>
          <w:rFonts w:ascii="Wingdings" w:eastAsia="Wingdings" w:hAnsi="Wingdings"/>
          <w:sz w:val="48"/>
          <w:vertAlign w:val="superscript"/>
        </w:rPr>
      </w:pPr>
      <w:r>
        <w:rPr>
          <w:rFonts w:ascii="Arial" w:eastAsia="Arial" w:hAnsi="Arial"/>
          <w:sz w:val="24"/>
        </w:rPr>
        <w:t>Custo elevado face às relações públicas;</w:t>
      </w:r>
    </w:p>
    <w:p w:rsidR="00FA0981" w:rsidRDefault="00FA0981" w:rsidP="00FA0981">
      <w:pPr>
        <w:spacing w:line="153" w:lineRule="exact"/>
        <w:rPr>
          <w:rFonts w:ascii="Wingdings" w:eastAsia="Wingdings" w:hAnsi="Wingdings"/>
          <w:sz w:val="48"/>
          <w:vertAlign w:val="superscript"/>
        </w:rPr>
      </w:pPr>
    </w:p>
    <w:p w:rsidR="00FA0981" w:rsidRDefault="00FA0981" w:rsidP="00FA0981">
      <w:pPr>
        <w:numPr>
          <w:ilvl w:val="0"/>
          <w:numId w:val="2"/>
        </w:numPr>
        <w:spacing w:line="180" w:lineRule="auto"/>
        <w:ind w:left="352" w:hanging="352"/>
        <w:jc w:val="both"/>
        <w:rPr>
          <w:rFonts w:ascii="Wingdings" w:eastAsia="Wingdings" w:hAnsi="Wingdings"/>
          <w:sz w:val="31"/>
          <w:vertAlign w:val="superscript"/>
        </w:rPr>
      </w:pPr>
      <w:r>
        <w:rPr>
          <w:rFonts w:ascii="Arial" w:eastAsia="Arial" w:hAnsi="Arial"/>
          <w:sz w:val="18"/>
        </w:rPr>
        <w:t>Percentagem elevada de contatos não desejados;</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spacing w:line="180" w:lineRule="auto"/>
        <w:ind w:left="352" w:hanging="352"/>
        <w:jc w:val="both"/>
        <w:rPr>
          <w:rFonts w:ascii="Wingdings" w:eastAsia="Wingdings" w:hAnsi="Wingdings"/>
          <w:sz w:val="31"/>
          <w:vertAlign w:val="superscript"/>
        </w:rPr>
      </w:pPr>
      <w:r>
        <w:rPr>
          <w:rFonts w:ascii="Arial" w:eastAsia="Arial" w:hAnsi="Arial"/>
          <w:sz w:val="18"/>
        </w:rPr>
        <w:t>Menos eficaz do que a equipa de vendas;</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spacing w:line="180" w:lineRule="auto"/>
        <w:ind w:left="352" w:hanging="352"/>
        <w:jc w:val="both"/>
        <w:rPr>
          <w:rFonts w:ascii="Wingdings" w:eastAsia="Wingdings" w:hAnsi="Wingdings"/>
          <w:sz w:val="31"/>
          <w:vertAlign w:val="superscript"/>
        </w:rPr>
      </w:pPr>
      <w:r>
        <w:rPr>
          <w:rFonts w:ascii="Arial" w:eastAsia="Arial" w:hAnsi="Arial"/>
          <w:sz w:val="18"/>
        </w:rPr>
        <w:t>Elevado desperdício.</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273" w:name="page1092"/>
      <w:bookmarkEnd w:id="273"/>
    </w:p>
    <w:p w:rsidR="00FA0981" w:rsidRDefault="00FA0981" w:rsidP="00FA0981">
      <w:pPr>
        <w:pStyle w:val="Ttulo1"/>
        <w:spacing w:before="0" w:after="0"/>
        <w:ind w:firstLine="720"/>
        <w:rPr>
          <w:rFonts w:eastAsia="Arial"/>
        </w:rPr>
      </w:pPr>
      <w:bookmarkStart w:id="274" w:name="_Toc507763629"/>
      <w:r>
        <w:rPr>
          <w:rFonts w:eastAsia="Arial"/>
        </w:rPr>
        <w:t>9.3.3 A PROMOÇÃO IMPLEMENTADA ATRAVÉS DA PROMOÇÃO DE VENDAS</w:t>
      </w:r>
      <w:bookmarkEnd w:id="274"/>
    </w:p>
    <w:p w:rsidR="00FA0981" w:rsidRDefault="00FA0981" w:rsidP="00FA0981">
      <w:pPr>
        <w:spacing w:line="274" w:lineRule="exact"/>
        <w:rPr>
          <w:rFonts w:ascii="Times New Roman" w:eastAsia="Times New Roman" w:hAnsi="Times New Roman"/>
        </w:rPr>
      </w:pPr>
    </w:p>
    <w:p w:rsidR="00FA0981" w:rsidRDefault="00FA0981" w:rsidP="00FA0981">
      <w:pPr>
        <w:spacing w:line="354" w:lineRule="auto"/>
        <w:ind w:right="1200" w:firstLine="708"/>
        <w:jc w:val="both"/>
        <w:rPr>
          <w:rFonts w:ascii="Arial" w:eastAsia="Arial" w:hAnsi="Arial"/>
          <w:sz w:val="24"/>
        </w:rPr>
      </w:pPr>
      <w:r>
        <w:rPr>
          <w:rFonts w:ascii="Arial" w:eastAsia="Arial" w:hAnsi="Arial"/>
          <w:sz w:val="24"/>
        </w:rPr>
        <w:t xml:space="preserve">A promoção de vendas é o instrumento que estimula diretamente as vendas, podendo dirigir-se ao cliente final ou ao intermédio. E pode usar meios </w:t>
      </w:r>
      <w:r>
        <w:rPr>
          <w:rFonts w:ascii="Arial" w:eastAsia="Arial" w:hAnsi="Arial"/>
          <w:i/>
          <w:sz w:val="24"/>
        </w:rPr>
        <w:t>on-line</w:t>
      </w:r>
      <w:r>
        <w:rPr>
          <w:rFonts w:ascii="Arial" w:eastAsia="Arial" w:hAnsi="Arial"/>
          <w:sz w:val="24"/>
        </w:rPr>
        <w:t xml:space="preserve"> ou </w:t>
      </w:r>
      <w:r>
        <w:rPr>
          <w:rFonts w:ascii="Arial" w:eastAsia="Arial" w:hAnsi="Arial"/>
          <w:i/>
          <w:sz w:val="24"/>
        </w:rPr>
        <w:t>off-line</w:t>
      </w:r>
      <w:r>
        <w:rPr>
          <w:rFonts w:ascii="Arial" w:eastAsia="Arial" w:hAnsi="Arial"/>
          <w:sz w:val="24"/>
        </w:rPr>
        <w:t>.</w:t>
      </w:r>
    </w:p>
    <w:p w:rsidR="00FA0981" w:rsidRDefault="00FA0981" w:rsidP="00FA0981">
      <w:pPr>
        <w:spacing w:line="251" w:lineRule="exact"/>
        <w:rPr>
          <w:rFonts w:ascii="Times New Roman" w:eastAsia="Times New Roman" w:hAnsi="Times New Roman"/>
        </w:rPr>
      </w:pPr>
    </w:p>
    <w:p w:rsidR="00FA0981" w:rsidRDefault="00FA0981" w:rsidP="00FA0981">
      <w:pPr>
        <w:spacing w:line="0" w:lineRule="atLeast"/>
        <w:ind w:left="700"/>
        <w:rPr>
          <w:rFonts w:ascii="Arial" w:eastAsia="Arial" w:hAnsi="Arial"/>
          <w:sz w:val="24"/>
        </w:rPr>
      </w:pPr>
      <w:r>
        <w:rPr>
          <w:rFonts w:ascii="Arial" w:eastAsia="Arial" w:hAnsi="Arial"/>
          <w:sz w:val="24"/>
        </w:rPr>
        <w:t>Como principais instrumentos promocionais desta classe, temos:</w:t>
      </w:r>
    </w:p>
    <w:p w:rsidR="00FA0981" w:rsidRDefault="00FA0981" w:rsidP="00FA0981">
      <w:pPr>
        <w:spacing w:line="268" w:lineRule="exact"/>
        <w:rPr>
          <w:rFonts w:ascii="Times New Roman" w:eastAsia="Times New Roman" w:hAnsi="Times New Roman"/>
        </w:rPr>
      </w:pPr>
    </w:p>
    <w:p w:rsidR="00FA0981" w:rsidRDefault="00FA0981" w:rsidP="00FA0981">
      <w:pPr>
        <w:numPr>
          <w:ilvl w:val="0"/>
          <w:numId w:val="2"/>
        </w:numPr>
        <w:tabs>
          <w:tab w:val="left" w:pos="700"/>
        </w:tabs>
        <w:spacing w:line="201" w:lineRule="auto"/>
        <w:ind w:left="700" w:right="1220" w:hanging="352"/>
        <w:jc w:val="both"/>
        <w:rPr>
          <w:rFonts w:ascii="Wingdings" w:eastAsia="Wingdings" w:hAnsi="Wingdings"/>
          <w:sz w:val="48"/>
          <w:vertAlign w:val="superscript"/>
        </w:rPr>
      </w:pPr>
      <w:r>
        <w:rPr>
          <w:rFonts w:ascii="Arial" w:eastAsia="Arial" w:hAnsi="Arial"/>
          <w:sz w:val="24"/>
        </w:rPr>
        <w:t>Participação em feiras – na perspectiva comercial de assinar contratos de vendas com operadores;</w:t>
      </w:r>
    </w:p>
    <w:p w:rsidR="00FA0981" w:rsidRDefault="00FA0981" w:rsidP="00FA0981">
      <w:pPr>
        <w:spacing w:line="148"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2" w:lineRule="auto"/>
        <w:ind w:left="700" w:right="1200" w:hanging="352"/>
        <w:jc w:val="both"/>
        <w:rPr>
          <w:rFonts w:ascii="Wingdings" w:eastAsia="Wingdings" w:hAnsi="Wingdings"/>
          <w:sz w:val="48"/>
          <w:vertAlign w:val="superscript"/>
        </w:rPr>
      </w:pPr>
      <w:r>
        <w:rPr>
          <w:rFonts w:ascii="Arial" w:eastAsia="Arial" w:hAnsi="Arial"/>
          <w:i/>
          <w:sz w:val="24"/>
        </w:rPr>
        <w:t xml:space="preserve">Road show </w:t>
      </w:r>
      <w:r>
        <w:rPr>
          <w:rFonts w:ascii="Arial" w:eastAsia="Arial" w:hAnsi="Arial"/>
          <w:sz w:val="24"/>
        </w:rPr>
        <w:t>e</w:t>
      </w:r>
      <w:r>
        <w:rPr>
          <w:rFonts w:ascii="Arial" w:eastAsia="Arial" w:hAnsi="Arial"/>
          <w:i/>
          <w:sz w:val="24"/>
        </w:rPr>
        <w:t xml:space="preserve"> workshops </w:t>
      </w:r>
      <w:r>
        <w:rPr>
          <w:rFonts w:ascii="Arial" w:eastAsia="Arial" w:hAnsi="Arial"/>
          <w:sz w:val="24"/>
        </w:rPr>
        <w:t>–</w:t>
      </w:r>
      <w:r>
        <w:rPr>
          <w:rFonts w:ascii="Arial" w:eastAsia="Arial" w:hAnsi="Arial"/>
          <w:i/>
          <w:sz w:val="24"/>
        </w:rPr>
        <w:t xml:space="preserve"> </w:t>
      </w:r>
      <w:r>
        <w:rPr>
          <w:rFonts w:ascii="Arial" w:eastAsia="Arial" w:hAnsi="Arial"/>
          <w:sz w:val="24"/>
        </w:rPr>
        <w:t>bolsa de contatos com operadores e agentes de</w:t>
      </w:r>
      <w:r>
        <w:rPr>
          <w:rFonts w:ascii="Arial" w:eastAsia="Arial" w:hAnsi="Arial"/>
          <w:i/>
          <w:sz w:val="24"/>
        </w:rPr>
        <w:t xml:space="preserve"> </w:t>
      </w:r>
      <w:r>
        <w:rPr>
          <w:rFonts w:ascii="Arial" w:eastAsia="Arial" w:hAnsi="Arial"/>
          <w:sz w:val="24"/>
        </w:rPr>
        <w:t>viagens, para negociações;</w:t>
      </w:r>
    </w:p>
    <w:p w:rsidR="00FA0981" w:rsidRDefault="00FA0981" w:rsidP="00FA0981">
      <w:pPr>
        <w:spacing w:line="149"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1" w:lineRule="auto"/>
        <w:ind w:left="700" w:right="1220" w:hanging="352"/>
        <w:jc w:val="both"/>
        <w:rPr>
          <w:rFonts w:ascii="Wingdings" w:eastAsia="Wingdings" w:hAnsi="Wingdings"/>
          <w:sz w:val="48"/>
          <w:vertAlign w:val="superscript"/>
        </w:rPr>
      </w:pPr>
      <w:r>
        <w:rPr>
          <w:rFonts w:ascii="Arial" w:eastAsia="Arial" w:hAnsi="Arial"/>
          <w:sz w:val="24"/>
        </w:rPr>
        <w:t>Semanas temáticas – em que se apresentam os produtos ao consumidor finalizou a intermediários;</w:t>
      </w:r>
    </w:p>
    <w:p w:rsidR="00FA0981" w:rsidRDefault="00FA0981" w:rsidP="00FA0981">
      <w:pPr>
        <w:spacing w:line="150"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1" w:lineRule="auto"/>
        <w:ind w:left="700" w:right="1220" w:hanging="352"/>
        <w:jc w:val="both"/>
        <w:rPr>
          <w:rFonts w:ascii="Wingdings" w:eastAsia="Wingdings" w:hAnsi="Wingdings"/>
          <w:sz w:val="48"/>
          <w:vertAlign w:val="superscript"/>
        </w:rPr>
      </w:pPr>
      <w:r>
        <w:rPr>
          <w:rFonts w:ascii="Arial" w:eastAsia="Arial" w:hAnsi="Arial"/>
          <w:sz w:val="24"/>
        </w:rPr>
        <w:t>Programas especiais – lançamento de programas especiais com preços específicos, como Páscoa, Fim de Ano, Carnaval, Lua-de-Mel, entre outros;</w:t>
      </w:r>
    </w:p>
    <w:p w:rsidR="00FA0981" w:rsidRDefault="00FA0981" w:rsidP="00FA0981">
      <w:pPr>
        <w:spacing w:line="148"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1" w:lineRule="auto"/>
        <w:ind w:left="700" w:right="1220" w:hanging="352"/>
        <w:jc w:val="both"/>
        <w:rPr>
          <w:rFonts w:ascii="Wingdings" w:eastAsia="Wingdings" w:hAnsi="Wingdings"/>
          <w:sz w:val="48"/>
          <w:vertAlign w:val="superscript"/>
        </w:rPr>
      </w:pPr>
      <w:r>
        <w:rPr>
          <w:rFonts w:ascii="Arial" w:eastAsia="Arial" w:hAnsi="Arial"/>
          <w:sz w:val="24"/>
        </w:rPr>
        <w:t xml:space="preserve">Apoio à programação de </w:t>
      </w:r>
      <w:r>
        <w:rPr>
          <w:rFonts w:ascii="Arial" w:eastAsia="Arial" w:hAnsi="Arial"/>
          <w:i/>
          <w:sz w:val="24"/>
        </w:rPr>
        <w:t>Tour Operator</w:t>
      </w:r>
      <w:r>
        <w:rPr>
          <w:rFonts w:ascii="Arial" w:eastAsia="Arial" w:hAnsi="Arial"/>
          <w:sz w:val="24"/>
        </w:rPr>
        <w:t xml:space="preserve"> – apoio financeiro à programação ou ao lançamento de campanhas publicitárias de </w:t>
      </w:r>
      <w:r>
        <w:rPr>
          <w:rFonts w:ascii="Arial" w:eastAsia="Arial" w:hAnsi="Arial"/>
          <w:i/>
          <w:sz w:val="24"/>
        </w:rPr>
        <w:t>hard selling</w:t>
      </w:r>
      <w:r>
        <w:rPr>
          <w:rFonts w:ascii="Arial" w:eastAsia="Arial" w:hAnsi="Arial"/>
          <w:sz w:val="24"/>
        </w:rPr>
        <w:t>;</w:t>
      </w:r>
    </w:p>
    <w:p w:rsidR="00FA0981" w:rsidRDefault="00FA0981" w:rsidP="00FA0981">
      <w:pPr>
        <w:spacing w:line="3" w:lineRule="exact"/>
        <w:rPr>
          <w:rFonts w:ascii="Wingdings" w:eastAsia="Wingdings" w:hAnsi="Wingdings"/>
          <w:sz w:val="48"/>
          <w:vertAlign w:val="superscript"/>
        </w:rPr>
      </w:pPr>
    </w:p>
    <w:p w:rsidR="00FA0981" w:rsidRDefault="00FA0981" w:rsidP="00FA0981">
      <w:pPr>
        <w:numPr>
          <w:ilvl w:val="0"/>
          <w:numId w:val="2"/>
        </w:numPr>
        <w:tabs>
          <w:tab w:val="left" w:pos="700"/>
        </w:tabs>
        <w:spacing w:line="187" w:lineRule="auto"/>
        <w:ind w:left="700" w:hanging="352"/>
        <w:jc w:val="both"/>
        <w:rPr>
          <w:rFonts w:ascii="Wingdings" w:eastAsia="Wingdings" w:hAnsi="Wingdings"/>
          <w:sz w:val="48"/>
          <w:vertAlign w:val="superscript"/>
        </w:rPr>
      </w:pPr>
      <w:r>
        <w:rPr>
          <w:rFonts w:ascii="Arial" w:eastAsia="Arial" w:hAnsi="Arial"/>
          <w:sz w:val="24"/>
        </w:rPr>
        <w:t>Apoio a companhias aéreas – apoio financeiro à rota aérea;</w:t>
      </w:r>
    </w:p>
    <w:p w:rsidR="00FA0981" w:rsidRDefault="00FA0981" w:rsidP="00FA0981">
      <w:pPr>
        <w:spacing w:line="156" w:lineRule="exact"/>
        <w:rPr>
          <w:rFonts w:ascii="Wingdings" w:eastAsia="Wingdings" w:hAnsi="Wingdings"/>
          <w:sz w:val="48"/>
          <w:vertAlign w:val="superscript"/>
        </w:rPr>
      </w:pPr>
    </w:p>
    <w:p w:rsidR="00FA0981" w:rsidRDefault="00FA0981" w:rsidP="00FA0981">
      <w:pPr>
        <w:numPr>
          <w:ilvl w:val="0"/>
          <w:numId w:val="2"/>
        </w:numPr>
        <w:tabs>
          <w:tab w:val="left" w:pos="700"/>
        </w:tabs>
        <w:spacing w:line="199" w:lineRule="auto"/>
        <w:ind w:left="700" w:right="1200" w:hanging="352"/>
        <w:jc w:val="both"/>
        <w:rPr>
          <w:rFonts w:ascii="Wingdings" w:eastAsia="Wingdings" w:hAnsi="Wingdings"/>
          <w:sz w:val="48"/>
          <w:vertAlign w:val="superscript"/>
        </w:rPr>
      </w:pPr>
      <w:r>
        <w:rPr>
          <w:rFonts w:ascii="Arial" w:eastAsia="Arial" w:hAnsi="Arial"/>
          <w:sz w:val="24"/>
        </w:rPr>
        <w:t>Passatempos e concursos – através de meios de comunicação social para estímulo às vendas;</w:t>
      </w:r>
    </w:p>
    <w:p w:rsidR="00FA0981" w:rsidRDefault="00FA0981" w:rsidP="00FA0981">
      <w:pPr>
        <w:spacing w:line="151"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1" w:lineRule="auto"/>
        <w:ind w:left="700" w:right="1220" w:hanging="352"/>
        <w:jc w:val="both"/>
        <w:rPr>
          <w:rFonts w:ascii="Wingdings" w:eastAsia="Wingdings" w:hAnsi="Wingdings"/>
          <w:sz w:val="48"/>
          <w:vertAlign w:val="superscript"/>
        </w:rPr>
      </w:pPr>
      <w:r>
        <w:rPr>
          <w:rFonts w:ascii="Arial" w:eastAsia="Arial" w:hAnsi="Arial"/>
          <w:sz w:val="24"/>
        </w:rPr>
        <w:t>Quiosques de informação – electrónicos ou outros, para divulgação, informação e transação de produtos em localizações ou ocasiões especiais;</w:t>
      </w:r>
    </w:p>
    <w:p w:rsidR="00FA0981" w:rsidRDefault="00FA0981" w:rsidP="00FA0981">
      <w:pPr>
        <w:spacing w:line="148" w:lineRule="exact"/>
        <w:rPr>
          <w:rFonts w:ascii="Wingdings" w:eastAsia="Wingdings" w:hAnsi="Wingdings"/>
          <w:sz w:val="48"/>
          <w:vertAlign w:val="superscript"/>
        </w:rPr>
      </w:pPr>
    </w:p>
    <w:p w:rsidR="00FA0981" w:rsidRDefault="00FA0981" w:rsidP="00FA0981">
      <w:pPr>
        <w:numPr>
          <w:ilvl w:val="0"/>
          <w:numId w:val="2"/>
        </w:numPr>
        <w:tabs>
          <w:tab w:val="left" w:pos="700"/>
        </w:tabs>
        <w:spacing w:line="201" w:lineRule="auto"/>
        <w:ind w:left="700" w:right="1200" w:hanging="352"/>
        <w:jc w:val="both"/>
        <w:rPr>
          <w:rFonts w:ascii="Wingdings" w:eastAsia="Wingdings" w:hAnsi="Wingdings"/>
          <w:sz w:val="48"/>
          <w:vertAlign w:val="superscript"/>
        </w:rPr>
      </w:pPr>
      <w:r>
        <w:rPr>
          <w:rFonts w:ascii="Arial" w:eastAsia="Arial" w:hAnsi="Arial"/>
          <w:sz w:val="24"/>
        </w:rPr>
        <w:t>Descontos de preço/quantidade – ações de incentivo às vendas baseadas na descida de preço – das mais comuns/mais usadas;</w:t>
      </w:r>
    </w:p>
    <w:p w:rsidR="00FA0981" w:rsidRDefault="00FA0981" w:rsidP="00FA0981">
      <w:pPr>
        <w:spacing w:line="3" w:lineRule="exact"/>
        <w:rPr>
          <w:rFonts w:ascii="Wingdings" w:eastAsia="Wingdings" w:hAnsi="Wingdings"/>
          <w:sz w:val="48"/>
          <w:vertAlign w:val="superscript"/>
        </w:rPr>
      </w:pPr>
    </w:p>
    <w:p w:rsidR="00FA0981" w:rsidRDefault="00FA0981" w:rsidP="00FA0981">
      <w:pPr>
        <w:numPr>
          <w:ilvl w:val="0"/>
          <w:numId w:val="2"/>
        </w:numPr>
        <w:tabs>
          <w:tab w:val="left" w:pos="700"/>
        </w:tabs>
        <w:spacing w:line="184" w:lineRule="auto"/>
        <w:ind w:left="700" w:hanging="352"/>
        <w:jc w:val="both"/>
        <w:rPr>
          <w:rFonts w:ascii="Wingdings" w:eastAsia="Wingdings" w:hAnsi="Wingdings"/>
          <w:sz w:val="48"/>
          <w:vertAlign w:val="superscript"/>
        </w:rPr>
      </w:pPr>
      <w:r>
        <w:rPr>
          <w:rFonts w:ascii="Arial" w:eastAsia="Arial" w:hAnsi="Arial"/>
          <w:sz w:val="24"/>
        </w:rPr>
        <w:t xml:space="preserve">Outras – porta a porta, cupões, </w:t>
      </w:r>
      <w:r>
        <w:rPr>
          <w:rFonts w:ascii="Arial" w:eastAsia="Arial" w:hAnsi="Arial"/>
          <w:i/>
          <w:sz w:val="24"/>
        </w:rPr>
        <w:t>cross-selling</w:t>
      </w:r>
      <w:r>
        <w:rPr>
          <w:rFonts w:ascii="Arial" w:eastAsia="Arial" w:hAnsi="Arial"/>
          <w:sz w:val="24"/>
        </w:rPr>
        <w:t xml:space="preserve"> com outros produtos, etc.</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88"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75" w:name="page1093"/>
      <w:bookmarkEnd w:id="275"/>
    </w:p>
    <w:p w:rsidR="00FA0981" w:rsidRDefault="00FA0981" w:rsidP="00FA0981">
      <w:pPr>
        <w:spacing w:line="302" w:lineRule="exact"/>
        <w:rPr>
          <w:rFonts w:ascii="Times New Roman" w:eastAsia="Times New Roman" w:hAnsi="Times New Roman"/>
        </w:rPr>
      </w:pPr>
    </w:p>
    <w:p w:rsidR="00FA0981" w:rsidRDefault="00FA0981" w:rsidP="00FA0981">
      <w:pPr>
        <w:spacing w:line="0" w:lineRule="atLeast"/>
        <w:ind w:left="356"/>
        <w:rPr>
          <w:rFonts w:ascii="Arial" w:eastAsia="Arial" w:hAnsi="Arial"/>
          <w:b/>
          <w:sz w:val="24"/>
        </w:rPr>
      </w:pPr>
      <w:r>
        <w:rPr>
          <w:rFonts w:ascii="Arial" w:eastAsia="Arial" w:hAnsi="Arial"/>
          <w:b/>
          <w:sz w:val="24"/>
        </w:rPr>
        <w:t>Vantagens:</w:t>
      </w:r>
    </w:p>
    <w:p w:rsidR="00FA0981" w:rsidRDefault="00FA0981" w:rsidP="00FA0981">
      <w:pPr>
        <w:numPr>
          <w:ilvl w:val="0"/>
          <w:numId w:val="2"/>
        </w:numPr>
        <w:tabs>
          <w:tab w:val="left" w:pos="496"/>
        </w:tabs>
        <w:spacing w:line="187" w:lineRule="auto"/>
        <w:ind w:left="496" w:hanging="496"/>
        <w:jc w:val="both"/>
        <w:rPr>
          <w:rFonts w:ascii="Wingdings" w:eastAsia="Wingdings" w:hAnsi="Wingdings"/>
          <w:sz w:val="48"/>
          <w:vertAlign w:val="superscript"/>
        </w:rPr>
      </w:pPr>
      <w:r>
        <w:rPr>
          <w:rFonts w:ascii="Arial" w:eastAsia="Arial" w:hAnsi="Arial"/>
          <w:sz w:val="24"/>
        </w:rPr>
        <w:t>Forte orientação para as vendas;</w:t>
      </w:r>
    </w:p>
    <w:p w:rsidR="00FA0981" w:rsidRDefault="00FA0981" w:rsidP="00FA0981">
      <w:pPr>
        <w:spacing w:line="153" w:lineRule="exact"/>
        <w:rPr>
          <w:rFonts w:ascii="Wingdings" w:eastAsia="Wingdings" w:hAnsi="Wingdings"/>
          <w:sz w:val="48"/>
          <w:vertAlign w:val="superscript"/>
        </w:rPr>
      </w:pPr>
    </w:p>
    <w:p w:rsidR="00FA0981" w:rsidRDefault="00FA0981" w:rsidP="00FA0981">
      <w:pPr>
        <w:numPr>
          <w:ilvl w:val="0"/>
          <w:numId w:val="2"/>
        </w:numPr>
        <w:tabs>
          <w:tab w:val="left" w:pos="496"/>
        </w:tabs>
        <w:spacing w:line="180" w:lineRule="auto"/>
        <w:ind w:left="496" w:hanging="496"/>
        <w:jc w:val="both"/>
        <w:rPr>
          <w:rFonts w:ascii="Wingdings" w:eastAsia="Wingdings" w:hAnsi="Wingdings"/>
          <w:sz w:val="31"/>
          <w:vertAlign w:val="superscript"/>
        </w:rPr>
      </w:pPr>
      <w:r>
        <w:rPr>
          <w:rFonts w:ascii="Arial" w:eastAsia="Arial" w:hAnsi="Arial"/>
          <w:sz w:val="18"/>
        </w:rPr>
        <w:t>Mais abrangente do que a equipa de vendas;</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496"/>
        </w:tabs>
        <w:spacing w:line="180" w:lineRule="auto"/>
        <w:ind w:left="496" w:hanging="496"/>
        <w:jc w:val="both"/>
        <w:rPr>
          <w:rFonts w:ascii="Wingdings" w:eastAsia="Wingdings" w:hAnsi="Wingdings"/>
          <w:sz w:val="31"/>
          <w:vertAlign w:val="superscript"/>
        </w:rPr>
      </w:pPr>
      <w:r>
        <w:rPr>
          <w:rFonts w:ascii="Arial" w:eastAsia="Arial" w:hAnsi="Arial"/>
          <w:sz w:val="18"/>
        </w:rPr>
        <w:t>Menos dispendiosa do que a equipa de vendas;</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496"/>
        </w:tabs>
        <w:spacing w:line="180" w:lineRule="auto"/>
        <w:ind w:left="496" w:hanging="496"/>
        <w:jc w:val="both"/>
        <w:rPr>
          <w:rFonts w:ascii="Wingdings" w:eastAsia="Wingdings" w:hAnsi="Wingdings"/>
          <w:sz w:val="31"/>
          <w:vertAlign w:val="superscript"/>
        </w:rPr>
      </w:pPr>
      <w:r>
        <w:rPr>
          <w:rFonts w:ascii="Arial" w:eastAsia="Arial" w:hAnsi="Arial"/>
          <w:sz w:val="18"/>
        </w:rPr>
        <w:t>Proporciona resultados a curto prazo;</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496"/>
        </w:tabs>
        <w:spacing w:line="180" w:lineRule="auto"/>
        <w:ind w:left="496" w:hanging="496"/>
        <w:jc w:val="both"/>
        <w:rPr>
          <w:rFonts w:ascii="Wingdings" w:eastAsia="Wingdings" w:hAnsi="Wingdings"/>
          <w:sz w:val="31"/>
          <w:vertAlign w:val="superscript"/>
        </w:rPr>
      </w:pPr>
      <w:r>
        <w:rPr>
          <w:rFonts w:ascii="Arial" w:eastAsia="Arial" w:hAnsi="Arial"/>
          <w:sz w:val="18"/>
        </w:rPr>
        <w:t>É interativa, proporcionando informação para a empresa;</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496"/>
        </w:tabs>
        <w:spacing w:line="180" w:lineRule="auto"/>
        <w:ind w:left="496" w:hanging="496"/>
        <w:jc w:val="both"/>
        <w:rPr>
          <w:rFonts w:ascii="Wingdings" w:eastAsia="Wingdings" w:hAnsi="Wingdings"/>
          <w:sz w:val="31"/>
          <w:vertAlign w:val="superscript"/>
        </w:rPr>
      </w:pPr>
      <w:r>
        <w:rPr>
          <w:rFonts w:ascii="Arial" w:eastAsia="Arial" w:hAnsi="Arial"/>
          <w:sz w:val="18"/>
        </w:rPr>
        <w:t>Comunica diretamente com o público-alvo;</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496"/>
        </w:tabs>
        <w:spacing w:line="180" w:lineRule="auto"/>
        <w:ind w:left="496" w:hanging="496"/>
        <w:jc w:val="both"/>
        <w:rPr>
          <w:rFonts w:ascii="Wingdings" w:eastAsia="Wingdings" w:hAnsi="Wingdings"/>
          <w:sz w:val="31"/>
          <w:vertAlign w:val="superscript"/>
        </w:rPr>
      </w:pPr>
      <w:r>
        <w:rPr>
          <w:rFonts w:ascii="Arial" w:eastAsia="Arial" w:hAnsi="Arial"/>
          <w:sz w:val="18"/>
        </w:rPr>
        <w:t>Reforça a ação da publicidade.</w:t>
      </w:r>
    </w:p>
    <w:p w:rsidR="00FA0981" w:rsidRDefault="00FA0981" w:rsidP="00FA0981">
      <w:pPr>
        <w:spacing w:line="200" w:lineRule="exact"/>
        <w:rPr>
          <w:rFonts w:ascii="Times New Roman" w:eastAsia="Times New Roman" w:hAnsi="Times New Roman"/>
        </w:rPr>
      </w:pPr>
    </w:p>
    <w:p w:rsidR="00FA0981" w:rsidRDefault="00FA0981" w:rsidP="00FA0981">
      <w:pPr>
        <w:spacing w:line="354" w:lineRule="exact"/>
        <w:rPr>
          <w:rFonts w:ascii="Times New Roman" w:eastAsia="Times New Roman" w:hAnsi="Times New Roman"/>
        </w:rPr>
      </w:pPr>
    </w:p>
    <w:p w:rsidR="00FA0981" w:rsidRDefault="00FA0981" w:rsidP="00FA0981">
      <w:pPr>
        <w:spacing w:line="0" w:lineRule="atLeast"/>
        <w:ind w:left="356"/>
        <w:rPr>
          <w:rFonts w:ascii="Arial" w:eastAsia="Arial" w:hAnsi="Arial"/>
          <w:b/>
          <w:sz w:val="24"/>
        </w:rPr>
      </w:pPr>
      <w:r>
        <w:rPr>
          <w:rFonts w:ascii="Arial" w:eastAsia="Arial" w:hAnsi="Arial"/>
          <w:b/>
          <w:sz w:val="24"/>
        </w:rPr>
        <w:t>Desvantagens:</w:t>
      </w:r>
    </w:p>
    <w:p w:rsidR="00FA0981" w:rsidRDefault="00FA0981" w:rsidP="00FA0981">
      <w:pPr>
        <w:numPr>
          <w:ilvl w:val="0"/>
          <w:numId w:val="2"/>
        </w:numPr>
        <w:tabs>
          <w:tab w:val="left" w:pos="496"/>
        </w:tabs>
        <w:spacing w:line="185" w:lineRule="auto"/>
        <w:ind w:left="496" w:hanging="352"/>
        <w:jc w:val="both"/>
        <w:rPr>
          <w:rFonts w:ascii="Wingdings" w:eastAsia="Wingdings" w:hAnsi="Wingdings"/>
          <w:sz w:val="48"/>
          <w:vertAlign w:val="superscript"/>
        </w:rPr>
      </w:pPr>
      <w:r>
        <w:rPr>
          <w:rFonts w:ascii="Arial" w:eastAsia="Arial" w:hAnsi="Arial"/>
          <w:sz w:val="24"/>
        </w:rPr>
        <w:t>Depende de parceiros;</w:t>
      </w:r>
    </w:p>
    <w:p w:rsidR="00FA0981" w:rsidRDefault="00FA0981" w:rsidP="00FA0981">
      <w:pPr>
        <w:spacing w:line="158" w:lineRule="exact"/>
        <w:rPr>
          <w:rFonts w:ascii="Wingdings" w:eastAsia="Wingdings" w:hAnsi="Wingdings"/>
          <w:sz w:val="48"/>
          <w:vertAlign w:val="superscript"/>
        </w:rPr>
      </w:pPr>
    </w:p>
    <w:p w:rsidR="00FA0981" w:rsidRDefault="00FA0981" w:rsidP="00FA0981">
      <w:pPr>
        <w:numPr>
          <w:ilvl w:val="0"/>
          <w:numId w:val="2"/>
        </w:numPr>
        <w:tabs>
          <w:tab w:val="left" w:pos="496"/>
        </w:tabs>
        <w:spacing w:line="180" w:lineRule="auto"/>
        <w:ind w:left="496" w:hanging="352"/>
        <w:jc w:val="both"/>
        <w:rPr>
          <w:rFonts w:ascii="Wingdings" w:eastAsia="Wingdings" w:hAnsi="Wingdings"/>
          <w:sz w:val="31"/>
          <w:vertAlign w:val="superscript"/>
        </w:rPr>
      </w:pPr>
      <w:r>
        <w:rPr>
          <w:rFonts w:ascii="Arial" w:eastAsia="Arial" w:hAnsi="Arial"/>
          <w:sz w:val="18"/>
        </w:rPr>
        <w:t>Menos eficaz do que a equipa de vendas;</w:t>
      </w:r>
    </w:p>
    <w:p w:rsidR="00FA0981" w:rsidRDefault="00FA0981" w:rsidP="00FA0981">
      <w:pPr>
        <w:spacing w:line="154" w:lineRule="exact"/>
        <w:rPr>
          <w:rFonts w:ascii="Wingdings" w:eastAsia="Wingdings" w:hAnsi="Wingdings"/>
          <w:sz w:val="31"/>
          <w:vertAlign w:val="superscript"/>
        </w:rPr>
      </w:pPr>
    </w:p>
    <w:p w:rsidR="00FA0981" w:rsidRDefault="00FA0981" w:rsidP="00FA0981">
      <w:pPr>
        <w:numPr>
          <w:ilvl w:val="0"/>
          <w:numId w:val="2"/>
        </w:numPr>
        <w:tabs>
          <w:tab w:val="left" w:pos="496"/>
        </w:tabs>
        <w:spacing w:line="180" w:lineRule="auto"/>
        <w:ind w:left="496" w:hanging="352"/>
        <w:jc w:val="both"/>
        <w:rPr>
          <w:rFonts w:ascii="Wingdings" w:eastAsia="Wingdings" w:hAnsi="Wingdings"/>
          <w:sz w:val="31"/>
          <w:vertAlign w:val="superscript"/>
        </w:rPr>
      </w:pPr>
      <w:r>
        <w:rPr>
          <w:rFonts w:ascii="Arial" w:eastAsia="Arial" w:hAnsi="Arial"/>
          <w:sz w:val="18"/>
        </w:rPr>
        <w:t>Menos abrangente do que a publicidade;</w:t>
      </w:r>
    </w:p>
    <w:p w:rsidR="00FA0981" w:rsidRDefault="00FA0981" w:rsidP="00FA0981">
      <w:pPr>
        <w:spacing w:line="157" w:lineRule="exact"/>
        <w:rPr>
          <w:rFonts w:ascii="Wingdings" w:eastAsia="Wingdings" w:hAnsi="Wingdings"/>
          <w:sz w:val="31"/>
          <w:vertAlign w:val="superscript"/>
        </w:rPr>
      </w:pPr>
    </w:p>
    <w:p w:rsidR="00FA0981" w:rsidRDefault="00FA0981" w:rsidP="00FA0981">
      <w:pPr>
        <w:numPr>
          <w:ilvl w:val="0"/>
          <w:numId w:val="2"/>
        </w:numPr>
        <w:tabs>
          <w:tab w:val="left" w:pos="496"/>
        </w:tabs>
        <w:spacing w:line="180" w:lineRule="auto"/>
        <w:ind w:left="496" w:hanging="352"/>
        <w:jc w:val="both"/>
        <w:rPr>
          <w:rFonts w:ascii="Wingdings" w:eastAsia="Wingdings" w:hAnsi="Wingdings"/>
          <w:sz w:val="31"/>
          <w:vertAlign w:val="superscript"/>
        </w:rPr>
      </w:pPr>
      <w:r>
        <w:rPr>
          <w:rFonts w:ascii="Arial" w:eastAsia="Arial" w:hAnsi="Arial"/>
          <w:sz w:val="18"/>
        </w:rPr>
        <w:t>Mais dispendiosa do que as relações públicas.</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4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0" w:lineRule="exact"/>
        <w:rPr>
          <w:rFonts w:ascii="Times New Roman" w:eastAsia="Times New Roman" w:hAnsi="Times New Roman"/>
        </w:rPr>
      </w:pPr>
      <w:bookmarkStart w:id="276" w:name="page1094"/>
      <w:bookmarkEnd w:id="276"/>
    </w:p>
    <w:p w:rsidR="00FA0981" w:rsidRDefault="00FA0981" w:rsidP="00FA0981">
      <w:pPr>
        <w:pStyle w:val="Ttulo1"/>
        <w:rPr>
          <w:rFonts w:eastAsia="Arial"/>
        </w:rPr>
      </w:pPr>
      <w:bookmarkStart w:id="277" w:name="_Toc507763630"/>
      <w:r>
        <w:rPr>
          <w:rFonts w:eastAsia="Arial"/>
        </w:rPr>
        <w:t>9.4 PLANO DE AÇÕES DO COMPONENTE - COMERCIALIZAÇÃO</w:t>
      </w:r>
      <w:bookmarkEnd w:id="277"/>
    </w:p>
    <w:p w:rsidR="00FA0981" w:rsidRDefault="00FA0981" w:rsidP="00FA0981">
      <w:pPr>
        <w:pStyle w:val="Ttulo1"/>
        <w:rPr>
          <w:rFonts w:ascii="Times New Roman" w:hAnsi="Times New Roman"/>
        </w:rPr>
      </w:pPr>
    </w:p>
    <w:p w:rsidR="00FA0981" w:rsidRDefault="00FA0981" w:rsidP="00FA0981">
      <w:pPr>
        <w:pStyle w:val="Ttulo1"/>
        <w:rPr>
          <w:rFonts w:ascii="Times New Roman" w:hAnsi="Times New Roman"/>
        </w:rPr>
      </w:pPr>
    </w:p>
    <w:p w:rsidR="00FA0981" w:rsidRDefault="00FA0981" w:rsidP="00FA0981">
      <w:pPr>
        <w:spacing w:line="239" w:lineRule="auto"/>
        <w:ind w:left="2040"/>
        <w:rPr>
          <w:rFonts w:ascii="Arial" w:eastAsia="Arial" w:hAnsi="Arial"/>
        </w:rPr>
      </w:pPr>
      <w:r>
        <w:rPr>
          <w:rFonts w:ascii="Arial" w:eastAsia="Arial" w:hAnsi="Arial"/>
        </w:rPr>
        <w:t>Figura 138 – Organograma dos Programas e Projetos.</w:t>
      </w:r>
    </w:p>
    <w:p w:rsidR="00FA0981" w:rsidRDefault="00FA0981" w:rsidP="00FA0981">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79072" behindDoc="1" locked="0" layoutInCell="0" allowOverlap="1" wp14:anchorId="2818EDA4" wp14:editId="5F616C0A">
                <wp:simplePos x="0" y="0"/>
                <wp:positionH relativeFrom="column">
                  <wp:posOffset>2868295</wp:posOffset>
                </wp:positionH>
                <wp:positionV relativeFrom="paragraph">
                  <wp:posOffset>671195</wp:posOffset>
                </wp:positionV>
                <wp:extent cx="0" cy="1047115"/>
                <wp:effectExtent l="13970" t="17145" r="14605" b="21590"/>
                <wp:wrapNone/>
                <wp:docPr id="371" name="Conector reto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11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68A61" id="Conector reto 371"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52.85pt" to="225.8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80096" behindDoc="1" locked="0" layoutInCell="0" allowOverlap="1" wp14:anchorId="377AB611" wp14:editId="79A77C5E">
                <wp:simplePos x="0" y="0"/>
                <wp:positionH relativeFrom="column">
                  <wp:posOffset>2855595</wp:posOffset>
                </wp:positionH>
                <wp:positionV relativeFrom="paragraph">
                  <wp:posOffset>1259205</wp:posOffset>
                </wp:positionV>
                <wp:extent cx="664845" cy="0"/>
                <wp:effectExtent l="20320" t="14605" r="19685" b="13970"/>
                <wp:wrapNone/>
                <wp:docPr id="370" name="Conector reto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DC8E7" id="Conector reto 370"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5pt,99.15pt" to="277.2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81120" behindDoc="1" locked="0" layoutInCell="0" allowOverlap="1" wp14:anchorId="295B2C51" wp14:editId="29BFF72B">
                <wp:simplePos x="0" y="0"/>
                <wp:positionH relativeFrom="column">
                  <wp:posOffset>2868295</wp:posOffset>
                </wp:positionH>
                <wp:positionV relativeFrom="paragraph">
                  <wp:posOffset>671195</wp:posOffset>
                </wp:positionV>
                <wp:extent cx="0" cy="1047115"/>
                <wp:effectExtent l="13970" t="17145" r="14605" b="21590"/>
                <wp:wrapNone/>
                <wp:docPr id="369" name="Conector reto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11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BC0B0" id="Conector reto 369"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52.85pt" to="225.8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82144" behindDoc="1" locked="0" layoutInCell="0" allowOverlap="1" wp14:anchorId="4479FAFF" wp14:editId="169EE254">
                <wp:simplePos x="0" y="0"/>
                <wp:positionH relativeFrom="column">
                  <wp:posOffset>2173605</wp:posOffset>
                </wp:positionH>
                <wp:positionV relativeFrom="paragraph">
                  <wp:posOffset>1197610</wp:posOffset>
                </wp:positionV>
                <wp:extent cx="707390" cy="0"/>
                <wp:effectExtent l="14605" t="19685" r="20955" b="18415"/>
                <wp:wrapNone/>
                <wp:docPr id="368" name="Conector reto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4F61B" id="Conector reto 368"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5pt,94.3pt" to="226.8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83168" behindDoc="1" locked="0" layoutInCell="0" allowOverlap="1" wp14:anchorId="685D7440" wp14:editId="64419CE1">
                <wp:simplePos x="0" y="0"/>
                <wp:positionH relativeFrom="column">
                  <wp:posOffset>828675</wp:posOffset>
                </wp:positionH>
                <wp:positionV relativeFrom="paragraph">
                  <wp:posOffset>1705610</wp:posOffset>
                </wp:positionV>
                <wp:extent cx="3679825" cy="0"/>
                <wp:effectExtent l="12700" t="13335" r="12700" b="15240"/>
                <wp:wrapNone/>
                <wp:docPr id="367" name="Conector reto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9825"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8747C" id="Conector reto 367"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34.3pt" to="35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84192" behindDoc="1" locked="0" layoutInCell="0" allowOverlap="1" wp14:anchorId="442C5794" wp14:editId="74289B8F">
                <wp:simplePos x="0" y="0"/>
                <wp:positionH relativeFrom="column">
                  <wp:posOffset>4495800</wp:posOffset>
                </wp:positionH>
                <wp:positionV relativeFrom="paragraph">
                  <wp:posOffset>1692910</wp:posOffset>
                </wp:positionV>
                <wp:extent cx="0" cy="130175"/>
                <wp:effectExtent l="12700" t="19685" r="15875" b="21590"/>
                <wp:wrapNone/>
                <wp:docPr id="366" name="Conector reto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BFD35" id="Conector reto 366"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33.3pt" to="354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85216" behindDoc="1" locked="0" layoutInCell="0" allowOverlap="1" wp14:anchorId="54E4B223" wp14:editId="6492C5D9">
                <wp:simplePos x="0" y="0"/>
                <wp:positionH relativeFrom="column">
                  <wp:posOffset>2797175</wp:posOffset>
                </wp:positionH>
                <wp:positionV relativeFrom="paragraph">
                  <wp:posOffset>1692910</wp:posOffset>
                </wp:positionV>
                <wp:extent cx="0" cy="130175"/>
                <wp:effectExtent l="19050" t="19685" r="19050" b="21590"/>
                <wp:wrapNone/>
                <wp:docPr id="365" name="Conector reto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D49AD" id="Conector reto 365"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5pt,133.3pt" to="220.2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86240" behindDoc="1" locked="0" layoutInCell="0" allowOverlap="1" wp14:anchorId="6DBD0D91" wp14:editId="08BE578F">
                <wp:simplePos x="0" y="0"/>
                <wp:positionH relativeFrom="column">
                  <wp:posOffset>2868295</wp:posOffset>
                </wp:positionH>
                <wp:positionV relativeFrom="paragraph">
                  <wp:posOffset>671195</wp:posOffset>
                </wp:positionV>
                <wp:extent cx="0" cy="1047115"/>
                <wp:effectExtent l="13970" t="17145" r="14605" b="21590"/>
                <wp:wrapNone/>
                <wp:docPr id="364" name="Conector reto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11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A4A66" id="Conector reto 364"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52.85pt" to="225.8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87264" behindDoc="1" locked="0" layoutInCell="0" allowOverlap="1" wp14:anchorId="0931C160" wp14:editId="54D42ABC">
                <wp:simplePos x="0" y="0"/>
                <wp:positionH relativeFrom="column">
                  <wp:posOffset>1012825</wp:posOffset>
                </wp:positionH>
                <wp:positionV relativeFrom="paragraph">
                  <wp:posOffset>292100</wp:posOffset>
                </wp:positionV>
                <wp:extent cx="3711575" cy="391795"/>
                <wp:effectExtent l="0" t="0" r="0" b="0"/>
                <wp:wrapNone/>
                <wp:docPr id="363" name="Retângulo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1575" cy="3917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B0B04" id="Retângulo 363" o:spid="_x0000_s1026" style="position:absolute;margin-left:79.75pt;margin-top:23pt;width:292.25pt;height:30.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" o:allowincell="f" strokecolor="white"/>
            </w:pict>
          </mc:Fallback>
        </mc:AlternateContent>
      </w:r>
      <w:r>
        <w:rPr>
          <w:rFonts w:ascii="Arial" w:eastAsia="Arial" w:hAnsi="Arial"/>
          <w:noProof/>
        </w:rPr>
        <mc:AlternateContent>
          <mc:Choice Requires="wps">
            <w:drawing>
              <wp:anchor distT="0" distB="0" distL="114300" distR="114300" simplePos="0" relativeHeight="251788288" behindDoc="1" locked="0" layoutInCell="0" allowOverlap="1" wp14:anchorId="6A78443D" wp14:editId="22DEBF1D">
                <wp:simplePos x="0" y="0"/>
                <wp:positionH relativeFrom="column">
                  <wp:posOffset>4724400</wp:posOffset>
                </wp:positionH>
                <wp:positionV relativeFrom="paragraph">
                  <wp:posOffset>279400</wp:posOffset>
                </wp:positionV>
                <wp:extent cx="0" cy="417195"/>
                <wp:effectExtent l="12700" t="15875" r="15875" b="14605"/>
                <wp:wrapNone/>
                <wp:docPr id="362" name="Conector reto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05E4B" id="Conector reto 362"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2pt" to="372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89312" behindDoc="1" locked="0" layoutInCell="0" allowOverlap="1" wp14:anchorId="5656850A" wp14:editId="503AB1BD">
                <wp:simplePos x="0" y="0"/>
                <wp:positionH relativeFrom="column">
                  <wp:posOffset>1000125</wp:posOffset>
                </wp:positionH>
                <wp:positionV relativeFrom="paragraph">
                  <wp:posOffset>292100</wp:posOffset>
                </wp:positionV>
                <wp:extent cx="3736975" cy="0"/>
                <wp:effectExtent l="12700" t="19050" r="12700" b="19050"/>
                <wp:wrapNone/>
                <wp:docPr id="361" name="Conector reto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6975"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43D59" id="Conector reto 361"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23pt" to="37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90336" behindDoc="1" locked="0" layoutInCell="0" allowOverlap="1" wp14:anchorId="76C18915" wp14:editId="79B4DA45">
                <wp:simplePos x="0" y="0"/>
                <wp:positionH relativeFrom="column">
                  <wp:posOffset>1012825</wp:posOffset>
                </wp:positionH>
                <wp:positionV relativeFrom="paragraph">
                  <wp:posOffset>279400</wp:posOffset>
                </wp:positionV>
                <wp:extent cx="0" cy="417195"/>
                <wp:effectExtent l="15875" t="15875" r="12700" b="14605"/>
                <wp:wrapNone/>
                <wp:docPr id="360" name="Conector reto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292CD" id="Conector reto 360"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22pt" to="79.7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" o:allowincell="f" strokecolor="#4bacc6" strokeweight="2pt"/>
            </w:pict>
          </mc:Fallback>
        </mc:AlternateContent>
      </w:r>
      <w:r>
        <w:rPr>
          <w:rFonts w:ascii="Arial" w:eastAsia="Arial" w:hAnsi="Arial"/>
          <w:noProof/>
        </w:rPr>
        <mc:AlternateContent>
          <mc:Choice Requires="wps">
            <w:drawing>
              <wp:anchor distT="0" distB="0" distL="114300" distR="114300" simplePos="0" relativeHeight="251791360" behindDoc="1" locked="0" layoutInCell="0" allowOverlap="1" wp14:anchorId="2A267BC9" wp14:editId="21678518">
                <wp:simplePos x="0" y="0"/>
                <wp:positionH relativeFrom="column">
                  <wp:posOffset>1000125</wp:posOffset>
                </wp:positionH>
                <wp:positionV relativeFrom="paragraph">
                  <wp:posOffset>683895</wp:posOffset>
                </wp:positionV>
                <wp:extent cx="3736975" cy="0"/>
                <wp:effectExtent l="12700" t="20320" r="12700" b="17780"/>
                <wp:wrapNone/>
                <wp:docPr id="359" name="Conector reto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6975"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D6F75" id="Conector reto 359"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53.85pt" to="373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" o:allowincell="f" strokecolor="#4bacc6" strokeweight="2pt"/>
            </w:pict>
          </mc:Fallback>
        </mc:AlternateContent>
      </w:r>
    </w:p>
    <w:p w:rsidR="00FA0981" w:rsidRDefault="00FA0981" w:rsidP="00FA0981">
      <w:pPr>
        <w:spacing w:line="200" w:lineRule="exact"/>
        <w:rPr>
          <w:rFonts w:ascii="Times New Roman" w:eastAsia="Times New Roman" w:hAnsi="Times New Roman"/>
        </w:rPr>
      </w:pPr>
    </w:p>
    <w:p w:rsidR="00FA0981" w:rsidRDefault="00FA0981" w:rsidP="00FA0981">
      <w:pPr>
        <w:spacing w:line="241" w:lineRule="exact"/>
        <w:rPr>
          <w:rFonts w:ascii="Times New Roman" w:eastAsia="Times New Roman" w:hAnsi="Times New Roman"/>
        </w:rPr>
      </w:pPr>
    </w:p>
    <w:p w:rsidR="00FA0981" w:rsidRDefault="00FA0981" w:rsidP="00FA0981">
      <w:pPr>
        <w:spacing w:line="239" w:lineRule="auto"/>
        <w:ind w:left="2020"/>
        <w:rPr>
          <w:rFonts w:ascii="Times New Roman" w:eastAsia="Times New Roman" w:hAnsi="Times New Roman"/>
        </w:rPr>
      </w:pPr>
      <w:r>
        <w:rPr>
          <w:rFonts w:ascii="Times New Roman" w:eastAsia="Times New Roman" w:hAnsi="Times New Roman"/>
        </w:rPr>
        <w:t>MARKETING E PROMOÇÃO DO DESTINO - LOUVEIRA</w:t>
      </w:r>
    </w:p>
    <w:p w:rsidR="00FA0981" w:rsidRDefault="00FA0981" w:rsidP="00FA0981">
      <w:pPr>
        <w:spacing w:line="20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92384" behindDoc="1" locked="0" layoutInCell="0" allowOverlap="1" wp14:anchorId="1B69B09A" wp14:editId="40A8D757">
                <wp:simplePos x="0" y="0"/>
                <wp:positionH relativeFrom="column">
                  <wp:posOffset>38100</wp:posOffset>
                </wp:positionH>
                <wp:positionV relativeFrom="paragraph">
                  <wp:posOffset>502920</wp:posOffset>
                </wp:positionV>
                <wp:extent cx="2148205" cy="283845"/>
                <wp:effectExtent l="3175" t="635" r="1270" b="1270"/>
                <wp:wrapNone/>
                <wp:docPr id="358" name="Retângulo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205" cy="2838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ABF8D" id="Retângulo 358" o:spid="_x0000_s1026" style="position:absolute;margin-left:3pt;margin-top:39.6pt;width:169.15pt;height:22.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" o:allowincell="f" strokecolor="white"/>
            </w:pict>
          </mc:Fallback>
        </mc:AlternateContent>
      </w:r>
      <w:r>
        <w:rPr>
          <w:rFonts w:ascii="Times New Roman" w:eastAsia="Times New Roman" w:hAnsi="Times New Roman"/>
          <w:noProof/>
        </w:rPr>
        <mc:AlternateContent>
          <mc:Choice Requires="wps">
            <w:drawing>
              <wp:anchor distT="0" distB="0" distL="114300" distR="114300" simplePos="0" relativeHeight="251793408" behindDoc="1" locked="0" layoutInCell="0" allowOverlap="1" wp14:anchorId="285A04D1" wp14:editId="20778218">
                <wp:simplePos x="0" y="0"/>
                <wp:positionH relativeFrom="column">
                  <wp:posOffset>2186305</wp:posOffset>
                </wp:positionH>
                <wp:positionV relativeFrom="paragraph">
                  <wp:posOffset>490220</wp:posOffset>
                </wp:positionV>
                <wp:extent cx="0" cy="309245"/>
                <wp:effectExtent l="17780" t="16510" r="20320" b="17145"/>
                <wp:wrapNone/>
                <wp:docPr id="357" name="Conector reto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FDB10" id="Conector reto 357"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5pt,38.6pt" to="172.1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" o:allowincell="f" strokecolor="#4bacc6" strokeweight="2pt"/>
            </w:pict>
          </mc:Fallback>
        </mc:AlternateContent>
      </w:r>
      <w:r>
        <w:rPr>
          <w:rFonts w:ascii="Times New Roman" w:eastAsia="Times New Roman" w:hAnsi="Times New Roman"/>
          <w:noProof/>
        </w:rPr>
        <mc:AlternateContent>
          <mc:Choice Requires="wps">
            <w:drawing>
              <wp:anchor distT="0" distB="0" distL="114300" distR="114300" simplePos="0" relativeHeight="251794432" behindDoc="1" locked="0" layoutInCell="0" allowOverlap="1" wp14:anchorId="23C6A717" wp14:editId="1704E511">
                <wp:simplePos x="0" y="0"/>
                <wp:positionH relativeFrom="column">
                  <wp:posOffset>25400</wp:posOffset>
                </wp:positionH>
                <wp:positionV relativeFrom="paragraph">
                  <wp:posOffset>502920</wp:posOffset>
                </wp:positionV>
                <wp:extent cx="2173605" cy="0"/>
                <wp:effectExtent l="19050" t="19685" r="17145" b="18415"/>
                <wp:wrapNone/>
                <wp:docPr id="356" name="Conector reto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3605"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B54E9" id="Conector reto 356"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9.6pt" to="173.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" o:allowincell="f" strokecolor="#4bacc6" strokeweight="2pt"/>
            </w:pict>
          </mc:Fallback>
        </mc:AlternateContent>
      </w:r>
      <w:r>
        <w:rPr>
          <w:rFonts w:ascii="Times New Roman" w:eastAsia="Times New Roman" w:hAnsi="Times New Roman"/>
          <w:noProof/>
        </w:rPr>
        <mc:AlternateContent>
          <mc:Choice Requires="wps">
            <w:drawing>
              <wp:anchor distT="0" distB="0" distL="114300" distR="114300" simplePos="0" relativeHeight="251795456" behindDoc="1" locked="0" layoutInCell="0" allowOverlap="1" wp14:anchorId="31D46A22" wp14:editId="3CF87397">
                <wp:simplePos x="0" y="0"/>
                <wp:positionH relativeFrom="column">
                  <wp:posOffset>38100</wp:posOffset>
                </wp:positionH>
                <wp:positionV relativeFrom="paragraph">
                  <wp:posOffset>490220</wp:posOffset>
                </wp:positionV>
                <wp:extent cx="0" cy="309245"/>
                <wp:effectExtent l="12700" t="16510" r="15875" b="17145"/>
                <wp:wrapNone/>
                <wp:docPr id="355" name="Conector reto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49A34" id="Conector reto 355"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8.6pt" to="3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" o:allowincell="f" strokecolor="#4bacc6" strokeweight="2pt"/>
            </w:pict>
          </mc:Fallback>
        </mc:AlternateContent>
      </w:r>
      <w:r>
        <w:rPr>
          <w:rFonts w:ascii="Times New Roman" w:eastAsia="Times New Roman" w:hAnsi="Times New Roman"/>
          <w:noProof/>
        </w:rPr>
        <mc:AlternateContent>
          <mc:Choice Requires="wps">
            <w:drawing>
              <wp:anchor distT="0" distB="0" distL="114300" distR="114300" simplePos="0" relativeHeight="251796480" behindDoc="1" locked="0" layoutInCell="0" allowOverlap="1" wp14:anchorId="22774E82" wp14:editId="560BA538">
                <wp:simplePos x="0" y="0"/>
                <wp:positionH relativeFrom="column">
                  <wp:posOffset>25400</wp:posOffset>
                </wp:positionH>
                <wp:positionV relativeFrom="paragraph">
                  <wp:posOffset>786765</wp:posOffset>
                </wp:positionV>
                <wp:extent cx="2173605" cy="0"/>
                <wp:effectExtent l="19050" t="17780" r="17145" b="20320"/>
                <wp:wrapNone/>
                <wp:docPr id="354" name="Conector reto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3605"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6B825" id="Conector reto 354"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1.95pt" to="173.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" o:allowincell="f" strokecolor="#4bacc6" strokeweight="2pt"/>
            </w:pict>
          </mc:Fallback>
        </mc:AlternateContent>
      </w:r>
      <w:r>
        <w:rPr>
          <w:rFonts w:ascii="Times New Roman" w:eastAsia="Times New Roman" w:hAnsi="Times New Roman"/>
          <w:noProof/>
        </w:rPr>
        <mc:AlternateContent>
          <mc:Choice Requires="wps">
            <w:drawing>
              <wp:anchor distT="0" distB="0" distL="114300" distR="114300" simplePos="0" relativeHeight="251797504" behindDoc="1" locked="0" layoutInCell="0" allowOverlap="1" wp14:anchorId="17CE46F0" wp14:editId="5F8426C0">
                <wp:simplePos x="0" y="0"/>
                <wp:positionH relativeFrom="column">
                  <wp:posOffset>3507740</wp:posOffset>
                </wp:positionH>
                <wp:positionV relativeFrom="paragraph">
                  <wp:posOffset>533400</wp:posOffset>
                </wp:positionV>
                <wp:extent cx="2004695" cy="346075"/>
                <wp:effectExtent l="0" t="2540" r="0" b="3810"/>
                <wp:wrapNone/>
                <wp:docPr id="353" name="Retângulo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695" cy="346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EABE" id="Retângulo 353" o:spid="_x0000_s1026" style="position:absolute;margin-left:276.2pt;margin-top:42pt;width:157.85pt;height:27.2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" o:allowincell="f" strokecolor="white"/>
            </w:pict>
          </mc:Fallback>
        </mc:AlternateContent>
      </w:r>
      <w:r>
        <w:rPr>
          <w:rFonts w:ascii="Times New Roman" w:eastAsia="Times New Roman" w:hAnsi="Times New Roman"/>
          <w:noProof/>
        </w:rPr>
        <mc:AlternateContent>
          <mc:Choice Requires="wps">
            <w:drawing>
              <wp:anchor distT="0" distB="0" distL="114300" distR="114300" simplePos="0" relativeHeight="251798528" behindDoc="1" locked="0" layoutInCell="0" allowOverlap="1" wp14:anchorId="6BCF6B1D" wp14:editId="0F4D2FCC">
                <wp:simplePos x="0" y="0"/>
                <wp:positionH relativeFrom="column">
                  <wp:posOffset>5512435</wp:posOffset>
                </wp:positionH>
                <wp:positionV relativeFrom="paragraph">
                  <wp:posOffset>520700</wp:posOffset>
                </wp:positionV>
                <wp:extent cx="0" cy="371475"/>
                <wp:effectExtent l="19685" t="18415" r="18415" b="19685"/>
                <wp:wrapNone/>
                <wp:docPr id="352" name="Conector reto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58C7A" id="Conector reto 352"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05pt,41pt" to="434.0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" o:allowincell="f" strokecolor="#4bacc6" strokeweight="2pt"/>
            </w:pict>
          </mc:Fallback>
        </mc:AlternateContent>
      </w:r>
      <w:r>
        <w:rPr>
          <w:rFonts w:ascii="Times New Roman" w:eastAsia="Times New Roman" w:hAnsi="Times New Roman"/>
          <w:noProof/>
        </w:rPr>
        <mc:AlternateContent>
          <mc:Choice Requires="wps">
            <w:drawing>
              <wp:anchor distT="0" distB="0" distL="114300" distR="114300" simplePos="0" relativeHeight="251799552" behindDoc="1" locked="0" layoutInCell="0" allowOverlap="1" wp14:anchorId="1F2F6D1E" wp14:editId="7979E0BA">
                <wp:simplePos x="0" y="0"/>
                <wp:positionH relativeFrom="column">
                  <wp:posOffset>3495040</wp:posOffset>
                </wp:positionH>
                <wp:positionV relativeFrom="paragraph">
                  <wp:posOffset>533400</wp:posOffset>
                </wp:positionV>
                <wp:extent cx="2030095" cy="0"/>
                <wp:effectExtent l="21590" t="21590" r="15240" b="16510"/>
                <wp:wrapNone/>
                <wp:docPr id="351" name="Conector reto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0095"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FE997" id="Conector reto 351"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2pt,42pt" to="435.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" o:allowincell="f" strokecolor="#4bacc6" strokeweight="2pt"/>
            </w:pict>
          </mc:Fallback>
        </mc:AlternateContent>
      </w:r>
      <w:r>
        <w:rPr>
          <w:rFonts w:ascii="Times New Roman" w:eastAsia="Times New Roman" w:hAnsi="Times New Roman"/>
          <w:noProof/>
        </w:rPr>
        <mc:AlternateContent>
          <mc:Choice Requires="wps">
            <w:drawing>
              <wp:anchor distT="0" distB="0" distL="114300" distR="114300" simplePos="0" relativeHeight="251800576" behindDoc="1" locked="0" layoutInCell="0" allowOverlap="1" wp14:anchorId="53AF2EB0" wp14:editId="029EFE2B">
                <wp:simplePos x="0" y="0"/>
                <wp:positionH relativeFrom="column">
                  <wp:posOffset>3507740</wp:posOffset>
                </wp:positionH>
                <wp:positionV relativeFrom="paragraph">
                  <wp:posOffset>520700</wp:posOffset>
                </wp:positionV>
                <wp:extent cx="0" cy="371475"/>
                <wp:effectExtent l="15240" t="18415" r="13335" b="19685"/>
                <wp:wrapNone/>
                <wp:docPr id="350" name="Conector reto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399DC" id="Conector reto 350"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41pt" to="276.2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" o:allowincell="f" strokecolor="#4bacc6" strokeweight="2pt"/>
            </w:pict>
          </mc:Fallback>
        </mc:AlternateContent>
      </w:r>
      <w:r>
        <w:rPr>
          <w:rFonts w:ascii="Times New Roman" w:eastAsia="Times New Roman" w:hAnsi="Times New Roman"/>
          <w:noProof/>
        </w:rPr>
        <mc:AlternateContent>
          <mc:Choice Requires="wps">
            <w:drawing>
              <wp:anchor distT="0" distB="0" distL="114300" distR="114300" simplePos="0" relativeHeight="251801600" behindDoc="1" locked="0" layoutInCell="0" allowOverlap="1" wp14:anchorId="28895E23" wp14:editId="38ED2621">
                <wp:simplePos x="0" y="0"/>
                <wp:positionH relativeFrom="column">
                  <wp:posOffset>3495040</wp:posOffset>
                </wp:positionH>
                <wp:positionV relativeFrom="paragraph">
                  <wp:posOffset>879475</wp:posOffset>
                </wp:positionV>
                <wp:extent cx="2030095" cy="0"/>
                <wp:effectExtent l="21590" t="15240" r="15240" b="13335"/>
                <wp:wrapNone/>
                <wp:docPr id="349" name="Conector reto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0095"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4FA72" id="Conector reto 349"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2pt,69.25pt" to="435.0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" o:allowincell="f" strokecolor="#4bacc6" strokeweight="2pt"/>
            </w:pict>
          </mc:Fallback>
        </mc:AlternateConten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88" w:lineRule="exact"/>
        <w:rPr>
          <w:rFonts w:ascii="Times New Roman" w:eastAsia="Times New Roman" w:hAnsi="Times New Roman"/>
        </w:rPr>
      </w:pPr>
    </w:p>
    <w:tbl>
      <w:tblPr>
        <w:tblW w:w="0" w:type="auto"/>
        <w:tblInd w:w="560" w:type="dxa"/>
        <w:tblLayout w:type="fixed"/>
        <w:tblCellMar>
          <w:left w:w="0" w:type="dxa"/>
          <w:right w:w="0" w:type="dxa"/>
        </w:tblCellMar>
        <w:tblLook w:val="0000" w:firstRow="0" w:lastRow="0" w:firstColumn="0" w:lastColumn="0" w:noHBand="0" w:noVBand="0"/>
      </w:tblPr>
      <w:tblGrid>
        <w:gridCol w:w="3840"/>
        <w:gridCol w:w="3960"/>
      </w:tblGrid>
      <w:tr w:rsidR="00FA0981" w:rsidTr="00C01A91">
        <w:trPr>
          <w:trHeight w:val="230"/>
        </w:trPr>
        <w:tc>
          <w:tcPr>
            <w:tcW w:w="3840" w:type="dxa"/>
            <w:shd w:val="clear" w:color="auto" w:fill="auto"/>
            <w:vAlign w:val="bottom"/>
          </w:tcPr>
          <w:p w:rsidR="00FA0981" w:rsidRDefault="00FA0981" w:rsidP="00C01A91">
            <w:pPr>
              <w:spacing w:line="229" w:lineRule="exact"/>
              <w:rPr>
                <w:rFonts w:ascii="Times New Roman" w:eastAsia="Times New Roman" w:hAnsi="Times New Roman"/>
              </w:rPr>
            </w:pPr>
            <w:r>
              <w:rPr>
                <w:rFonts w:ascii="Times New Roman" w:eastAsia="Times New Roman" w:hAnsi="Times New Roman"/>
              </w:rPr>
              <w:t>PREFEITURA MUNICIPAL</w:t>
            </w:r>
          </w:p>
        </w:tc>
        <w:tc>
          <w:tcPr>
            <w:tcW w:w="3960" w:type="dxa"/>
            <w:vMerge w:val="restart"/>
            <w:shd w:val="clear" w:color="auto" w:fill="auto"/>
            <w:vAlign w:val="bottom"/>
          </w:tcPr>
          <w:p w:rsidR="00FA0981" w:rsidRDefault="00FA0981" w:rsidP="00C01A91">
            <w:pPr>
              <w:spacing w:line="229" w:lineRule="exact"/>
              <w:ind w:left="1460"/>
              <w:rPr>
                <w:rFonts w:ascii="Times New Roman" w:eastAsia="Times New Roman" w:hAnsi="Times New Roman"/>
                <w:w w:val="99"/>
              </w:rPr>
            </w:pPr>
            <w:r>
              <w:rPr>
                <w:rFonts w:ascii="Times New Roman" w:eastAsia="Times New Roman" w:hAnsi="Times New Roman"/>
                <w:w w:val="99"/>
              </w:rPr>
              <w:t>SECRETARIA DE TURISMO</w:t>
            </w:r>
          </w:p>
        </w:tc>
      </w:tr>
      <w:tr w:rsidR="00FA0981" w:rsidTr="00C01A91">
        <w:trPr>
          <w:trHeight w:val="97"/>
        </w:trPr>
        <w:tc>
          <w:tcPr>
            <w:tcW w:w="3840" w:type="dxa"/>
            <w:shd w:val="clear" w:color="auto" w:fill="auto"/>
            <w:vAlign w:val="bottom"/>
          </w:tcPr>
          <w:p w:rsidR="00FA0981" w:rsidRDefault="00FA0981" w:rsidP="00C01A91">
            <w:pPr>
              <w:spacing w:line="0" w:lineRule="atLeast"/>
              <w:rPr>
                <w:rFonts w:ascii="Times New Roman" w:eastAsia="Times New Roman" w:hAnsi="Times New Roman"/>
                <w:sz w:val="8"/>
              </w:rPr>
            </w:pPr>
          </w:p>
        </w:tc>
        <w:tc>
          <w:tcPr>
            <w:tcW w:w="3960" w:type="dxa"/>
            <w:vMerge/>
            <w:shd w:val="clear" w:color="auto" w:fill="auto"/>
            <w:vAlign w:val="bottom"/>
          </w:tcPr>
          <w:p w:rsidR="00FA0981" w:rsidRDefault="00FA0981" w:rsidP="00C01A91">
            <w:pPr>
              <w:spacing w:line="0" w:lineRule="atLeast"/>
              <w:rPr>
                <w:rFonts w:ascii="Times New Roman" w:eastAsia="Times New Roman" w:hAnsi="Times New Roman"/>
                <w:sz w:val="8"/>
              </w:rPr>
            </w:pPr>
          </w:p>
        </w:tc>
      </w:tr>
    </w:tbl>
    <w:p w:rsidR="00FA0981" w:rsidRDefault="00FA0981" w:rsidP="00FA0981">
      <w:pPr>
        <w:spacing w:line="20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1802624" behindDoc="1" locked="0" layoutInCell="0" allowOverlap="1" wp14:anchorId="7CDCA06B" wp14:editId="3703204F">
                <wp:simplePos x="0" y="0"/>
                <wp:positionH relativeFrom="column">
                  <wp:posOffset>841375</wp:posOffset>
                </wp:positionH>
                <wp:positionV relativeFrom="paragraph">
                  <wp:posOffset>368935</wp:posOffset>
                </wp:positionV>
                <wp:extent cx="0" cy="129540"/>
                <wp:effectExtent l="15875" t="19050" r="12700" b="13335"/>
                <wp:wrapNone/>
                <wp:docPr id="348" name="Conector reto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E2E2" id="Conector reto 348"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5pt,29.05pt" to="66.2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" o:allowincell="f" strokecolor="#4bacc6" strokeweight="2pt"/>
            </w:pict>
          </mc:Fallback>
        </mc:AlternateContent>
      </w:r>
      <w:r>
        <w:rPr>
          <w:rFonts w:ascii="Times New Roman" w:eastAsia="Times New Roman" w:hAnsi="Times New Roman"/>
          <w:noProof/>
          <w:sz w:val="8"/>
        </w:rPr>
        <mc:AlternateContent>
          <mc:Choice Requires="wps">
            <w:drawing>
              <wp:anchor distT="0" distB="0" distL="114300" distR="114300" simplePos="0" relativeHeight="251803648" behindDoc="1" locked="0" layoutInCell="0" allowOverlap="1" wp14:anchorId="0DFB3EDC" wp14:editId="7AA72E53">
                <wp:simplePos x="0" y="0"/>
                <wp:positionH relativeFrom="column">
                  <wp:posOffset>40640</wp:posOffset>
                </wp:positionH>
                <wp:positionV relativeFrom="paragraph">
                  <wp:posOffset>485775</wp:posOffset>
                </wp:positionV>
                <wp:extent cx="1600835" cy="498475"/>
                <wp:effectExtent l="0" t="2540" r="3175" b="3810"/>
                <wp:wrapNone/>
                <wp:docPr id="347" name="Retâ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498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0F0B5" id="Retângulo 347" o:spid="_x0000_s1026" style="position:absolute;margin-left:3.2pt;margin-top:38.25pt;width:126.05pt;height:39.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" o:allowincell="f" strokecolor="white"/>
            </w:pict>
          </mc:Fallback>
        </mc:AlternateContent>
      </w:r>
      <w:r>
        <w:rPr>
          <w:rFonts w:ascii="Times New Roman" w:eastAsia="Times New Roman" w:hAnsi="Times New Roman"/>
          <w:noProof/>
          <w:sz w:val="8"/>
        </w:rPr>
        <mc:AlternateContent>
          <mc:Choice Requires="wps">
            <w:drawing>
              <wp:anchor distT="0" distB="0" distL="114300" distR="114300" simplePos="0" relativeHeight="251804672" behindDoc="1" locked="0" layoutInCell="0" allowOverlap="1" wp14:anchorId="7AA90D07" wp14:editId="4265AE85">
                <wp:simplePos x="0" y="0"/>
                <wp:positionH relativeFrom="column">
                  <wp:posOffset>1641475</wp:posOffset>
                </wp:positionH>
                <wp:positionV relativeFrom="paragraph">
                  <wp:posOffset>473075</wp:posOffset>
                </wp:positionV>
                <wp:extent cx="0" cy="523875"/>
                <wp:effectExtent l="15875" t="18415" r="12700" b="19685"/>
                <wp:wrapNone/>
                <wp:docPr id="346" name="Conector reto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D4F58" id="Conector reto 346"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37.25pt" to="129.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" o:allowincell="f" strokecolor="#4bacc6" strokeweight="2pt"/>
            </w:pict>
          </mc:Fallback>
        </mc:AlternateContent>
      </w:r>
      <w:r>
        <w:rPr>
          <w:rFonts w:ascii="Times New Roman" w:eastAsia="Times New Roman" w:hAnsi="Times New Roman"/>
          <w:noProof/>
          <w:sz w:val="8"/>
        </w:rPr>
        <mc:AlternateContent>
          <mc:Choice Requires="wps">
            <w:drawing>
              <wp:anchor distT="0" distB="0" distL="114300" distR="114300" simplePos="0" relativeHeight="251805696" behindDoc="1" locked="0" layoutInCell="0" allowOverlap="1" wp14:anchorId="51E4EA39" wp14:editId="55FA789A">
                <wp:simplePos x="0" y="0"/>
                <wp:positionH relativeFrom="column">
                  <wp:posOffset>27940</wp:posOffset>
                </wp:positionH>
                <wp:positionV relativeFrom="paragraph">
                  <wp:posOffset>485775</wp:posOffset>
                </wp:positionV>
                <wp:extent cx="1626235" cy="0"/>
                <wp:effectExtent l="21590" t="21590" r="19050" b="16510"/>
                <wp:wrapNone/>
                <wp:docPr id="345" name="Conector reto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235"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6504F" id="Conector reto 345"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8.25pt" to="130.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" o:allowincell="f" strokecolor="#4bacc6" strokeweight="2pt"/>
            </w:pict>
          </mc:Fallback>
        </mc:AlternateContent>
      </w:r>
      <w:r>
        <w:rPr>
          <w:rFonts w:ascii="Times New Roman" w:eastAsia="Times New Roman" w:hAnsi="Times New Roman"/>
          <w:noProof/>
          <w:sz w:val="8"/>
        </w:rPr>
        <mc:AlternateContent>
          <mc:Choice Requires="wps">
            <w:drawing>
              <wp:anchor distT="0" distB="0" distL="114300" distR="114300" simplePos="0" relativeHeight="251806720" behindDoc="1" locked="0" layoutInCell="0" allowOverlap="1" wp14:anchorId="04F19B5E" wp14:editId="43E21C72">
                <wp:simplePos x="0" y="0"/>
                <wp:positionH relativeFrom="column">
                  <wp:posOffset>40640</wp:posOffset>
                </wp:positionH>
                <wp:positionV relativeFrom="paragraph">
                  <wp:posOffset>473075</wp:posOffset>
                </wp:positionV>
                <wp:extent cx="0" cy="523875"/>
                <wp:effectExtent l="15240" t="18415" r="13335" b="19685"/>
                <wp:wrapNone/>
                <wp:docPr id="344" name="Conector reto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3BBEC" id="Conector reto 344"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37.25pt" to="3.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" o:allowincell="f" strokecolor="#4bacc6" strokeweight="2pt"/>
            </w:pict>
          </mc:Fallback>
        </mc:AlternateContent>
      </w:r>
      <w:r>
        <w:rPr>
          <w:rFonts w:ascii="Times New Roman" w:eastAsia="Times New Roman" w:hAnsi="Times New Roman"/>
          <w:noProof/>
          <w:sz w:val="8"/>
        </w:rPr>
        <mc:AlternateContent>
          <mc:Choice Requires="wps">
            <w:drawing>
              <wp:anchor distT="0" distB="0" distL="114300" distR="114300" simplePos="0" relativeHeight="251807744" behindDoc="1" locked="0" layoutInCell="0" allowOverlap="1" wp14:anchorId="546A1D33" wp14:editId="05EF1AED">
                <wp:simplePos x="0" y="0"/>
                <wp:positionH relativeFrom="column">
                  <wp:posOffset>2051050</wp:posOffset>
                </wp:positionH>
                <wp:positionV relativeFrom="paragraph">
                  <wp:posOffset>485775</wp:posOffset>
                </wp:positionV>
                <wp:extent cx="1492250" cy="498475"/>
                <wp:effectExtent l="0" t="2540" r="0" b="3810"/>
                <wp:wrapNone/>
                <wp:docPr id="343" name="Retângulo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498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3CF84" id="Retângulo 343" o:spid="_x0000_s1026" style="position:absolute;margin-left:161.5pt;margin-top:38.25pt;width:117.5pt;height:39.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" o:allowincell="f" strokecolor="white"/>
            </w:pict>
          </mc:Fallback>
        </mc:AlternateContent>
      </w:r>
      <w:r>
        <w:rPr>
          <w:rFonts w:ascii="Times New Roman" w:eastAsia="Times New Roman" w:hAnsi="Times New Roman"/>
          <w:noProof/>
          <w:sz w:val="8"/>
        </w:rPr>
        <mc:AlternateContent>
          <mc:Choice Requires="wps">
            <w:drawing>
              <wp:anchor distT="0" distB="0" distL="114300" distR="114300" simplePos="0" relativeHeight="251808768" behindDoc="1" locked="0" layoutInCell="0" allowOverlap="1" wp14:anchorId="40E8B111" wp14:editId="39DDB124">
                <wp:simplePos x="0" y="0"/>
                <wp:positionH relativeFrom="column">
                  <wp:posOffset>3543300</wp:posOffset>
                </wp:positionH>
                <wp:positionV relativeFrom="paragraph">
                  <wp:posOffset>473075</wp:posOffset>
                </wp:positionV>
                <wp:extent cx="0" cy="523875"/>
                <wp:effectExtent l="12700" t="18415" r="15875" b="19685"/>
                <wp:wrapNone/>
                <wp:docPr id="342" name="Conector reto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F20B1" id="Conector reto 342"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7.25pt" to="27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" o:allowincell="f" strokecolor="#4bacc6" strokeweight="2pt"/>
            </w:pict>
          </mc:Fallback>
        </mc:AlternateContent>
      </w:r>
      <w:r>
        <w:rPr>
          <w:rFonts w:ascii="Times New Roman" w:eastAsia="Times New Roman" w:hAnsi="Times New Roman"/>
          <w:noProof/>
          <w:sz w:val="8"/>
        </w:rPr>
        <mc:AlternateContent>
          <mc:Choice Requires="wps">
            <w:drawing>
              <wp:anchor distT="0" distB="0" distL="114300" distR="114300" simplePos="0" relativeHeight="251809792" behindDoc="1" locked="0" layoutInCell="0" allowOverlap="1" wp14:anchorId="08E1955D" wp14:editId="512BB7BF">
                <wp:simplePos x="0" y="0"/>
                <wp:positionH relativeFrom="column">
                  <wp:posOffset>2038350</wp:posOffset>
                </wp:positionH>
                <wp:positionV relativeFrom="paragraph">
                  <wp:posOffset>485775</wp:posOffset>
                </wp:positionV>
                <wp:extent cx="1517650" cy="0"/>
                <wp:effectExtent l="12700" t="21590" r="22225" b="16510"/>
                <wp:wrapNone/>
                <wp:docPr id="341" name="Conector reto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0"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11534" id="Conector reto 341"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38.25pt" to="280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" o:allowincell="f" strokecolor="#4bacc6" strokeweight="2pt"/>
            </w:pict>
          </mc:Fallback>
        </mc:AlternateContent>
      </w:r>
      <w:r>
        <w:rPr>
          <w:rFonts w:ascii="Times New Roman" w:eastAsia="Times New Roman" w:hAnsi="Times New Roman"/>
          <w:noProof/>
          <w:sz w:val="8"/>
        </w:rPr>
        <mc:AlternateContent>
          <mc:Choice Requires="wps">
            <w:drawing>
              <wp:anchor distT="0" distB="0" distL="114300" distR="114300" simplePos="0" relativeHeight="251810816" behindDoc="1" locked="0" layoutInCell="0" allowOverlap="1" wp14:anchorId="1535059D" wp14:editId="2E2508BD">
                <wp:simplePos x="0" y="0"/>
                <wp:positionH relativeFrom="column">
                  <wp:posOffset>2051050</wp:posOffset>
                </wp:positionH>
                <wp:positionV relativeFrom="paragraph">
                  <wp:posOffset>473075</wp:posOffset>
                </wp:positionV>
                <wp:extent cx="0" cy="523875"/>
                <wp:effectExtent l="15875" t="18415" r="12700" b="19685"/>
                <wp:wrapNone/>
                <wp:docPr id="340" name="Conector reto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25937" id="Conector reto 340"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37.25pt" to="16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" o:allowincell="f" strokecolor="#4bacc6" strokeweight="2pt"/>
            </w:pict>
          </mc:Fallback>
        </mc:AlternateContent>
      </w:r>
      <w:r>
        <w:rPr>
          <w:rFonts w:ascii="Times New Roman" w:eastAsia="Times New Roman" w:hAnsi="Times New Roman"/>
          <w:noProof/>
          <w:sz w:val="8"/>
        </w:rPr>
        <mc:AlternateContent>
          <mc:Choice Requires="wps">
            <w:drawing>
              <wp:anchor distT="0" distB="0" distL="114300" distR="114300" simplePos="0" relativeHeight="251811840" behindDoc="1" locked="0" layoutInCell="0" allowOverlap="1" wp14:anchorId="5DCD170C" wp14:editId="1FF9FFC7">
                <wp:simplePos x="0" y="0"/>
                <wp:positionH relativeFrom="column">
                  <wp:posOffset>3768725</wp:posOffset>
                </wp:positionH>
                <wp:positionV relativeFrom="paragraph">
                  <wp:posOffset>485775</wp:posOffset>
                </wp:positionV>
                <wp:extent cx="1454150" cy="498475"/>
                <wp:effectExtent l="0" t="2540" r="3175" b="3810"/>
                <wp:wrapNone/>
                <wp:docPr id="339" name="Retângulo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498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A7529" id="Retângulo 339" o:spid="_x0000_s1026" style="position:absolute;margin-left:296.75pt;margin-top:38.25pt;width:114.5pt;height:39.2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" o:allowincell="f" strokecolor="white"/>
            </w:pict>
          </mc:Fallback>
        </mc:AlternateContent>
      </w:r>
      <w:r>
        <w:rPr>
          <w:rFonts w:ascii="Times New Roman" w:eastAsia="Times New Roman" w:hAnsi="Times New Roman"/>
          <w:noProof/>
          <w:sz w:val="8"/>
        </w:rPr>
        <mc:AlternateContent>
          <mc:Choice Requires="wps">
            <w:drawing>
              <wp:anchor distT="0" distB="0" distL="114300" distR="114300" simplePos="0" relativeHeight="251812864" behindDoc="1" locked="0" layoutInCell="0" allowOverlap="1" wp14:anchorId="54D635A8" wp14:editId="38D548FF">
                <wp:simplePos x="0" y="0"/>
                <wp:positionH relativeFrom="column">
                  <wp:posOffset>5222875</wp:posOffset>
                </wp:positionH>
                <wp:positionV relativeFrom="paragraph">
                  <wp:posOffset>473075</wp:posOffset>
                </wp:positionV>
                <wp:extent cx="0" cy="523875"/>
                <wp:effectExtent l="15875" t="18415" r="12700" b="19685"/>
                <wp:wrapNone/>
                <wp:docPr id="338" name="Conector reto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D00FE" id="Conector reto 338"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25pt,37.25pt" to="411.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" o:allowincell="f" strokecolor="#4bacc6" strokeweight="2pt"/>
            </w:pict>
          </mc:Fallback>
        </mc:AlternateContent>
      </w:r>
      <w:r>
        <w:rPr>
          <w:rFonts w:ascii="Times New Roman" w:eastAsia="Times New Roman" w:hAnsi="Times New Roman"/>
          <w:noProof/>
          <w:sz w:val="8"/>
        </w:rPr>
        <mc:AlternateContent>
          <mc:Choice Requires="wps">
            <w:drawing>
              <wp:anchor distT="0" distB="0" distL="114300" distR="114300" simplePos="0" relativeHeight="251813888" behindDoc="1" locked="0" layoutInCell="0" allowOverlap="1" wp14:anchorId="695E25BE" wp14:editId="5BDAD252">
                <wp:simplePos x="0" y="0"/>
                <wp:positionH relativeFrom="column">
                  <wp:posOffset>3756025</wp:posOffset>
                </wp:positionH>
                <wp:positionV relativeFrom="paragraph">
                  <wp:posOffset>485775</wp:posOffset>
                </wp:positionV>
                <wp:extent cx="1479550" cy="0"/>
                <wp:effectExtent l="15875" t="21590" r="19050" b="16510"/>
                <wp:wrapNone/>
                <wp:docPr id="337" name="Conector reto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0" cy="0"/>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D0E20" id="Conector reto 337"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75pt,38.25pt" to="412.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" o:allowincell="f" strokecolor="#4bacc6" strokeweight="2pt"/>
            </w:pict>
          </mc:Fallback>
        </mc:AlternateContent>
      </w:r>
      <w:r>
        <w:rPr>
          <w:rFonts w:ascii="Times New Roman" w:eastAsia="Times New Roman" w:hAnsi="Times New Roman"/>
          <w:noProof/>
          <w:sz w:val="8"/>
        </w:rPr>
        <mc:AlternateContent>
          <mc:Choice Requires="wps">
            <w:drawing>
              <wp:anchor distT="0" distB="0" distL="114300" distR="114300" simplePos="0" relativeHeight="251814912" behindDoc="1" locked="0" layoutInCell="0" allowOverlap="1" wp14:anchorId="74C38DFF" wp14:editId="0D2B534B">
                <wp:simplePos x="0" y="0"/>
                <wp:positionH relativeFrom="column">
                  <wp:posOffset>3768725</wp:posOffset>
                </wp:positionH>
                <wp:positionV relativeFrom="paragraph">
                  <wp:posOffset>473075</wp:posOffset>
                </wp:positionV>
                <wp:extent cx="0" cy="523875"/>
                <wp:effectExtent l="19050" t="18415" r="19050" b="19685"/>
                <wp:wrapNone/>
                <wp:docPr id="336" name="Conector reto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254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AD7DD" id="Conector reto 336"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5pt,37.25pt" to="296.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" o:allowincell="f" strokecolor="#4bacc6" strokeweight="2pt"/>
            </w:pict>
          </mc:Fallback>
        </mc:AlternateConten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1"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3000"/>
        <w:gridCol w:w="2380"/>
        <w:gridCol w:w="2500"/>
      </w:tblGrid>
      <w:tr w:rsidR="00FA0981" w:rsidTr="00C01A91">
        <w:trPr>
          <w:trHeight w:val="230"/>
        </w:trPr>
        <w:tc>
          <w:tcPr>
            <w:tcW w:w="3000" w:type="dxa"/>
            <w:shd w:val="clear" w:color="auto" w:fill="auto"/>
            <w:vAlign w:val="bottom"/>
          </w:tcPr>
          <w:p w:rsidR="00FA0981" w:rsidRDefault="00FA0981" w:rsidP="00C01A91">
            <w:pPr>
              <w:spacing w:line="0" w:lineRule="atLeast"/>
              <w:rPr>
                <w:rFonts w:ascii="Times New Roman" w:eastAsia="Times New Roman" w:hAnsi="Times New Roman"/>
              </w:rPr>
            </w:pPr>
            <w:r>
              <w:rPr>
                <w:rFonts w:ascii="Times New Roman" w:eastAsia="Times New Roman" w:hAnsi="Times New Roman"/>
              </w:rPr>
              <w:t>BÁSICO DO MARKETING</w:t>
            </w:r>
          </w:p>
        </w:tc>
        <w:tc>
          <w:tcPr>
            <w:tcW w:w="2380" w:type="dxa"/>
            <w:shd w:val="clear" w:color="auto" w:fill="auto"/>
            <w:vAlign w:val="bottom"/>
          </w:tcPr>
          <w:p w:rsidR="00FA0981" w:rsidRDefault="00FA0981" w:rsidP="00C01A91">
            <w:pPr>
              <w:spacing w:line="0" w:lineRule="atLeast"/>
              <w:ind w:left="680"/>
              <w:rPr>
                <w:rFonts w:ascii="Times New Roman" w:eastAsia="Times New Roman" w:hAnsi="Times New Roman"/>
              </w:rPr>
            </w:pPr>
            <w:r>
              <w:rPr>
                <w:rFonts w:ascii="Times New Roman" w:eastAsia="Times New Roman" w:hAnsi="Times New Roman"/>
              </w:rPr>
              <w:t>PROMOÇÃO</w:t>
            </w:r>
          </w:p>
        </w:tc>
        <w:tc>
          <w:tcPr>
            <w:tcW w:w="2500" w:type="dxa"/>
            <w:shd w:val="clear" w:color="auto" w:fill="auto"/>
            <w:vAlign w:val="bottom"/>
          </w:tcPr>
          <w:p w:rsidR="00FA0981" w:rsidRDefault="00FA0981" w:rsidP="00C01A91">
            <w:pPr>
              <w:spacing w:line="0" w:lineRule="atLeast"/>
              <w:ind w:left="580"/>
              <w:rPr>
                <w:rFonts w:ascii="Times New Roman" w:eastAsia="Times New Roman" w:hAnsi="Times New Roman"/>
                <w:w w:val="98"/>
              </w:rPr>
            </w:pPr>
            <w:r>
              <w:rPr>
                <w:rFonts w:ascii="Times New Roman" w:eastAsia="Times New Roman" w:hAnsi="Times New Roman"/>
                <w:w w:val="98"/>
              </w:rPr>
              <w:t>COMERCIALIZAÇÃO</w:t>
            </w:r>
          </w:p>
        </w:tc>
      </w:tr>
    </w:tbl>
    <w:p w:rsidR="00FA0981" w:rsidRDefault="00FA0981" w:rsidP="00FA0981">
      <w:pPr>
        <w:spacing w:line="250"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300"/>
        <w:gridCol w:w="160"/>
        <w:gridCol w:w="2100"/>
        <w:gridCol w:w="620"/>
        <w:gridCol w:w="100"/>
        <w:gridCol w:w="160"/>
        <w:gridCol w:w="340"/>
        <w:gridCol w:w="1780"/>
        <w:gridCol w:w="340"/>
        <w:gridCol w:w="240"/>
        <w:gridCol w:w="340"/>
        <w:gridCol w:w="1720"/>
        <w:gridCol w:w="480"/>
      </w:tblGrid>
      <w:tr w:rsidR="00FA0981" w:rsidTr="00C01A91">
        <w:trPr>
          <w:trHeight w:val="388"/>
        </w:trPr>
        <w:tc>
          <w:tcPr>
            <w:tcW w:w="300" w:type="dxa"/>
            <w:tcBorders>
              <w:top w:val="single" w:sz="8" w:space="0" w:color="4BACC6"/>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60" w:type="dxa"/>
            <w:tcBorders>
              <w:top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100" w:type="dxa"/>
            <w:tcBorders>
              <w:top w:val="single" w:sz="8" w:space="0" w:color="4BACC6"/>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0" w:type="dxa"/>
            <w:tcBorders>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top w:val="single" w:sz="8" w:space="0" w:color="4BACC6"/>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60" w:type="dxa"/>
            <w:tcBorders>
              <w:top w:val="single" w:sz="8" w:space="0" w:color="4BACC6"/>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tcBorders>
              <w:top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80" w:type="dxa"/>
            <w:tcBorders>
              <w:top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40" w:type="dxa"/>
            <w:tcBorders>
              <w:top w:val="single" w:sz="8" w:space="0" w:color="4BACC6"/>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tcBorders>
              <w:top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20" w:type="dxa"/>
            <w:tcBorders>
              <w:top w:val="single" w:sz="8" w:space="0" w:color="4BACC6"/>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tcBorders>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528"/>
        </w:trPr>
        <w:tc>
          <w:tcPr>
            <w:tcW w:w="30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20" w:type="dxa"/>
            <w:gridSpan w:val="3"/>
            <w:tcBorders>
              <w:right w:val="single" w:sz="8" w:space="0" w:color="4BACC6"/>
            </w:tcBorders>
            <w:shd w:val="clear" w:color="auto" w:fill="auto"/>
            <w:vAlign w:val="bottom"/>
          </w:tcPr>
          <w:p w:rsidR="00FA0981" w:rsidRDefault="00FA0981" w:rsidP="00C01A91">
            <w:pPr>
              <w:spacing w:line="229" w:lineRule="exact"/>
              <w:ind w:right="40"/>
              <w:jc w:val="center"/>
              <w:rPr>
                <w:rFonts w:ascii="Times New Roman" w:eastAsia="Times New Roman" w:hAnsi="Times New Roman"/>
                <w:w w:val="99"/>
              </w:rPr>
            </w:pPr>
            <w:r>
              <w:rPr>
                <w:rFonts w:ascii="Times New Roman" w:eastAsia="Times New Roman" w:hAnsi="Times New Roman"/>
                <w:w w:val="99"/>
              </w:rPr>
              <w:t>PROGRAMA 01 -</w:t>
            </w: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80" w:type="dxa"/>
            <w:tcBorders>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tcBorders>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175"/>
        </w:trPr>
        <w:tc>
          <w:tcPr>
            <w:tcW w:w="30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2820" w:type="dxa"/>
            <w:gridSpan w:val="3"/>
            <w:tcBorders>
              <w:right w:val="single" w:sz="8" w:space="0" w:color="4BACC6"/>
            </w:tcBorders>
            <w:shd w:val="clear" w:color="auto" w:fill="auto"/>
            <w:vAlign w:val="bottom"/>
          </w:tcPr>
          <w:p w:rsidR="00FA0981" w:rsidRDefault="00FA0981" w:rsidP="00C01A91">
            <w:pPr>
              <w:spacing w:line="174" w:lineRule="exact"/>
              <w:ind w:right="40"/>
              <w:jc w:val="center"/>
              <w:rPr>
                <w:rFonts w:ascii="Times New Roman" w:eastAsia="Times New Roman" w:hAnsi="Times New Roman"/>
              </w:rPr>
            </w:pPr>
            <w:r>
              <w:rPr>
                <w:rFonts w:ascii="Times New Roman" w:eastAsia="Times New Roman" w:hAnsi="Times New Roman"/>
              </w:rPr>
              <w:t>ESTRUTURAÇÃO DO</w:t>
            </w: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1780" w:type="dxa"/>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2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5"/>
              </w:rPr>
            </w:pPr>
          </w:p>
        </w:tc>
        <w:tc>
          <w:tcPr>
            <w:tcW w:w="2200" w:type="dxa"/>
            <w:gridSpan w:val="2"/>
            <w:tcBorders>
              <w:right w:val="single" w:sz="8" w:space="0" w:color="4BACC6"/>
            </w:tcBorders>
            <w:shd w:val="clear" w:color="auto" w:fill="auto"/>
            <w:vAlign w:val="bottom"/>
          </w:tcPr>
          <w:p w:rsidR="00FA0981" w:rsidRDefault="00FA0981" w:rsidP="00C01A91">
            <w:pPr>
              <w:spacing w:line="174" w:lineRule="exact"/>
              <w:ind w:right="20"/>
              <w:jc w:val="center"/>
              <w:rPr>
                <w:rFonts w:ascii="Times New Roman" w:eastAsia="Times New Roman" w:hAnsi="Times New Roman"/>
                <w:w w:val="99"/>
              </w:rPr>
            </w:pPr>
            <w:r>
              <w:rPr>
                <w:rFonts w:ascii="Times New Roman" w:eastAsia="Times New Roman" w:hAnsi="Times New Roman"/>
                <w:w w:val="99"/>
              </w:rPr>
              <w:t>PROGRAMA 03 -</w:t>
            </w:r>
          </w:p>
        </w:tc>
      </w:tr>
      <w:tr w:rsidR="00FA0981" w:rsidTr="00C01A91">
        <w:trPr>
          <w:trHeight w:val="43"/>
        </w:trPr>
        <w:tc>
          <w:tcPr>
            <w:tcW w:w="300" w:type="dxa"/>
            <w:vMerge w:val="restart"/>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60" w:type="dxa"/>
            <w:vMerge w:val="restart"/>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820" w:type="dxa"/>
            <w:gridSpan w:val="3"/>
            <w:vMerge w:val="restart"/>
            <w:tcBorders>
              <w:right w:val="single" w:sz="8" w:space="0" w:color="4BACC6"/>
            </w:tcBorders>
            <w:shd w:val="clear" w:color="auto" w:fill="auto"/>
            <w:vAlign w:val="bottom"/>
          </w:tcPr>
          <w:p w:rsidR="00FA0981" w:rsidRDefault="00FA0981" w:rsidP="00C01A91">
            <w:pPr>
              <w:spacing w:line="206" w:lineRule="exact"/>
              <w:ind w:right="40"/>
              <w:jc w:val="center"/>
              <w:rPr>
                <w:rFonts w:ascii="Times New Roman" w:eastAsia="Times New Roman" w:hAnsi="Times New Roman"/>
                <w:w w:val="99"/>
              </w:rPr>
            </w:pPr>
            <w:r>
              <w:rPr>
                <w:rFonts w:ascii="Times New Roman" w:eastAsia="Times New Roman" w:hAnsi="Times New Roman"/>
                <w:w w:val="99"/>
              </w:rPr>
              <w:t>MARKETING E DA</w:t>
            </w:r>
          </w:p>
        </w:tc>
        <w:tc>
          <w:tcPr>
            <w:tcW w:w="160" w:type="dxa"/>
            <w:vMerge w:val="restart"/>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78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40" w:type="dxa"/>
            <w:tcBorders>
              <w:bottom w:val="single" w:sz="8" w:space="0" w:color="4BACC6"/>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200" w:type="dxa"/>
            <w:gridSpan w:val="2"/>
            <w:vMerge w:val="restart"/>
            <w:tcBorders>
              <w:right w:val="single" w:sz="8" w:space="0" w:color="4BACC6"/>
            </w:tcBorders>
            <w:shd w:val="clear" w:color="auto" w:fill="auto"/>
            <w:vAlign w:val="bottom"/>
          </w:tcPr>
          <w:p w:rsidR="00FA0981" w:rsidRDefault="00FA0981" w:rsidP="00C01A91">
            <w:pPr>
              <w:spacing w:line="206" w:lineRule="exact"/>
              <w:ind w:right="40"/>
              <w:jc w:val="center"/>
              <w:rPr>
                <w:rFonts w:ascii="Times New Roman" w:eastAsia="Times New Roman" w:hAnsi="Times New Roman"/>
                <w:w w:val="99"/>
              </w:rPr>
            </w:pPr>
            <w:r>
              <w:rPr>
                <w:rFonts w:ascii="Times New Roman" w:eastAsia="Times New Roman" w:hAnsi="Times New Roman"/>
                <w:w w:val="99"/>
              </w:rPr>
              <w:t>COMERCIALIZAÇÃO</w:t>
            </w:r>
          </w:p>
        </w:tc>
      </w:tr>
      <w:tr w:rsidR="00FA0981" w:rsidTr="00C01A91">
        <w:trPr>
          <w:trHeight w:val="44"/>
        </w:trPr>
        <w:tc>
          <w:tcPr>
            <w:tcW w:w="300" w:type="dxa"/>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60" w:type="dxa"/>
            <w:vMerge/>
            <w:tcBorders>
              <w:bottom w:val="single" w:sz="8" w:space="0" w:color="4BACC6"/>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820" w:type="dxa"/>
            <w:gridSpan w:val="3"/>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60" w:type="dxa"/>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178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40" w:type="dxa"/>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c>
          <w:tcPr>
            <w:tcW w:w="2200" w:type="dxa"/>
            <w:gridSpan w:val="2"/>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3"/>
              </w:rPr>
            </w:pPr>
          </w:p>
        </w:tc>
      </w:tr>
      <w:tr w:rsidR="00FA0981" w:rsidTr="00C01A91">
        <w:trPr>
          <w:trHeight w:val="85"/>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820" w:type="dxa"/>
            <w:gridSpan w:val="3"/>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178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40" w:type="dxa"/>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7"/>
              </w:rPr>
            </w:pPr>
          </w:p>
        </w:tc>
        <w:tc>
          <w:tcPr>
            <w:tcW w:w="2200" w:type="dxa"/>
            <w:gridSpan w:val="2"/>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7"/>
              </w:rPr>
            </w:pPr>
          </w:p>
        </w:tc>
      </w:tr>
      <w:tr w:rsidR="00FA0981" w:rsidTr="00C01A91">
        <w:trPr>
          <w:trHeight w:val="193"/>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820" w:type="dxa"/>
            <w:gridSpan w:val="3"/>
            <w:tcBorders>
              <w:right w:val="single" w:sz="8" w:space="0" w:color="4BACC6"/>
            </w:tcBorders>
            <w:shd w:val="clear" w:color="auto" w:fill="auto"/>
            <w:vAlign w:val="bottom"/>
          </w:tcPr>
          <w:p w:rsidR="00FA0981" w:rsidRDefault="00FA0981" w:rsidP="00C01A91">
            <w:pPr>
              <w:spacing w:line="193" w:lineRule="exact"/>
              <w:ind w:right="40"/>
              <w:jc w:val="center"/>
              <w:rPr>
                <w:rFonts w:ascii="Times New Roman" w:eastAsia="Times New Roman" w:hAnsi="Times New Roman"/>
                <w:w w:val="99"/>
              </w:rPr>
            </w:pPr>
            <w:r>
              <w:rPr>
                <w:rFonts w:ascii="Times New Roman" w:eastAsia="Times New Roman" w:hAnsi="Times New Roman"/>
                <w:w w:val="99"/>
              </w:rPr>
              <w:t>COMUNICAÇÃO</w:t>
            </w: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2120" w:type="dxa"/>
            <w:gridSpan w:val="2"/>
            <w:vMerge w:val="restart"/>
            <w:tcBorders>
              <w:right w:val="single" w:sz="8" w:space="0" w:color="4BACC6"/>
            </w:tcBorders>
            <w:shd w:val="clear" w:color="auto" w:fill="auto"/>
            <w:vAlign w:val="bottom"/>
          </w:tcPr>
          <w:p w:rsidR="00FA0981" w:rsidRDefault="00FA0981" w:rsidP="00C01A91">
            <w:pPr>
              <w:spacing w:line="229" w:lineRule="exact"/>
              <w:ind w:right="20"/>
              <w:jc w:val="center"/>
              <w:rPr>
                <w:rFonts w:ascii="Times New Roman" w:eastAsia="Times New Roman" w:hAnsi="Times New Roman"/>
                <w:w w:val="99"/>
              </w:rPr>
            </w:pPr>
            <w:r>
              <w:rPr>
                <w:rFonts w:ascii="Times New Roman" w:eastAsia="Times New Roman" w:hAnsi="Times New Roman"/>
                <w:w w:val="99"/>
              </w:rPr>
              <w:t>PROGRAMA 02 -</w:t>
            </w:r>
          </w:p>
        </w:tc>
        <w:tc>
          <w:tcPr>
            <w:tcW w:w="24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1720" w:type="dxa"/>
            <w:shd w:val="clear" w:color="auto" w:fill="auto"/>
            <w:vAlign w:val="bottom"/>
          </w:tcPr>
          <w:p w:rsidR="00FA0981" w:rsidRDefault="00FA0981" w:rsidP="00C01A91">
            <w:pPr>
              <w:spacing w:line="0" w:lineRule="atLeast"/>
              <w:rPr>
                <w:rFonts w:ascii="Times New Roman" w:eastAsia="Times New Roman" w:hAnsi="Times New Roman"/>
                <w:sz w:val="16"/>
              </w:rPr>
            </w:pPr>
          </w:p>
        </w:tc>
        <w:tc>
          <w:tcPr>
            <w:tcW w:w="48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6"/>
              </w:rPr>
            </w:pPr>
          </w:p>
        </w:tc>
      </w:tr>
      <w:tr w:rsidR="00FA0981" w:rsidTr="00C01A91">
        <w:trPr>
          <w:trHeight w:val="20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820" w:type="dxa"/>
            <w:gridSpan w:val="3"/>
            <w:tcBorders>
              <w:right w:val="single" w:sz="8" w:space="0" w:color="4BACC6"/>
            </w:tcBorders>
            <w:shd w:val="clear" w:color="auto" w:fill="auto"/>
            <w:vAlign w:val="bottom"/>
          </w:tcPr>
          <w:p w:rsidR="00FA0981" w:rsidRDefault="00FA0981" w:rsidP="00C01A91">
            <w:pPr>
              <w:spacing w:line="203" w:lineRule="exact"/>
              <w:ind w:right="20"/>
              <w:jc w:val="center"/>
              <w:rPr>
                <w:rFonts w:ascii="Times New Roman" w:eastAsia="Times New Roman" w:hAnsi="Times New Roman"/>
                <w:w w:val="99"/>
              </w:rPr>
            </w:pPr>
            <w:r>
              <w:rPr>
                <w:rFonts w:ascii="Times New Roman" w:eastAsia="Times New Roman" w:hAnsi="Times New Roman"/>
                <w:w w:val="99"/>
              </w:rPr>
              <w:t>INSTITUCIONAL</w:t>
            </w: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2120" w:type="dxa"/>
            <w:gridSpan w:val="2"/>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580" w:type="dxa"/>
            <w:gridSpan w:val="2"/>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1720" w:type="dxa"/>
            <w:shd w:val="clear" w:color="auto" w:fill="auto"/>
            <w:vAlign w:val="bottom"/>
          </w:tcPr>
          <w:p w:rsidR="00FA0981" w:rsidRDefault="00FA0981" w:rsidP="00C01A91">
            <w:pPr>
              <w:spacing w:line="0" w:lineRule="atLeast"/>
              <w:rPr>
                <w:rFonts w:ascii="Times New Roman" w:eastAsia="Times New Roman" w:hAnsi="Times New Roman"/>
                <w:sz w:val="17"/>
              </w:rPr>
            </w:pPr>
          </w:p>
        </w:tc>
        <w:tc>
          <w:tcPr>
            <w:tcW w:w="48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7"/>
              </w:rPr>
            </w:pPr>
          </w:p>
        </w:tc>
      </w:tr>
      <w:tr w:rsidR="00FA0981" w:rsidTr="00C01A91">
        <w:trPr>
          <w:trHeight w:val="117"/>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0" w:type="dxa"/>
            <w:tcBorders>
              <w:bottom w:val="single" w:sz="8" w:space="0" w:color="4BACC6"/>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20" w:type="dxa"/>
            <w:gridSpan w:val="2"/>
            <w:vMerge w:val="restart"/>
            <w:tcBorders>
              <w:right w:val="single" w:sz="8" w:space="0" w:color="4BACC6"/>
            </w:tcBorders>
            <w:shd w:val="clear" w:color="auto" w:fill="auto"/>
            <w:vAlign w:val="bottom"/>
          </w:tcPr>
          <w:p w:rsidR="00FA0981" w:rsidRDefault="00FA0981" w:rsidP="00C01A91">
            <w:pPr>
              <w:spacing w:line="208" w:lineRule="exact"/>
              <w:ind w:right="40"/>
              <w:jc w:val="center"/>
              <w:rPr>
                <w:rFonts w:ascii="Times New Roman" w:eastAsia="Times New Roman" w:hAnsi="Times New Roman"/>
              </w:rPr>
            </w:pPr>
            <w:r>
              <w:rPr>
                <w:rFonts w:ascii="Times New Roman" w:eastAsia="Times New Roman" w:hAnsi="Times New Roman"/>
              </w:rPr>
              <w:t>PROMOÇÃO DO</w:t>
            </w:r>
          </w:p>
        </w:tc>
        <w:tc>
          <w:tcPr>
            <w:tcW w:w="580" w:type="dxa"/>
            <w:gridSpan w:val="2"/>
            <w:vMerge w:val="restart"/>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720" w:type="dxa"/>
            <w:vMerge w:val="restart"/>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80" w:type="dxa"/>
            <w:vMerge w:val="restart"/>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72"/>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0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2120" w:type="dxa"/>
            <w:gridSpan w:val="2"/>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580" w:type="dxa"/>
            <w:gridSpan w:val="2"/>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1720" w:type="dxa"/>
            <w:vMerge/>
            <w:shd w:val="clear" w:color="auto" w:fill="auto"/>
            <w:vAlign w:val="bottom"/>
          </w:tcPr>
          <w:p w:rsidR="00FA0981" w:rsidRDefault="00FA0981" w:rsidP="00C01A91">
            <w:pPr>
              <w:spacing w:line="0" w:lineRule="atLeast"/>
              <w:rPr>
                <w:rFonts w:ascii="Times New Roman" w:eastAsia="Times New Roman" w:hAnsi="Times New Roman"/>
                <w:sz w:val="6"/>
              </w:rPr>
            </w:pPr>
          </w:p>
        </w:tc>
        <w:tc>
          <w:tcPr>
            <w:tcW w:w="480" w:type="dxa"/>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6"/>
              </w:rPr>
            </w:pPr>
          </w:p>
        </w:tc>
      </w:tr>
      <w:tr w:rsidR="00FA0981" w:rsidTr="00C01A91">
        <w:trPr>
          <w:trHeight w:val="5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0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2120" w:type="dxa"/>
            <w:gridSpan w:val="2"/>
            <w:vMerge w:val="restart"/>
            <w:tcBorders>
              <w:right w:val="single" w:sz="8" w:space="0" w:color="4BACC6"/>
            </w:tcBorders>
            <w:shd w:val="clear" w:color="auto" w:fill="auto"/>
            <w:vAlign w:val="bottom"/>
          </w:tcPr>
          <w:p w:rsidR="00FA0981" w:rsidRDefault="00FA0981" w:rsidP="00C01A91">
            <w:pPr>
              <w:spacing w:line="218" w:lineRule="exact"/>
              <w:ind w:right="20"/>
              <w:jc w:val="center"/>
              <w:rPr>
                <w:rFonts w:ascii="Times New Roman" w:eastAsia="Times New Roman" w:hAnsi="Times New Roman"/>
              </w:rPr>
            </w:pPr>
            <w:r>
              <w:rPr>
                <w:rFonts w:ascii="Times New Roman" w:eastAsia="Times New Roman" w:hAnsi="Times New Roman"/>
              </w:rPr>
              <w:t>DESTINO</w:t>
            </w:r>
          </w:p>
        </w:tc>
        <w:tc>
          <w:tcPr>
            <w:tcW w:w="580" w:type="dxa"/>
            <w:gridSpan w:val="2"/>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1720" w:type="dxa"/>
            <w:tcBorders>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4"/>
              </w:rPr>
            </w:pPr>
          </w:p>
        </w:tc>
        <w:tc>
          <w:tcPr>
            <w:tcW w:w="480" w:type="dxa"/>
            <w:tcBorders>
              <w:bottom w:val="single" w:sz="8" w:space="0" w:color="4BACC6"/>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4"/>
              </w:rPr>
            </w:pPr>
          </w:p>
        </w:tc>
      </w:tr>
      <w:tr w:rsidR="00FA0981" w:rsidTr="00C01A91">
        <w:trPr>
          <w:trHeight w:val="60"/>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6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100" w:type="dxa"/>
            <w:tcBorders>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620" w:type="dxa"/>
            <w:tcBorders>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00" w:type="dxa"/>
            <w:tcBorders>
              <w:bottom w:val="single" w:sz="8" w:space="0" w:color="4BACC6"/>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120" w:type="dxa"/>
            <w:gridSpan w:val="2"/>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580" w:type="dxa"/>
            <w:gridSpan w:val="2"/>
            <w:vMerge w:val="restart"/>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720" w:type="dxa"/>
            <w:vMerge w:val="restart"/>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80" w:type="dxa"/>
            <w:vMerge w:val="restart"/>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65"/>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2120" w:type="dxa"/>
            <w:gridSpan w:val="2"/>
            <w:vMerge/>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580" w:type="dxa"/>
            <w:gridSpan w:val="2"/>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172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c>
          <w:tcPr>
            <w:tcW w:w="480" w:type="dxa"/>
            <w:vMerge/>
            <w:shd w:val="clear" w:color="auto" w:fill="auto"/>
            <w:vAlign w:val="bottom"/>
          </w:tcPr>
          <w:p w:rsidR="00FA0981" w:rsidRDefault="00FA0981" w:rsidP="00C01A91">
            <w:pPr>
              <w:spacing w:line="0" w:lineRule="atLeast"/>
              <w:rPr>
                <w:rFonts w:ascii="Times New Roman" w:eastAsia="Times New Roman" w:hAnsi="Times New Roman"/>
                <w:sz w:val="5"/>
              </w:rPr>
            </w:pPr>
          </w:p>
        </w:tc>
      </w:tr>
      <w:tr w:rsidR="00FA0981" w:rsidTr="00C01A91">
        <w:trPr>
          <w:trHeight w:val="604"/>
        </w:trPr>
        <w:tc>
          <w:tcPr>
            <w:tcW w:w="3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6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tcBorders>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80" w:type="dxa"/>
            <w:tcBorders>
              <w:bottom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tcBorders>
              <w:bottom w:val="single" w:sz="8" w:space="0" w:color="4BACC6"/>
              <w:right w:val="single" w:sz="8" w:space="0" w:color="4BACC6"/>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34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20" w:type="dxa"/>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480" w:type="dxa"/>
            <w:shd w:val="clear" w:color="auto" w:fill="auto"/>
            <w:vAlign w:val="bottom"/>
          </w:tcPr>
          <w:p w:rsidR="00FA0981" w:rsidRDefault="00FA0981" w:rsidP="00C01A91">
            <w:pPr>
              <w:spacing w:line="0" w:lineRule="atLeast"/>
              <w:rPr>
                <w:rFonts w:ascii="Times New Roman" w:eastAsia="Times New Roman" w:hAnsi="Times New Roman"/>
                <w:sz w:val="24"/>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278" w:name="page1095"/>
      <w:bookmarkEnd w:id="278"/>
    </w:p>
    <w:p w:rsidR="00FA0981" w:rsidRDefault="00FA0981" w:rsidP="00FA0981">
      <w:pPr>
        <w:pStyle w:val="Ttulo1"/>
        <w:spacing w:before="0" w:after="0"/>
        <w:rPr>
          <w:rFonts w:eastAsia="Arial"/>
        </w:rPr>
      </w:pPr>
      <w:bookmarkStart w:id="279" w:name="_Toc507763631"/>
      <w:r>
        <w:rPr>
          <w:rFonts w:eastAsia="Arial"/>
        </w:rPr>
        <w:t>9.5 PROGRAMAS DO COMPONENTE COMERCIALIZAÇÃO</w:t>
      </w:r>
      <w:bookmarkEnd w:id="279"/>
    </w:p>
    <w:p w:rsidR="00FA0981" w:rsidRDefault="00FA0981" w:rsidP="00FA0981">
      <w:pPr>
        <w:spacing w:line="200" w:lineRule="exact"/>
        <w:rPr>
          <w:rFonts w:ascii="Times New Roman" w:eastAsia="Times New Roman" w:hAnsi="Times New Roman"/>
        </w:rPr>
      </w:pPr>
    </w:p>
    <w:p w:rsidR="00FA0981" w:rsidRDefault="00FA0981" w:rsidP="00FA0981">
      <w:pPr>
        <w:spacing w:line="287" w:lineRule="exact"/>
        <w:rPr>
          <w:rFonts w:ascii="Times New Roman" w:eastAsia="Times New Roman" w:hAnsi="Times New Roman"/>
        </w:rPr>
      </w:pPr>
    </w:p>
    <w:p w:rsidR="00FA0981" w:rsidRDefault="00FA0981" w:rsidP="00FA0981">
      <w:pPr>
        <w:spacing w:line="239" w:lineRule="auto"/>
        <w:ind w:left="2400"/>
        <w:rPr>
          <w:rFonts w:ascii="Arial" w:eastAsia="Arial" w:hAnsi="Arial"/>
        </w:rPr>
      </w:pPr>
      <w:r>
        <w:rPr>
          <w:rFonts w:ascii="Arial" w:eastAsia="Arial" w:hAnsi="Arial"/>
        </w:rPr>
        <w:t>Tabela 207 – Tabela de programas e projetos.</w:t>
      </w:r>
    </w:p>
    <w:p w:rsidR="00FA0981" w:rsidRDefault="00FA0981" w:rsidP="00FA0981">
      <w:pPr>
        <w:spacing w:line="21" w:lineRule="exact"/>
        <w:rPr>
          <w:rFonts w:ascii="Times New Roman" w:eastAsia="Times New Roman" w:hAnsi="Times New Roman"/>
        </w:rPr>
      </w:pPr>
    </w:p>
    <w:tbl>
      <w:tblPr>
        <w:tblW w:w="0" w:type="auto"/>
        <w:tblInd w:w="230" w:type="dxa"/>
        <w:tblLayout w:type="fixed"/>
        <w:tblCellMar>
          <w:left w:w="0" w:type="dxa"/>
          <w:right w:w="0" w:type="dxa"/>
        </w:tblCellMar>
        <w:tblLook w:val="0000" w:firstRow="0" w:lastRow="0" w:firstColumn="0" w:lastColumn="0" w:noHBand="0" w:noVBand="0"/>
      </w:tblPr>
      <w:tblGrid>
        <w:gridCol w:w="120"/>
        <w:gridCol w:w="2900"/>
        <w:gridCol w:w="100"/>
        <w:gridCol w:w="100"/>
        <w:gridCol w:w="2620"/>
        <w:gridCol w:w="220"/>
        <w:gridCol w:w="2640"/>
        <w:gridCol w:w="120"/>
      </w:tblGrid>
      <w:tr w:rsidR="00FA0981" w:rsidTr="00C01A91">
        <w:trPr>
          <w:trHeight w:val="20"/>
        </w:trPr>
        <w:tc>
          <w:tcPr>
            <w:tcW w:w="120" w:type="dxa"/>
            <w:tcBorders>
              <w:lef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900" w:type="dxa"/>
            <w:vMerge w:val="restart"/>
            <w:shd w:val="clear" w:color="auto" w:fill="4F81BD"/>
            <w:vAlign w:val="bottom"/>
          </w:tcPr>
          <w:p w:rsidR="00FA0981" w:rsidRDefault="00FA0981" w:rsidP="00C01A91">
            <w:pPr>
              <w:spacing w:line="229" w:lineRule="exact"/>
              <w:ind w:right="240"/>
              <w:jc w:val="center"/>
              <w:rPr>
                <w:rFonts w:ascii="Arial" w:eastAsia="Arial" w:hAnsi="Arial"/>
                <w:b/>
              </w:rPr>
            </w:pPr>
            <w:r>
              <w:rPr>
                <w:rFonts w:ascii="Arial" w:eastAsia="Arial" w:hAnsi="Arial"/>
                <w:b/>
              </w:rPr>
              <w:t>PROGRAMA 01 – EMCI</w:t>
            </w: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10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620" w:type="dxa"/>
            <w:vMerge w:val="restart"/>
            <w:shd w:val="clear" w:color="auto" w:fill="4F81BD"/>
            <w:vAlign w:val="bottom"/>
          </w:tcPr>
          <w:p w:rsidR="00FA0981" w:rsidRDefault="00FA0981" w:rsidP="00C01A91">
            <w:pPr>
              <w:spacing w:line="229" w:lineRule="exact"/>
              <w:ind w:right="200"/>
              <w:jc w:val="center"/>
              <w:rPr>
                <w:rFonts w:ascii="Arial" w:eastAsia="Arial" w:hAnsi="Arial"/>
                <w:b/>
                <w:w w:val="99"/>
              </w:rPr>
            </w:pPr>
            <w:r>
              <w:rPr>
                <w:rFonts w:ascii="Arial" w:eastAsia="Arial" w:hAnsi="Arial"/>
                <w:b/>
                <w:w w:val="99"/>
              </w:rPr>
              <w:t>PROGRAMA 02 - PD</w:t>
            </w:r>
          </w:p>
        </w:tc>
        <w:tc>
          <w:tcPr>
            <w:tcW w:w="220" w:type="dxa"/>
            <w:shd w:val="clear" w:color="auto" w:fill="4F81BD"/>
            <w:vAlign w:val="bottom"/>
          </w:tcPr>
          <w:p w:rsidR="00FA0981" w:rsidRDefault="00FA0981" w:rsidP="00C01A91">
            <w:pPr>
              <w:spacing w:line="20" w:lineRule="exact"/>
              <w:rPr>
                <w:rFonts w:ascii="Times New Roman" w:eastAsia="Times New Roman" w:hAnsi="Times New Roman"/>
                <w:sz w:val="1"/>
              </w:rPr>
            </w:pPr>
          </w:p>
        </w:tc>
        <w:tc>
          <w:tcPr>
            <w:tcW w:w="2640" w:type="dxa"/>
            <w:vMerge w:val="restart"/>
            <w:shd w:val="clear" w:color="auto" w:fill="4F81BD"/>
            <w:vAlign w:val="bottom"/>
          </w:tcPr>
          <w:p w:rsidR="00FA0981" w:rsidRDefault="00FA0981" w:rsidP="00C01A91">
            <w:pPr>
              <w:spacing w:line="229" w:lineRule="exact"/>
              <w:ind w:right="220"/>
              <w:jc w:val="center"/>
              <w:rPr>
                <w:rFonts w:ascii="Arial" w:eastAsia="Arial" w:hAnsi="Arial"/>
                <w:b/>
              </w:rPr>
            </w:pPr>
            <w:r>
              <w:rPr>
                <w:rFonts w:ascii="Arial" w:eastAsia="Arial" w:hAnsi="Arial"/>
                <w:b/>
              </w:rPr>
              <w:t>PROGRAMA 03 - C</w:t>
            </w:r>
          </w:p>
        </w:tc>
        <w:tc>
          <w:tcPr>
            <w:tcW w:w="120" w:type="dxa"/>
            <w:tcBorders>
              <w:right w:val="single" w:sz="8" w:space="0" w:color="4F81BD"/>
            </w:tcBorders>
            <w:shd w:val="clear" w:color="auto" w:fill="4F81BD"/>
            <w:vAlign w:val="bottom"/>
          </w:tcPr>
          <w:p w:rsidR="00FA0981" w:rsidRDefault="00FA0981" w:rsidP="00C01A91">
            <w:pPr>
              <w:spacing w:line="20" w:lineRule="exact"/>
              <w:rPr>
                <w:rFonts w:ascii="Times New Roman" w:eastAsia="Times New Roman" w:hAnsi="Times New Roman"/>
                <w:sz w:val="1"/>
              </w:rPr>
            </w:pPr>
          </w:p>
        </w:tc>
      </w:tr>
      <w:tr w:rsidR="00FA0981" w:rsidTr="00C01A91">
        <w:trPr>
          <w:trHeight w:val="236"/>
        </w:trPr>
        <w:tc>
          <w:tcPr>
            <w:tcW w:w="120" w:type="dxa"/>
            <w:tcBorders>
              <w:lef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c>
          <w:tcPr>
            <w:tcW w:w="290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10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262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220" w:type="dxa"/>
            <w:shd w:val="clear" w:color="auto" w:fill="4F81BD"/>
            <w:vAlign w:val="bottom"/>
          </w:tcPr>
          <w:p w:rsidR="00FA0981" w:rsidRDefault="00FA0981" w:rsidP="00C01A91">
            <w:pPr>
              <w:spacing w:line="0" w:lineRule="atLeast"/>
              <w:rPr>
                <w:rFonts w:ascii="Times New Roman" w:eastAsia="Times New Roman" w:hAnsi="Times New Roman"/>
              </w:rPr>
            </w:pPr>
          </w:p>
        </w:tc>
        <w:tc>
          <w:tcPr>
            <w:tcW w:w="2640" w:type="dxa"/>
            <w:vMerge/>
            <w:shd w:val="clear" w:color="auto" w:fill="4F81BD"/>
            <w:vAlign w:val="bottom"/>
          </w:tcPr>
          <w:p w:rsidR="00FA0981" w:rsidRDefault="00FA0981" w:rsidP="00C01A91">
            <w:pPr>
              <w:spacing w:line="0" w:lineRule="atLeast"/>
              <w:rPr>
                <w:rFonts w:ascii="Times New Roman" w:eastAsia="Times New Roman" w:hAnsi="Times New Roman"/>
              </w:rPr>
            </w:pPr>
          </w:p>
        </w:tc>
        <w:tc>
          <w:tcPr>
            <w:tcW w:w="120" w:type="dxa"/>
            <w:tcBorders>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rPr>
            </w:pPr>
          </w:p>
        </w:tc>
      </w:tr>
      <w:tr w:rsidR="00FA0981" w:rsidTr="00C01A91">
        <w:trPr>
          <w:trHeight w:val="32"/>
        </w:trPr>
        <w:tc>
          <w:tcPr>
            <w:tcW w:w="120" w:type="dxa"/>
            <w:tcBorders>
              <w:left w:val="single" w:sz="8" w:space="0" w:color="4F81BD"/>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9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6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2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264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right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6"/>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0" w:type="dxa"/>
            <w:gridSpan w:val="2"/>
            <w:shd w:val="clear" w:color="auto" w:fill="auto"/>
            <w:vAlign w:val="bottom"/>
          </w:tcPr>
          <w:p w:rsidR="00FA0981" w:rsidRDefault="00FA0981" w:rsidP="00C01A91">
            <w:pPr>
              <w:spacing w:line="226" w:lineRule="exact"/>
              <w:ind w:right="440"/>
              <w:jc w:val="center"/>
              <w:rPr>
                <w:rFonts w:ascii="Arial" w:eastAsia="Arial" w:hAnsi="Arial"/>
                <w:w w:val="99"/>
              </w:rPr>
            </w:pPr>
            <w:r>
              <w:rPr>
                <w:rFonts w:ascii="Arial" w:eastAsia="Arial" w:hAnsi="Arial"/>
                <w:w w:val="99"/>
              </w:rPr>
              <w:t>EMCI – 01 – Criação da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20" w:type="dxa"/>
            <w:vMerge w:val="restart"/>
            <w:shd w:val="clear" w:color="auto" w:fill="auto"/>
            <w:vAlign w:val="bottom"/>
          </w:tcPr>
          <w:p w:rsidR="00FA0981" w:rsidRDefault="00FA0981" w:rsidP="00C01A91">
            <w:pPr>
              <w:spacing w:line="229" w:lineRule="exact"/>
              <w:ind w:right="200"/>
              <w:jc w:val="center"/>
              <w:rPr>
                <w:rFonts w:ascii="Arial" w:eastAsia="Arial" w:hAnsi="Arial"/>
                <w:w w:val="99"/>
              </w:rPr>
            </w:pPr>
            <w:r>
              <w:rPr>
                <w:rFonts w:ascii="Arial" w:eastAsia="Arial" w:hAnsi="Arial"/>
                <w:w w:val="99"/>
              </w:rPr>
              <w:t>PD – 01 – Manutenção</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Marca e do Manual de</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val="restart"/>
            <w:shd w:val="clear" w:color="auto" w:fill="auto"/>
            <w:vAlign w:val="bottom"/>
          </w:tcPr>
          <w:p w:rsidR="00FA0981" w:rsidRDefault="00FA0981" w:rsidP="00C01A91">
            <w:pPr>
              <w:spacing w:line="229" w:lineRule="exact"/>
              <w:ind w:right="220"/>
              <w:jc w:val="center"/>
              <w:rPr>
                <w:rFonts w:ascii="Arial" w:eastAsia="Arial" w:hAnsi="Arial"/>
                <w:w w:val="99"/>
              </w:rPr>
            </w:pPr>
            <w:r>
              <w:rPr>
                <w:rFonts w:ascii="Arial" w:eastAsia="Arial" w:hAnsi="Arial"/>
                <w:w w:val="99"/>
              </w:rPr>
              <w:t>no Site e nas Páginas</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C – 01 – FAMTOUR</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7" w:lineRule="exact"/>
              <w:ind w:right="440"/>
              <w:jc w:val="center"/>
              <w:rPr>
                <w:rFonts w:ascii="Arial" w:eastAsia="Arial" w:hAnsi="Arial"/>
              </w:rPr>
            </w:pPr>
            <w:r>
              <w:rPr>
                <w:rFonts w:ascii="Arial" w:eastAsia="Arial" w:hAnsi="Arial"/>
              </w:rPr>
              <w:t>Cores do Turismo de</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20" w:type="dxa"/>
            <w:vMerge w:val="restart"/>
            <w:shd w:val="clear" w:color="auto" w:fill="auto"/>
            <w:vAlign w:val="bottom"/>
          </w:tcPr>
          <w:p w:rsidR="00FA0981" w:rsidRDefault="00FA0981" w:rsidP="00C01A91">
            <w:pPr>
              <w:spacing w:line="227" w:lineRule="exact"/>
              <w:ind w:right="200"/>
              <w:jc w:val="center"/>
              <w:rPr>
                <w:rFonts w:ascii="Arial" w:eastAsia="Arial" w:hAnsi="Arial"/>
              </w:rPr>
            </w:pPr>
            <w:r>
              <w:rPr>
                <w:rFonts w:ascii="Arial" w:eastAsia="Arial" w:hAnsi="Arial"/>
              </w:rPr>
              <w:t>das Redes Sociais.</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4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60"/>
              <w:jc w:val="center"/>
              <w:rPr>
                <w:rFonts w:ascii="Arial" w:eastAsia="Arial" w:hAnsi="Arial"/>
                <w:w w:val="99"/>
              </w:rPr>
            </w:pPr>
            <w:r>
              <w:rPr>
                <w:rFonts w:ascii="Arial" w:eastAsia="Arial" w:hAnsi="Arial"/>
                <w:w w:val="99"/>
              </w:rPr>
              <w:t>Louveira.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4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0"/>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20" w:type="dxa"/>
            <w:shd w:val="clear" w:color="auto" w:fill="auto"/>
            <w:vAlign w:val="bottom"/>
          </w:tcPr>
          <w:p w:rsidR="00FA0981" w:rsidRDefault="00FA0981" w:rsidP="00C01A91">
            <w:pPr>
              <w:spacing w:line="224" w:lineRule="exact"/>
              <w:ind w:right="220"/>
              <w:jc w:val="center"/>
              <w:rPr>
                <w:rFonts w:ascii="Arial" w:eastAsia="Arial" w:hAnsi="Arial"/>
              </w:rPr>
            </w:pPr>
            <w:r>
              <w:rPr>
                <w:rFonts w:ascii="Arial" w:eastAsia="Arial" w:hAnsi="Arial"/>
              </w:rPr>
              <w:t>PD – 02 – Confecção de</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C – 02 – Participação em</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EMCI – 02 – Criação de</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val="restart"/>
            <w:shd w:val="clear" w:color="auto" w:fill="auto"/>
            <w:vAlign w:val="bottom"/>
          </w:tcPr>
          <w:p w:rsidR="00FA0981" w:rsidRDefault="00FA0981" w:rsidP="00C01A91">
            <w:pPr>
              <w:spacing w:line="229" w:lineRule="exact"/>
              <w:ind w:right="220"/>
              <w:jc w:val="center"/>
              <w:rPr>
                <w:rFonts w:ascii="Arial" w:eastAsia="Arial" w:hAnsi="Arial"/>
              </w:rPr>
            </w:pPr>
            <w:r>
              <w:rPr>
                <w:rFonts w:ascii="Arial" w:eastAsia="Arial" w:hAnsi="Arial"/>
              </w:rPr>
              <w:t>20.000 Folders</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Eventos de Encontros do</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Mapa Turístico de Louveira.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val="restart"/>
            <w:shd w:val="clear" w:color="auto" w:fill="auto"/>
            <w:vAlign w:val="bottom"/>
          </w:tcPr>
          <w:p w:rsidR="00FA0981" w:rsidRDefault="00FA0981" w:rsidP="00C01A91">
            <w:pPr>
              <w:spacing w:line="229" w:lineRule="exact"/>
              <w:ind w:right="220"/>
              <w:jc w:val="center"/>
              <w:rPr>
                <w:rFonts w:ascii="Arial" w:eastAsia="Arial" w:hAnsi="Arial"/>
              </w:rPr>
            </w:pPr>
            <w:r>
              <w:rPr>
                <w:rFonts w:ascii="Arial" w:eastAsia="Arial" w:hAnsi="Arial"/>
              </w:rPr>
              <w:t>Institucionais do Turismo</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Turismo Paulista.</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val="restart"/>
            <w:shd w:val="clear" w:color="auto" w:fill="auto"/>
            <w:vAlign w:val="bottom"/>
          </w:tcPr>
          <w:p w:rsidR="00FA0981" w:rsidRDefault="00FA0981" w:rsidP="00C01A91">
            <w:pPr>
              <w:spacing w:line="229" w:lineRule="exact"/>
              <w:ind w:right="220"/>
              <w:jc w:val="center"/>
              <w:rPr>
                <w:rFonts w:ascii="Arial" w:eastAsia="Arial" w:hAnsi="Arial"/>
                <w:w w:val="99"/>
              </w:rPr>
            </w:pPr>
            <w:r>
              <w:rPr>
                <w:rFonts w:ascii="Arial" w:eastAsia="Arial" w:hAnsi="Arial"/>
                <w:w w:val="99"/>
              </w:rPr>
              <w:t>de Louveira.</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0"/>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20" w:type="dxa"/>
            <w:shd w:val="clear" w:color="auto" w:fill="auto"/>
            <w:vAlign w:val="bottom"/>
          </w:tcPr>
          <w:p w:rsidR="00FA0981" w:rsidRDefault="00FA0981" w:rsidP="00C01A91">
            <w:pPr>
              <w:spacing w:line="224" w:lineRule="exact"/>
              <w:ind w:right="220"/>
              <w:jc w:val="center"/>
              <w:rPr>
                <w:rFonts w:ascii="Arial" w:eastAsia="Arial" w:hAnsi="Arial"/>
              </w:rPr>
            </w:pPr>
            <w:r>
              <w:rPr>
                <w:rFonts w:ascii="Arial" w:eastAsia="Arial" w:hAnsi="Arial"/>
              </w:rPr>
              <w:t>PD – 03 – Confecção de</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tcBorders>
              <w:right w:val="single" w:sz="8" w:space="0" w:color="4F81BD"/>
            </w:tcBorders>
            <w:shd w:val="clear" w:color="auto" w:fill="auto"/>
            <w:vAlign w:val="bottom"/>
          </w:tcPr>
          <w:p w:rsidR="00FA0981" w:rsidRDefault="00FA0981" w:rsidP="00C01A91">
            <w:pPr>
              <w:spacing w:line="224" w:lineRule="exact"/>
              <w:ind w:right="440"/>
              <w:jc w:val="center"/>
              <w:rPr>
                <w:rFonts w:ascii="Arial" w:eastAsia="Arial" w:hAnsi="Arial"/>
                <w:w w:val="99"/>
              </w:rPr>
            </w:pPr>
            <w:r>
              <w:rPr>
                <w:rFonts w:ascii="Arial" w:eastAsia="Arial" w:hAnsi="Arial"/>
                <w:w w:val="99"/>
              </w:rPr>
              <w:t>C – 03 – Participação em</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EMCI – 03 – Criação do Site</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620" w:type="dxa"/>
            <w:shd w:val="clear" w:color="auto" w:fill="auto"/>
            <w:vAlign w:val="bottom"/>
          </w:tcPr>
          <w:p w:rsidR="00FA0981" w:rsidRDefault="00FA0981" w:rsidP="00C01A91">
            <w:pPr>
              <w:spacing w:line="229" w:lineRule="exact"/>
              <w:ind w:right="200"/>
              <w:jc w:val="center"/>
              <w:rPr>
                <w:rFonts w:ascii="Arial" w:eastAsia="Arial" w:hAnsi="Arial"/>
              </w:rPr>
            </w:pPr>
            <w:r>
              <w:rPr>
                <w:rFonts w:ascii="Arial" w:eastAsia="Arial" w:hAnsi="Arial"/>
              </w:rPr>
              <w:t>Vídeo Institucional</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Eventos Integrados de</w:t>
            </w:r>
          </w:p>
        </w:tc>
      </w:tr>
      <w:tr w:rsidR="00FA0981" w:rsidTr="00C01A91">
        <w:trPr>
          <w:trHeight w:val="116"/>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val="restart"/>
            <w:shd w:val="clear" w:color="auto" w:fill="auto"/>
            <w:vAlign w:val="bottom"/>
          </w:tcPr>
          <w:p w:rsidR="00FA0981" w:rsidRDefault="00FA0981" w:rsidP="00C01A91">
            <w:pPr>
              <w:spacing w:line="229" w:lineRule="exact"/>
              <w:ind w:right="220"/>
              <w:jc w:val="center"/>
              <w:rPr>
                <w:rFonts w:ascii="Arial" w:eastAsia="Arial" w:hAnsi="Arial"/>
                <w:w w:val="99"/>
              </w:rPr>
            </w:pPr>
            <w:r>
              <w:rPr>
                <w:rFonts w:ascii="Arial" w:eastAsia="Arial" w:hAnsi="Arial"/>
                <w:w w:val="99"/>
              </w:rPr>
              <w:t>apresentando o</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São Paulo – Salão de</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Institucional do Turismo.</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val="restart"/>
            <w:shd w:val="clear" w:color="auto" w:fill="auto"/>
            <w:vAlign w:val="bottom"/>
          </w:tcPr>
          <w:p w:rsidR="00FA0981" w:rsidRDefault="00FA0981" w:rsidP="00C01A91">
            <w:pPr>
              <w:spacing w:line="229" w:lineRule="exact"/>
              <w:ind w:right="220"/>
              <w:jc w:val="center"/>
              <w:rPr>
                <w:rFonts w:ascii="Arial" w:eastAsia="Arial" w:hAnsi="Arial"/>
                <w:w w:val="99"/>
              </w:rPr>
            </w:pPr>
            <w:r>
              <w:rPr>
                <w:rFonts w:ascii="Arial" w:eastAsia="Arial" w:hAnsi="Arial"/>
                <w:w w:val="99"/>
              </w:rPr>
              <w:t>Município no Segmento</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Turismo do Estado de</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3"/>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9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20" w:type="dxa"/>
            <w:tcBorders>
              <w:bottom w:val="single" w:sz="8" w:space="0" w:color="4F81BD"/>
            </w:tcBorders>
            <w:shd w:val="clear" w:color="auto" w:fill="auto"/>
            <w:vAlign w:val="bottom"/>
          </w:tcPr>
          <w:p w:rsidR="00FA0981" w:rsidRDefault="00FA0981" w:rsidP="00C01A91">
            <w:pPr>
              <w:spacing w:line="227" w:lineRule="exact"/>
              <w:ind w:right="220"/>
              <w:jc w:val="center"/>
              <w:rPr>
                <w:rFonts w:ascii="Arial" w:eastAsia="Arial" w:hAnsi="Arial"/>
                <w:w w:val="99"/>
              </w:rPr>
            </w:pPr>
            <w:r>
              <w:rPr>
                <w:rFonts w:ascii="Arial" w:eastAsia="Arial" w:hAnsi="Arial"/>
                <w:w w:val="99"/>
              </w:rPr>
              <w:t>Turístico.</w:t>
            </w:r>
          </w:p>
        </w:tc>
        <w:tc>
          <w:tcPr>
            <w:tcW w:w="2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tcBorders>
              <w:bottom w:val="single" w:sz="8" w:space="0" w:color="4F81BD"/>
              <w:right w:val="single" w:sz="8" w:space="0" w:color="4F81BD"/>
            </w:tcBorders>
            <w:shd w:val="clear" w:color="auto" w:fill="auto"/>
            <w:vAlign w:val="bottom"/>
          </w:tcPr>
          <w:p w:rsidR="00FA0981" w:rsidRDefault="00FA0981" w:rsidP="00C01A91">
            <w:pPr>
              <w:spacing w:line="227" w:lineRule="exact"/>
              <w:ind w:right="440"/>
              <w:jc w:val="center"/>
              <w:rPr>
                <w:rFonts w:ascii="Arial" w:eastAsia="Arial" w:hAnsi="Arial"/>
                <w:w w:val="99"/>
              </w:rPr>
            </w:pPr>
            <w:r>
              <w:rPr>
                <w:rFonts w:ascii="Arial" w:eastAsia="Arial" w:hAnsi="Arial"/>
                <w:w w:val="99"/>
              </w:rPr>
              <w:t>São Paulo</w:t>
            </w: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EMCI – 04 – Criação das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20" w:type="dxa"/>
            <w:shd w:val="clear" w:color="auto" w:fill="auto"/>
            <w:vAlign w:val="bottom"/>
          </w:tcPr>
          <w:p w:rsidR="00FA0981" w:rsidRDefault="00FA0981" w:rsidP="00C01A91">
            <w:pPr>
              <w:spacing w:line="227" w:lineRule="exact"/>
              <w:ind w:right="220"/>
              <w:jc w:val="center"/>
              <w:rPr>
                <w:rFonts w:ascii="Arial" w:eastAsia="Arial" w:hAnsi="Arial"/>
              </w:rPr>
            </w:pPr>
            <w:r>
              <w:rPr>
                <w:rFonts w:ascii="Arial" w:eastAsia="Arial" w:hAnsi="Arial"/>
              </w:rPr>
              <w:t>PD – 04 – Confecção de</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tcBorders>
              <w:right w:val="single" w:sz="8" w:space="0" w:color="4F81BD"/>
            </w:tcBorders>
            <w:shd w:val="clear" w:color="auto" w:fill="auto"/>
            <w:vAlign w:val="bottom"/>
          </w:tcPr>
          <w:p w:rsidR="00FA0981" w:rsidRDefault="00FA0981" w:rsidP="00C01A91">
            <w:pPr>
              <w:spacing w:line="227" w:lineRule="exact"/>
              <w:ind w:right="440"/>
              <w:jc w:val="center"/>
              <w:rPr>
                <w:rFonts w:ascii="Arial" w:eastAsia="Arial" w:hAnsi="Arial"/>
                <w:w w:val="99"/>
              </w:rPr>
            </w:pPr>
            <w:r>
              <w:rPr>
                <w:rFonts w:ascii="Arial" w:eastAsia="Arial" w:hAnsi="Arial"/>
                <w:w w:val="99"/>
              </w:rPr>
              <w:t>C – 04 – Participação em</w:t>
            </w: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620" w:type="dxa"/>
            <w:vMerge w:val="restart"/>
            <w:shd w:val="clear" w:color="auto" w:fill="auto"/>
            <w:vAlign w:val="bottom"/>
          </w:tcPr>
          <w:p w:rsidR="00FA0981" w:rsidRDefault="00FA0981" w:rsidP="00C01A91">
            <w:pPr>
              <w:spacing w:line="227" w:lineRule="exact"/>
              <w:ind w:right="200"/>
              <w:jc w:val="center"/>
              <w:rPr>
                <w:rFonts w:ascii="Arial" w:eastAsia="Arial" w:hAnsi="Arial"/>
              </w:rPr>
            </w:pPr>
            <w:r>
              <w:rPr>
                <w:rFonts w:ascii="Arial" w:eastAsia="Arial" w:hAnsi="Arial"/>
              </w:rPr>
              <w:t>20.000 Mapas Turísticos</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7" w:lineRule="exact"/>
              <w:ind w:right="440"/>
              <w:jc w:val="center"/>
              <w:rPr>
                <w:rFonts w:ascii="Arial" w:eastAsia="Arial" w:hAnsi="Arial"/>
                <w:w w:val="99"/>
              </w:rPr>
            </w:pPr>
            <w:r>
              <w:rPr>
                <w:rFonts w:ascii="Arial" w:eastAsia="Arial" w:hAnsi="Arial"/>
                <w:w w:val="99"/>
              </w:rPr>
              <w:t>Eventos Integrados</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Páginas nas Redes Sociais.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val="restart"/>
            <w:shd w:val="clear" w:color="auto" w:fill="auto"/>
            <w:vAlign w:val="bottom"/>
          </w:tcPr>
          <w:p w:rsidR="00FA0981" w:rsidRDefault="00FA0981" w:rsidP="00C01A91">
            <w:pPr>
              <w:spacing w:line="229" w:lineRule="exact"/>
              <w:ind w:right="220"/>
              <w:jc w:val="center"/>
              <w:rPr>
                <w:rFonts w:ascii="Arial" w:eastAsia="Arial" w:hAnsi="Arial"/>
                <w:w w:val="99"/>
              </w:rPr>
            </w:pPr>
            <w:r>
              <w:rPr>
                <w:rFonts w:ascii="Arial" w:eastAsia="Arial" w:hAnsi="Arial"/>
                <w:w w:val="99"/>
              </w:rPr>
              <w:t>de Louveira.</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Nacional – BRAZTOA</w:t>
            </w:r>
          </w:p>
        </w:tc>
      </w:tr>
      <w:tr w:rsidR="00FA0981" w:rsidTr="00C01A91">
        <w:trPr>
          <w:trHeight w:val="120"/>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EMCI – 05 – Criação de</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20" w:type="dxa"/>
            <w:shd w:val="clear" w:color="auto" w:fill="auto"/>
            <w:vAlign w:val="bottom"/>
          </w:tcPr>
          <w:p w:rsidR="00FA0981" w:rsidRDefault="00FA0981" w:rsidP="00C01A91">
            <w:pPr>
              <w:spacing w:line="224" w:lineRule="exact"/>
              <w:ind w:right="220"/>
              <w:jc w:val="center"/>
              <w:rPr>
                <w:rFonts w:ascii="Arial" w:eastAsia="Arial" w:hAnsi="Arial"/>
              </w:rPr>
            </w:pPr>
            <w:r>
              <w:rPr>
                <w:rFonts w:ascii="Arial" w:eastAsia="Arial" w:hAnsi="Arial"/>
              </w:rPr>
              <w:t>PD – 05 – Confecção de</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tcBorders>
              <w:right w:val="single" w:sz="8" w:space="0" w:color="4F81BD"/>
            </w:tcBorders>
            <w:shd w:val="clear" w:color="auto" w:fill="auto"/>
            <w:vAlign w:val="bottom"/>
          </w:tcPr>
          <w:p w:rsidR="00FA0981" w:rsidRDefault="00FA0981" w:rsidP="00C01A91">
            <w:pPr>
              <w:spacing w:line="224" w:lineRule="exact"/>
              <w:ind w:right="440"/>
              <w:jc w:val="center"/>
              <w:rPr>
                <w:rFonts w:ascii="Arial" w:eastAsia="Arial" w:hAnsi="Arial"/>
                <w:w w:val="99"/>
              </w:rPr>
            </w:pPr>
            <w:r>
              <w:rPr>
                <w:rFonts w:ascii="Arial" w:eastAsia="Arial" w:hAnsi="Arial"/>
                <w:w w:val="99"/>
              </w:rPr>
              <w:t>C – 05 – Participação em</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val="restart"/>
            <w:shd w:val="clear" w:color="auto" w:fill="auto"/>
            <w:vAlign w:val="bottom"/>
          </w:tcPr>
          <w:p w:rsidR="00FA0981" w:rsidRDefault="00FA0981" w:rsidP="00C01A91">
            <w:pPr>
              <w:spacing w:line="229" w:lineRule="exact"/>
              <w:ind w:right="200"/>
              <w:jc w:val="center"/>
              <w:rPr>
                <w:rFonts w:ascii="Arial" w:eastAsia="Arial" w:hAnsi="Arial"/>
                <w:w w:val="99"/>
              </w:rPr>
            </w:pPr>
            <w:r>
              <w:rPr>
                <w:rFonts w:ascii="Arial" w:eastAsia="Arial" w:hAnsi="Arial"/>
                <w:w w:val="99"/>
              </w:rPr>
              <w:t>5.000 Pastas</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Eventos Integrados</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Folders Institucionais do</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val="restart"/>
            <w:shd w:val="clear" w:color="auto" w:fill="auto"/>
            <w:vAlign w:val="bottom"/>
          </w:tcPr>
          <w:p w:rsidR="00FA0981" w:rsidRDefault="00FA0981" w:rsidP="00C01A91">
            <w:pPr>
              <w:spacing w:line="229" w:lineRule="exact"/>
              <w:ind w:right="200"/>
              <w:jc w:val="center"/>
              <w:rPr>
                <w:rFonts w:ascii="Arial" w:eastAsia="Arial" w:hAnsi="Arial"/>
                <w:w w:val="99"/>
              </w:rPr>
            </w:pPr>
            <w:r>
              <w:rPr>
                <w:rFonts w:ascii="Arial" w:eastAsia="Arial" w:hAnsi="Arial"/>
                <w:w w:val="99"/>
              </w:rPr>
              <w:t>Personalizadas do</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Nacional – Salão de</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Turismo de Louveira.</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val="restart"/>
            <w:shd w:val="clear" w:color="auto" w:fill="auto"/>
            <w:vAlign w:val="bottom"/>
          </w:tcPr>
          <w:p w:rsidR="00FA0981" w:rsidRDefault="00FA0981" w:rsidP="00C01A91">
            <w:pPr>
              <w:spacing w:line="229" w:lineRule="exact"/>
              <w:ind w:right="200"/>
              <w:jc w:val="center"/>
              <w:rPr>
                <w:rFonts w:ascii="Arial" w:eastAsia="Arial" w:hAnsi="Arial"/>
              </w:rPr>
            </w:pPr>
            <w:r>
              <w:rPr>
                <w:rFonts w:ascii="Arial" w:eastAsia="Arial" w:hAnsi="Arial"/>
              </w:rPr>
              <w:t>Turismo de Louveira.</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Turismo</w:t>
            </w:r>
          </w:p>
        </w:tc>
      </w:tr>
      <w:tr w:rsidR="00FA0981" w:rsidTr="00C01A91">
        <w:trPr>
          <w:trHeight w:val="120"/>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0" w:type="dxa"/>
            <w:gridSpan w:val="2"/>
            <w:shd w:val="clear" w:color="auto" w:fill="auto"/>
            <w:vAlign w:val="bottom"/>
          </w:tcPr>
          <w:p w:rsidR="00FA0981" w:rsidRDefault="00FA0981" w:rsidP="00C01A91">
            <w:pPr>
              <w:spacing w:line="224" w:lineRule="exact"/>
              <w:ind w:right="440"/>
              <w:jc w:val="center"/>
              <w:rPr>
                <w:rFonts w:ascii="Arial" w:eastAsia="Arial" w:hAnsi="Arial"/>
                <w:w w:val="99"/>
              </w:rPr>
            </w:pPr>
            <w:r>
              <w:rPr>
                <w:rFonts w:ascii="Arial" w:eastAsia="Arial" w:hAnsi="Arial"/>
                <w:w w:val="99"/>
              </w:rPr>
              <w:t>EMCI – 06 – Criação de</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tcBorders>
              <w:right w:val="single" w:sz="8" w:space="0" w:color="4F81BD"/>
            </w:tcBorders>
            <w:shd w:val="clear" w:color="auto" w:fill="auto"/>
            <w:vAlign w:val="bottom"/>
          </w:tcPr>
          <w:p w:rsidR="00FA0981" w:rsidRDefault="00FA0981" w:rsidP="00C01A91">
            <w:pPr>
              <w:spacing w:line="224" w:lineRule="exact"/>
              <w:ind w:right="440"/>
              <w:jc w:val="center"/>
              <w:rPr>
                <w:rFonts w:ascii="Arial" w:eastAsia="Arial" w:hAnsi="Arial"/>
                <w:w w:val="99"/>
              </w:rPr>
            </w:pPr>
            <w:r>
              <w:rPr>
                <w:rFonts w:ascii="Arial" w:eastAsia="Arial" w:hAnsi="Arial"/>
                <w:w w:val="99"/>
              </w:rPr>
              <w:t>C – 06 – Participação em</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0" w:type="dxa"/>
            <w:gridSpan w:val="2"/>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Pastas Personalizadas do</w:t>
            </w:r>
          </w:p>
        </w:tc>
        <w:tc>
          <w:tcPr>
            <w:tcW w:w="2720" w:type="dxa"/>
            <w:gridSpan w:val="2"/>
            <w:shd w:val="clear" w:color="auto" w:fill="auto"/>
            <w:vAlign w:val="bottom"/>
          </w:tcPr>
          <w:p w:rsidR="00FA0981" w:rsidRDefault="00FA0981" w:rsidP="00C01A91">
            <w:pPr>
              <w:spacing w:line="229" w:lineRule="exact"/>
              <w:ind w:right="120"/>
              <w:jc w:val="center"/>
              <w:rPr>
                <w:rFonts w:ascii="Arial" w:eastAsia="Arial" w:hAnsi="Arial"/>
                <w:w w:val="89"/>
              </w:rPr>
            </w:pPr>
            <w:r>
              <w:rPr>
                <w:rFonts w:ascii="Arial" w:eastAsia="Arial" w:hAnsi="Arial"/>
                <w:w w:val="89"/>
              </w:rPr>
              <w:t>-</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Eventos Integrados</w:t>
            </w:r>
          </w:p>
        </w:tc>
      </w:tr>
      <w:tr w:rsidR="00FA0981" w:rsidTr="00C01A91">
        <w:trPr>
          <w:trHeight w:val="233"/>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0" w:type="dxa"/>
            <w:gridSpan w:val="2"/>
            <w:tcBorders>
              <w:bottom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Turismo de  Louveira.</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Nacional – ABAV</w:t>
            </w:r>
          </w:p>
        </w:tc>
      </w:tr>
      <w:tr w:rsidR="00FA0981" w:rsidTr="00C01A91">
        <w:trPr>
          <w:trHeight w:val="227"/>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EMCI – 07- Criação do Selo</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tcBorders>
              <w:right w:val="single" w:sz="8" w:space="0" w:color="4F81BD"/>
            </w:tcBorders>
            <w:shd w:val="clear" w:color="auto" w:fill="auto"/>
            <w:vAlign w:val="bottom"/>
          </w:tcPr>
          <w:p w:rsidR="00FA0981" w:rsidRDefault="00FA0981" w:rsidP="00C01A91">
            <w:pPr>
              <w:spacing w:line="227" w:lineRule="exact"/>
              <w:ind w:right="440"/>
              <w:jc w:val="center"/>
              <w:rPr>
                <w:rFonts w:ascii="Arial" w:eastAsia="Arial" w:hAnsi="Arial"/>
                <w:w w:val="99"/>
              </w:rPr>
            </w:pPr>
            <w:r>
              <w:rPr>
                <w:rFonts w:ascii="Arial" w:eastAsia="Arial" w:hAnsi="Arial"/>
                <w:w w:val="99"/>
              </w:rPr>
              <w:t>C – 07 – Participação em</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Eventos Integrados</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7" w:lineRule="exact"/>
              <w:ind w:right="440"/>
              <w:jc w:val="center"/>
              <w:rPr>
                <w:rFonts w:ascii="Arial" w:eastAsia="Arial" w:hAnsi="Arial"/>
                <w:w w:val="98"/>
              </w:rPr>
            </w:pPr>
            <w:r>
              <w:rPr>
                <w:rFonts w:ascii="Arial" w:eastAsia="Arial" w:hAnsi="Arial"/>
                <w:w w:val="98"/>
              </w:rPr>
              <w:t>dos Atrativos e dos</w:t>
            </w:r>
          </w:p>
        </w:tc>
        <w:tc>
          <w:tcPr>
            <w:tcW w:w="2720" w:type="dxa"/>
            <w:gridSpan w:val="2"/>
            <w:vMerge w:val="restart"/>
            <w:shd w:val="clear" w:color="auto" w:fill="auto"/>
            <w:vAlign w:val="bottom"/>
          </w:tcPr>
          <w:p w:rsidR="00FA0981" w:rsidRDefault="00FA0981" w:rsidP="00C01A91">
            <w:pPr>
              <w:spacing w:line="227" w:lineRule="exact"/>
              <w:ind w:right="120"/>
              <w:jc w:val="center"/>
              <w:rPr>
                <w:rFonts w:ascii="Arial" w:eastAsia="Arial" w:hAnsi="Arial"/>
                <w:w w:val="89"/>
              </w:rPr>
            </w:pPr>
            <w:r>
              <w:rPr>
                <w:rFonts w:ascii="Arial" w:eastAsia="Arial" w:hAnsi="Arial"/>
                <w:w w:val="89"/>
              </w:rPr>
              <w:t>-</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3"/>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7" w:lineRule="exact"/>
              <w:ind w:right="440"/>
              <w:jc w:val="center"/>
              <w:rPr>
                <w:rFonts w:ascii="Arial" w:eastAsia="Arial" w:hAnsi="Arial"/>
                <w:w w:val="99"/>
              </w:rPr>
            </w:pPr>
            <w:r>
              <w:rPr>
                <w:rFonts w:ascii="Arial" w:eastAsia="Arial" w:hAnsi="Arial"/>
                <w:w w:val="99"/>
              </w:rPr>
              <w:t>Nacional – Workshop da</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w w:val="98"/>
              </w:rPr>
            </w:pPr>
            <w:r>
              <w:rPr>
                <w:rFonts w:ascii="Arial" w:eastAsia="Arial" w:hAnsi="Arial"/>
                <w:w w:val="98"/>
              </w:rPr>
              <w:t>Produtos.</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16"/>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20"/>
              <w:jc w:val="center"/>
              <w:rPr>
                <w:rFonts w:ascii="Arial" w:eastAsia="Arial" w:hAnsi="Arial"/>
                <w:w w:val="99"/>
              </w:rPr>
            </w:pPr>
            <w:r>
              <w:rPr>
                <w:rFonts w:ascii="Arial" w:eastAsia="Arial" w:hAnsi="Arial"/>
                <w:w w:val="99"/>
              </w:rPr>
              <w:t>CVC</w:t>
            </w:r>
          </w:p>
        </w:tc>
      </w:tr>
      <w:tr w:rsidR="00FA0981" w:rsidTr="00C01A91">
        <w:trPr>
          <w:trHeight w:val="120"/>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60" w:type="dxa"/>
            <w:gridSpan w:val="2"/>
            <w:tcBorders>
              <w:right w:val="single" w:sz="8" w:space="0" w:color="4F81BD"/>
            </w:tcBorders>
            <w:shd w:val="clear" w:color="auto" w:fill="auto"/>
            <w:vAlign w:val="bottom"/>
          </w:tcPr>
          <w:p w:rsidR="00FA0981" w:rsidRDefault="00FA0981" w:rsidP="00C01A91">
            <w:pPr>
              <w:spacing w:line="224" w:lineRule="exact"/>
              <w:ind w:right="440"/>
              <w:jc w:val="center"/>
              <w:rPr>
                <w:rFonts w:ascii="Arial" w:eastAsia="Arial" w:hAnsi="Arial"/>
                <w:w w:val="99"/>
              </w:rPr>
            </w:pPr>
            <w:r>
              <w:rPr>
                <w:rFonts w:ascii="Arial" w:eastAsia="Arial" w:hAnsi="Arial"/>
                <w:w w:val="99"/>
              </w:rPr>
              <w:t>C – 08 - Participação em</w:t>
            </w:r>
          </w:p>
        </w:tc>
      </w:tr>
      <w:tr w:rsidR="00FA0981" w:rsidTr="00C01A91">
        <w:trPr>
          <w:trHeight w:val="230"/>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3000" w:type="dxa"/>
            <w:gridSpan w:val="2"/>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EMCI – 08 – Capacitação da</w:t>
            </w:r>
          </w:p>
        </w:tc>
        <w:tc>
          <w:tcPr>
            <w:tcW w:w="272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89"/>
              </w:rPr>
            </w:pPr>
            <w:r>
              <w:rPr>
                <w:rFonts w:ascii="Arial" w:eastAsia="Arial" w:hAnsi="Arial"/>
                <w:w w:val="89"/>
              </w:rPr>
              <w:t>-</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tcBorders>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Eventos Integrados</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rPr>
            </w:pPr>
            <w:r>
              <w:rPr>
                <w:rFonts w:ascii="Arial" w:eastAsia="Arial" w:hAnsi="Arial"/>
              </w:rPr>
              <w:t>Oferta Turística.</w:t>
            </w:r>
          </w:p>
        </w:tc>
        <w:tc>
          <w:tcPr>
            <w:tcW w:w="27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val="restart"/>
            <w:tcBorders>
              <w:right w:val="single" w:sz="8" w:space="0" w:color="4F81BD"/>
            </w:tcBorders>
            <w:shd w:val="clear" w:color="auto" w:fill="auto"/>
            <w:vAlign w:val="bottom"/>
          </w:tcPr>
          <w:p w:rsidR="00FA0981" w:rsidRDefault="00FA0981" w:rsidP="00C01A91">
            <w:pPr>
              <w:spacing w:line="229" w:lineRule="exact"/>
              <w:ind w:right="420"/>
              <w:jc w:val="center"/>
              <w:rPr>
                <w:rFonts w:ascii="Arial" w:eastAsia="Arial" w:hAnsi="Arial"/>
              </w:rPr>
            </w:pPr>
            <w:r>
              <w:rPr>
                <w:rFonts w:ascii="Arial" w:eastAsia="Arial" w:hAnsi="Arial"/>
              </w:rPr>
              <w:t>Estaduais com o Trade -</w:t>
            </w: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gridSpan w:val="2"/>
            <w:vMerge/>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35"/>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9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rPr>
            </w:pPr>
          </w:p>
        </w:tc>
        <w:tc>
          <w:tcPr>
            <w:tcW w:w="2760" w:type="dxa"/>
            <w:gridSpan w:val="2"/>
            <w:tcBorders>
              <w:bottom w:val="single" w:sz="8" w:space="0" w:color="4F81BD"/>
              <w:right w:val="single" w:sz="8" w:space="0" w:color="4F81BD"/>
            </w:tcBorders>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Aviesp</w:t>
            </w:r>
          </w:p>
        </w:tc>
      </w:tr>
      <w:tr w:rsidR="00FA0981" w:rsidTr="00C01A91">
        <w:trPr>
          <w:trHeight w:val="22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000" w:type="dxa"/>
            <w:gridSpan w:val="2"/>
            <w:shd w:val="clear" w:color="auto" w:fill="auto"/>
            <w:vAlign w:val="bottom"/>
          </w:tcPr>
          <w:p w:rsidR="00FA0981" w:rsidRDefault="00FA0981" w:rsidP="00C01A91">
            <w:pPr>
              <w:spacing w:line="224" w:lineRule="exact"/>
              <w:ind w:right="440"/>
              <w:jc w:val="center"/>
              <w:rPr>
                <w:rFonts w:ascii="Arial" w:eastAsia="Arial" w:hAnsi="Arial"/>
              </w:rPr>
            </w:pPr>
            <w:r>
              <w:rPr>
                <w:rFonts w:ascii="Arial" w:eastAsia="Arial" w:hAnsi="Arial"/>
              </w:rPr>
              <w:t>EMCI – 09 – Resgate da</w:t>
            </w:r>
          </w:p>
        </w:tc>
        <w:tc>
          <w:tcPr>
            <w:tcW w:w="2720" w:type="dxa"/>
            <w:gridSpan w:val="2"/>
            <w:vMerge w:val="restart"/>
            <w:shd w:val="clear" w:color="auto" w:fill="auto"/>
            <w:vAlign w:val="bottom"/>
          </w:tcPr>
          <w:p w:rsidR="00FA0981" w:rsidRDefault="00FA0981" w:rsidP="00C01A91">
            <w:pPr>
              <w:spacing w:line="229" w:lineRule="exact"/>
              <w:ind w:right="120"/>
              <w:jc w:val="center"/>
              <w:rPr>
                <w:rFonts w:ascii="Arial" w:eastAsia="Arial" w:hAnsi="Arial"/>
                <w:w w:val="89"/>
              </w:rPr>
            </w:pPr>
            <w:r>
              <w:rPr>
                <w:rFonts w:ascii="Arial" w:eastAsia="Arial" w:hAnsi="Arial"/>
                <w:w w:val="89"/>
              </w:rPr>
              <w:t>-</w:t>
            </w:r>
          </w:p>
        </w:tc>
        <w:tc>
          <w:tcPr>
            <w:tcW w:w="2860" w:type="dxa"/>
            <w:gridSpan w:val="2"/>
            <w:vMerge w:val="restart"/>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w:t>
            </w: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115"/>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val="restart"/>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Gastronomia Local.</w:t>
            </w:r>
          </w:p>
        </w:tc>
        <w:tc>
          <w:tcPr>
            <w:tcW w:w="272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0"/>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0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6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51"/>
        </w:trPr>
        <w:tc>
          <w:tcPr>
            <w:tcW w:w="120" w:type="dxa"/>
            <w:tcBorders>
              <w:lef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000" w:type="dxa"/>
            <w:gridSpan w:val="2"/>
            <w:shd w:val="clear" w:color="auto" w:fill="auto"/>
            <w:vAlign w:val="bottom"/>
          </w:tcPr>
          <w:p w:rsidR="00FA0981" w:rsidRDefault="00FA0981" w:rsidP="00C01A91">
            <w:pPr>
              <w:spacing w:line="229" w:lineRule="exact"/>
              <w:ind w:right="440"/>
              <w:jc w:val="center"/>
              <w:rPr>
                <w:rFonts w:ascii="Arial" w:eastAsia="Arial" w:hAnsi="Arial"/>
                <w:w w:val="99"/>
              </w:rPr>
            </w:pPr>
            <w:r>
              <w:rPr>
                <w:rFonts w:ascii="Arial" w:eastAsia="Arial" w:hAnsi="Arial"/>
                <w:w w:val="99"/>
              </w:rPr>
              <w:t>EMCI – 10 – Sensibilização</w:t>
            </w:r>
          </w:p>
        </w:tc>
        <w:tc>
          <w:tcPr>
            <w:tcW w:w="2720" w:type="dxa"/>
            <w:gridSpan w:val="2"/>
            <w:shd w:val="clear" w:color="auto" w:fill="auto"/>
            <w:vAlign w:val="bottom"/>
          </w:tcPr>
          <w:p w:rsidR="00FA0981" w:rsidRDefault="00FA0981" w:rsidP="00C01A91">
            <w:pPr>
              <w:spacing w:line="229" w:lineRule="exact"/>
              <w:ind w:right="120"/>
              <w:jc w:val="center"/>
              <w:rPr>
                <w:rFonts w:ascii="Arial" w:eastAsia="Arial" w:hAnsi="Arial"/>
                <w:w w:val="89"/>
              </w:rPr>
            </w:pPr>
            <w:r>
              <w:rPr>
                <w:rFonts w:ascii="Arial" w:eastAsia="Arial" w:hAnsi="Arial"/>
                <w:w w:val="89"/>
              </w:rPr>
              <w:t>-</w:t>
            </w:r>
          </w:p>
        </w:tc>
        <w:tc>
          <w:tcPr>
            <w:tcW w:w="2860" w:type="dxa"/>
            <w:gridSpan w:val="2"/>
            <w:shd w:val="clear" w:color="auto" w:fill="auto"/>
            <w:vAlign w:val="bottom"/>
          </w:tcPr>
          <w:p w:rsidR="00FA0981" w:rsidRDefault="00FA0981" w:rsidP="00C01A91">
            <w:pPr>
              <w:spacing w:line="229" w:lineRule="exact"/>
              <w:jc w:val="center"/>
              <w:rPr>
                <w:rFonts w:ascii="Arial" w:eastAsia="Arial" w:hAnsi="Arial"/>
              </w:rPr>
            </w:pPr>
            <w:r>
              <w:rPr>
                <w:rFonts w:ascii="Arial" w:eastAsia="Arial" w:hAnsi="Arial"/>
              </w:rPr>
              <w:t>-</w:t>
            </w:r>
          </w:p>
        </w:tc>
        <w:tc>
          <w:tcPr>
            <w:tcW w:w="120" w:type="dxa"/>
            <w:tcBorders>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32"/>
        </w:trPr>
        <w:tc>
          <w:tcPr>
            <w:tcW w:w="120" w:type="dxa"/>
            <w:tcBorders>
              <w:left w:val="single" w:sz="8" w:space="0" w:color="4F81BD"/>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9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720" w:type="dxa"/>
            <w:gridSpan w:val="2"/>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26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c>
          <w:tcPr>
            <w:tcW w:w="120" w:type="dxa"/>
            <w:tcBorders>
              <w:bottom w:val="single" w:sz="8" w:space="0" w:color="4F81BD"/>
              <w:right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
              </w:rPr>
            </w:pPr>
          </w:p>
        </w:tc>
      </w:tr>
      <w:tr w:rsidR="00FA0981" w:rsidTr="00C01A91">
        <w:trPr>
          <w:trHeight w:val="224"/>
        </w:trPr>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9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720" w:type="dxa"/>
            <w:gridSpan w:val="2"/>
            <w:shd w:val="clear" w:color="auto" w:fill="auto"/>
            <w:vAlign w:val="bottom"/>
          </w:tcPr>
          <w:p w:rsidR="00FA0981" w:rsidRDefault="00FA0981" w:rsidP="00C01A91">
            <w:pPr>
              <w:spacing w:line="223" w:lineRule="exact"/>
              <w:rPr>
                <w:rFonts w:ascii="Arial" w:eastAsia="Arial" w:hAnsi="Arial"/>
              </w:rPr>
            </w:pPr>
            <w:r>
              <w:rPr>
                <w:rFonts w:ascii="Arial" w:eastAsia="Arial" w:hAnsi="Arial"/>
              </w:rPr>
              <w:t>Fonte: JK Turismo, 2015.</w:t>
            </w:r>
          </w:p>
        </w:tc>
        <w:tc>
          <w:tcPr>
            <w:tcW w:w="2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6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pStyle w:val="Ttulo1"/>
      </w:pPr>
      <w:bookmarkStart w:id="280" w:name="page1096"/>
      <w:bookmarkEnd w:id="280"/>
    </w:p>
    <w:p w:rsidR="00FA0981" w:rsidRDefault="00FA0981" w:rsidP="00FA0981">
      <w:pPr>
        <w:pStyle w:val="Ttulo1"/>
        <w:spacing w:before="0" w:after="0"/>
        <w:rPr>
          <w:rFonts w:eastAsia="Arial"/>
        </w:rPr>
      </w:pPr>
      <w:bookmarkStart w:id="281" w:name="_Toc507763632"/>
      <w:r>
        <w:rPr>
          <w:rFonts w:eastAsia="Arial"/>
        </w:rPr>
        <w:t>9.6 DIMENSIONAMENTO DO INVESTIMENTO</w:t>
      </w:r>
      <w:bookmarkEnd w:id="281"/>
    </w:p>
    <w:p w:rsidR="00FA0981" w:rsidRDefault="00FA0981" w:rsidP="00FA0981">
      <w:pPr>
        <w:spacing w:line="254" w:lineRule="exact"/>
        <w:rPr>
          <w:rFonts w:ascii="Times New Roman" w:eastAsia="Times New Roman" w:hAnsi="Times New Roman"/>
        </w:rPr>
      </w:pPr>
    </w:p>
    <w:p w:rsidR="00FA0981" w:rsidRDefault="00FA0981" w:rsidP="00FA0981">
      <w:pPr>
        <w:spacing w:line="239" w:lineRule="auto"/>
        <w:ind w:left="2080"/>
        <w:rPr>
          <w:rFonts w:ascii="Arial" w:eastAsia="Arial" w:hAnsi="Arial"/>
        </w:rPr>
      </w:pPr>
      <w:r>
        <w:rPr>
          <w:rFonts w:ascii="Arial" w:eastAsia="Arial" w:hAnsi="Arial"/>
        </w:rPr>
        <w:t>Tabela 208 – Dimensionamento do investimento total.</w:t>
      </w:r>
    </w:p>
    <w:p w:rsidR="00FA0981" w:rsidRDefault="00FA0981" w:rsidP="00FA0981">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815936" behindDoc="1" locked="0" layoutInCell="0" allowOverlap="1" wp14:anchorId="52272E33" wp14:editId="44243F15">
            <wp:simplePos x="0" y="0"/>
            <wp:positionH relativeFrom="column">
              <wp:posOffset>92710</wp:posOffset>
            </wp:positionH>
            <wp:positionV relativeFrom="paragraph">
              <wp:posOffset>2540</wp:posOffset>
            </wp:positionV>
            <wp:extent cx="5690235" cy="6953250"/>
            <wp:effectExtent l="0" t="0" r="5715" b="0"/>
            <wp:wrapNone/>
            <wp:docPr id="335" name="Image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90235" cy="695325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540"/>
        <w:rPr>
          <w:rFonts w:ascii="Arial" w:eastAsia="Arial" w:hAnsi="Arial"/>
          <w:b/>
          <w:sz w:val="19"/>
        </w:rPr>
      </w:pPr>
      <w:r>
        <w:rPr>
          <w:rFonts w:ascii="Arial" w:eastAsia="Arial" w:hAnsi="Arial"/>
          <w:b/>
          <w:sz w:val="19"/>
        </w:rPr>
        <w:t>PROGRAMA 01 - ESTRUTURAÇÃO DO MARKETING E DA COMUNICAÇÃO INSTITUCIONAL</w:t>
      </w:r>
    </w:p>
    <w:p w:rsidR="00FA0981" w:rsidRDefault="00FA0981" w:rsidP="00FA0981">
      <w:pPr>
        <w:spacing w:line="20" w:lineRule="exact"/>
        <w:rPr>
          <w:rFonts w:ascii="Times New Roman" w:eastAsia="Times New Roman" w:hAnsi="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20"/>
        <w:gridCol w:w="100"/>
        <w:gridCol w:w="1060"/>
        <w:gridCol w:w="1260"/>
        <w:gridCol w:w="4880"/>
        <w:gridCol w:w="460"/>
        <w:gridCol w:w="1060"/>
        <w:gridCol w:w="100"/>
        <w:gridCol w:w="20"/>
      </w:tblGrid>
      <w:tr w:rsidR="00FA0981" w:rsidTr="00C01A91">
        <w:trPr>
          <w:trHeight w:val="223"/>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4F81BD"/>
            </w:tcBorders>
            <w:shd w:val="clear" w:color="auto" w:fill="auto"/>
            <w:vAlign w:val="bottom"/>
          </w:tcPr>
          <w:p w:rsidR="00FA0981" w:rsidRDefault="00FA0981" w:rsidP="00C01A91">
            <w:pPr>
              <w:spacing w:line="218" w:lineRule="exact"/>
              <w:ind w:right="5"/>
              <w:jc w:val="center"/>
              <w:rPr>
                <w:rFonts w:ascii="Arial" w:eastAsia="Arial" w:hAnsi="Arial"/>
                <w:w w:val="99"/>
                <w:sz w:val="19"/>
              </w:rPr>
            </w:pPr>
            <w:r>
              <w:rPr>
                <w:rFonts w:ascii="Arial" w:eastAsia="Arial" w:hAnsi="Arial"/>
                <w:w w:val="99"/>
                <w:sz w:val="19"/>
              </w:rPr>
              <w:t>Código</w:t>
            </w:r>
          </w:p>
        </w:tc>
        <w:tc>
          <w:tcPr>
            <w:tcW w:w="1260" w:type="dxa"/>
            <w:tcBorders>
              <w:bottom w:val="single" w:sz="8" w:space="0" w:color="4F81BD"/>
            </w:tcBorders>
            <w:shd w:val="clear" w:color="auto" w:fill="auto"/>
            <w:vAlign w:val="bottom"/>
          </w:tcPr>
          <w:p w:rsidR="00FA0981" w:rsidRDefault="00FA0981" w:rsidP="00C01A91">
            <w:pPr>
              <w:spacing w:line="218" w:lineRule="exact"/>
              <w:jc w:val="center"/>
              <w:rPr>
                <w:rFonts w:ascii="Arial" w:eastAsia="Arial" w:hAnsi="Arial"/>
                <w:b/>
                <w:sz w:val="19"/>
              </w:rPr>
            </w:pPr>
            <w:r>
              <w:rPr>
                <w:rFonts w:ascii="Arial" w:eastAsia="Arial" w:hAnsi="Arial"/>
                <w:b/>
                <w:sz w:val="19"/>
              </w:rPr>
              <w:t>Nº da Ação</w:t>
            </w:r>
          </w:p>
        </w:tc>
        <w:tc>
          <w:tcPr>
            <w:tcW w:w="4880" w:type="dxa"/>
            <w:tcBorders>
              <w:bottom w:val="single" w:sz="8" w:space="0" w:color="4F81BD"/>
            </w:tcBorders>
            <w:shd w:val="clear" w:color="auto" w:fill="auto"/>
            <w:vAlign w:val="bottom"/>
          </w:tcPr>
          <w:p w:rsidR="00FA0981" w:rsidRDefault="00FA0981" w:rsidP="00C01A91">
            <w:pPr>
              <w:spacing w:line="218" w:lineRule="exact"/>
              <w:ind w:left="1980"/>
              <w:rPr>
                <w:rFonts w:ascii="Arial" w:eastAsia="Arial" w:hAnsi="Arial"/>
                <w:b/>
                <w:sz w:val="19"/>
              </w:rPr>
            </w:pPr>
            <w:r>
              <w:rPr>
                <w:rFonts w:ascii="Arial" w:eastAsia="Arial" w:hAnsi="Arial"/>
                <w:b/>
                <w:sz w:val="19"/>
              </w:rPr>
              <w:t>Projeto</w:t>
            </w: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180" w:type="dxa"/>
            <w:gridSpan w:val="3"/>
            <w:tcBorders>
              <w:bottom w:val="single" w:sz="8" w:space="0" w:color="4F81BD"/>
            </w:tcBorders>
            <w:shd w:val="clear" w:color="auto" w:fill="auto"/>
            <w:vAlign w:val="bottom"/>
          </w:tcPr>
          <w:p w:rsidR="00FA0981" w:rsidRDefault="00FA0981" w:rsidP="00C01A91">
            <w:pPr>
              <w:spacing w:line="218" w:lineRule="exact"/>
              <w:ind w:right="440"/>
              <w:jc w:val="center"/>
              <w:rPr>
                <w:rFonts w:ascii="Arial" w:eastAsia="Arial" w:hAnsi="Arial"/>
                <w:b/>
                <w:sz w:val="19"/>
              </w:rPr>
            </w:pPr>
            <w:r>
              <w:rPr>
                <w:rFonts w:ascii="Arial" w:eastAsia="Arial" w:hAnsi="Arial"/>
                <w:b/>
                <w:sz w:val="19"/>
              </w:rPr>
              <w:t>Custo</w:t>
            </w:r>
          </w:p>
        </w:tc>
      </w:tr>
      <w:tr w:rsidR="00FA0981" w:rsidTr="00C01A91">
        <w:trPr>
          <w:trHeight w:val="218"/>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218" w:lineRule="exact"/>
              <w:jc w:val="center"/>
              <w:rPr>
                <w:rFonts w:ascii="Arial" w:eastAsia="Arial" w:hAnsi="Arial"/>
                <w:b/>
                <w:sz w:val="19"/>
              </w:rPr>
            </w:pPr>
            <w:r>
              <w:rPr>
                <w:rFonts w:ascii="Arial" w:eastAsia="Arial" w:hAnsi="Arial"/>
                <w:b/>
                <w:sz w:val="19"/>
              </w:rPr>
              <w:t>EMCI - 01</w:t>
            </w:r>
          </w:p>
        </w:tc>
        <w:tc>
          <w:tcPr>
            <w:tcW w:w="1260" w:type="dxa"/>
            <w:vMerge w:val="restart"/>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Ação 01</w:t>
            </w:r>
          </w:p>
        </w:tc>
        <w:tc>
          <w:tcPr>
            <w:tcW w:w="4880" w:type="dxa"/>
            <w:shd w:val="clear" w:color="auto" w:fill="auto"/>
            <w:vAlign w:val="bottom"/>
          </w:tcPr>
          <w:p w:rsidR="00FA0981" w:rsidRDefault="00FA0981" w:rsidP="00C01A91">
            <w:pPr>
              <w:spacing w:line="218" w:lineRule="exact"/>
              <w:jc w:val="center"/>
              <w:rPr>
                <w:rFonts w:ascii="Arial" w:eastAsia="Arial" w:hAnsi="Arial"/>
                <w:w w:val="99"/>
                <w:sz w:val="19"/>
              </w:rPr>
            </w:pPr>
            <w:r>
              <w:rPr>
                <w:rFonts w:ascii="Arial" w:eastAsia="Arial" w:hAnsi="Arial"/>
                <w:w w:val="99"/>
                <w:sz w:val="19"/>
              </w:rPr>
              <w:t>Criação da Marca e do Manual de Cores do Turismo</w:t>
            </w:r>
          </w:p>
        </w:tc>
        <w:tc>
          <w:tcPr>
            <w:tcW w:w="460" w:type="dxa"/>
            <w:vMerge w:val="restart"/>
            <w:shd w:val="clear" w:color="auto" w:fill="auto"/>
            <w:vAlign w:val="bottom"/>
          </w:tcPr>
          <w:p w:rsidR="00FA0981" w:rsidRDefault="00FA0981" w:rsidP="00C01A91">
            <w:pPr>
              <w:spacing w:line="218" w:lineRule="exac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218" w:lineRule="exact"/>
              <w:jc w:val="right"/>
              <w:rPr>
                <w:rFonts w:ascii="Arial" w:eastAsia="Arial" w:hAnsi="Arial"/>
                <w:sz w:val="19"/>
              </w:rPr>
            </w:pPr>
            <w:r>
              <w:rPr>
                <w:rFonts w:ascii="Arial" w:eastAsia="Arial" w:hAnsi="Arial"/>
                <w:sz w:val="19"/>
              </w:rPr>
              <w:t>27.940,00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08"/>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jc w:val="center"/>
              <w:rPr>
                <w:rFonts w:ascii="Arial" w:eastAsia="Arial" w:hAnsi="Arial"/>
                <w:w w:val="99"/>
                <w:sz w:val="19"/>
              </w:rPr>
            </w:pPr>
            <w:r>
              <w:rPr>
                <w:rFonts w:ascii="Arial" w:eastAsia="Arial" w:hAnsi="Arial"/>
                <w:w w:val="99"/>
                <w:sz w:val="19"/>
              </w:rPr>
              <w:t>de Louveira.</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2"/>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218" w:lineRule="exact"/>
              <w:jc w:val="center"/>
              <w:rPr>
                <w:rFonts w:ascii="Arial" w:eastAsia="Arial" w:hAnsi="Arial"/>
                <w:b/>
                <w:sz w:val="19"/>
              </w:rPr>
            </w:pPr>
            <w:r>
              <w:rPr>
                <w:rFonts w:ascii="Arial" w:eastAsia="Arial" w:hAnsi="Arial"/>
                <w:b/>
                <w:sz w:val="19"/>
              </w:rPr>
              <w:t>EMCI - 02</w:t>
            </w:r>
          </w:p>
        </w:tc>
        <w:tc>
          <w:tcPr>
            <w:tcW w:w="1260" w:type="dxa"/>
            <w:vMerge w:val="restart"/>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Ação 02</w:t>
            </w:r>
          </w:p>
        </w:tc>
        <w:tc>
          <w:tcPr>
            <w:tcW w:w="4880" w:type="dxa"/>
            <w:shd w:val="clear" w:color="auto" w:fill="auto"/>
            <w:vAlign w:val="bottom"/>
          </w:tcPr>
          <w:p w:rsidR="00FA0981" w:rsidRDefault="00FA0981" w:rsidP="00C01A91">
            <w:pPr>
              <w:spacing w:line="215" w:lineRule="exact"/>
              <w:jc w:val="center"/>
              <w:rPr>
                <w:rFonts w:ascii="Arial" w:eastAsia="Arial" w:hAnsi="Arial"/>
                <w:w w:val="99"/>
                <w:sz w:val="19"/>
              </w:rPr>
            </w:pPr>
            <w:r>
              <w:rPr>
                <w:rFonts w:ascii="Arial" w:eastAsia="Arial" w:hAnsi="Arial"/>
                <w:w w:val="99"/>
                <w:sz w:val="19"/>
              </w:rPr>
              <w:t>Criação de Mapa Turístico de Louveira e Artes</w:t>
            </w:r>
          </w:p>
        </w:tc>
        <w:tc>
          <w:tcPr>
            <w:tcW w:w="460" w:type="dxa"/>
            <w:vMerge w:val="restart"/>
            <w:shd w:val="clear" w:color="auto" w:fill="auto"/>
            <w:vAlign w:val="bottom"/>
          </w:tcPr>
          <w:p w:rsidR="00FA0981" w:rsidRDefault="00FA0981" w:rsidP="00C01A91">
            <w:pPr>
              <w:spacing w:line="218" w:lineRule="exac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218" w:lineRule="exact"/>
              <w:jc w:val="right"/>
              <w:rPr>
                <w:rFonts w:ascii="Arial" w:eastAsia="Arial" w:hAnsi="Arial"/>
                <w:sz w:val="19"/>
              </w:rPr>
            </w:pPr>
            <w:r>
              <w:rPr>
                <w:rFonts w:ascii="Arial" w:eastAsia="Arial" w:hAnsi="Arial"/>
                <w:sz w:val="19"/>
              </w:rPr>
              <w:t>18.430,00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08"/>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jc w:val="center"/>
              <w:rPr>
                <w:rFonts w:ascii="Arial" w:eastAsia="Arial" w:hAnsi="Arial"/>
                <w:w w:val="99"/>
                <w:sz w:val="19"/>
              </w:rPr>
            </w:pPr>
            <w:r>
              <w:rPr>
                <w:rFonts w:ascii="Arial" w:eastAsia="Arial" w:hAnsi="Arial"/>
                <w:w w:val="99"/>
                <w:sz w:val="19"/>
              </w:rPr>
              <w:t>Gráficas.</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2"/>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8"/>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tcBorders>
              <w:bottom w:val="single" w:sz="8" w:space="0" w:color="4F81BD"/>
            </w:tcBorders>
            <w:shd w:val="clear" w:color="auto" w:fill="auto"/>
            <w:vAlign w:val="bottom"/>
          </w:tcPr>
          <w:p w:rsidR="00FA0981" w:rsidRDefault="00FA0981" w:rsidP="00C01A91">
            <w:pPr>
              <w:spacing w:line="213" w:lineRule="exact"/>
              <w:jc w:val="center"/>
              <w:rPr>
                <w:rFonts w:ascii="Arial" w:eastAsia="Arial" w:hAnsi="Arial"/>
                <w:b/>
                <w:sz w:val="19"/>
              </w:rPr>
            </w:pPr>
            <w:r>
              <w:rPr>
                <w:rFonts w:ascii="Arial" w:eastAsia="Arial" w:hAnsi="Arial"/>
                <w:b/>
                <w:sz w:val="19"/>
              </w:rPr>
              <w:t>EMCI - 03</w:t>
            </w:r>
          </w:p>
        </w:tc>
        <w:tc>
          <w:tcPr>
            <w:tcW w:w="1260" w:type="dxa"/>
            <w:tcBorders>
              <w:bottom w:val="single" w:sz="8" w:space="0" w:color="4F81BD"/>
            </w:tcBorders>
            <w:shd w:val="clear" w:color="auto" w:fill="auto"/>
            <w:vAlign w:val="bottom"/>
          </w:tcPr>
          <w:p w:rsidR="00FA0981" w:rsidRDefault="00FA0981" w:rsidP="00C01A91">
            <w:pPr>
              <w:spacing w:line="215" w:lineRule="exact"/>
              <w:jc w:val="center"/>
              <w:rPr>
                <w:rFonts w:ascii="Arial" w:eastAsia="Arial" w:hAnsi="Arial"/>
                <w:sz w:val="19"/>
              </w:rPr>
            </w:pPr>
            <w:r>
              <w:rPr>
                <w:rFonts w:ascii="Arial" w:eastAsia="Arial" w:hAnsi="Arial"/>
                <w:sz w:val="19"/>
              </w:rPr>
              <w:t>Ação 03</w:t>
            </w:r>
          </w:p>
        </w:tc>
        <w:tc>
          <w:tcPr>
            <w:tcW w:w="4880" w:type="dxa"/>
            <w:tcBorders>
              <w:bottom w:val="single" w:sz="8" w:space="0" w:color="4F81BD"/>
            </w:tcBorders>
            <w:shd w:val="clear" w:color="auto" w:fill="auto"/>
            <w:vAlign w:val="bottom"/>
          </w:tcPr>
          <w:p w:rsidR="00FA0981" w:rsidRDefault="00FA0981" w:rsidP="00C01A91">
            <w:pPr>
              <w:spacing w:line="215" w:lineRule="exact"/>
              <w:jc w:val="center"/>
              <w:rPr>
                <w:rFonts w:ascii="Arial" w:eastAsia="Arial" w:hAnsi="Arial"/>
                <w:sz w:val="19"/>
              </w:rPr>
            </w:pPr>
            <w:r>
              <w:rPr>
                <w:rFonts w:ascii="Arial" w:eastAsia="Arial" w:hAnsi="Arial"/>
                <w:sz w:val="19"/>
              </w:rPr>
              <w:t>Criação do Site Institucional do Turismo</w:t>
            </w:r>
          </w:p>
        </w:tc>
        <w:tc>
          <w:tcPr>
            <w:tcW w:w="460" w:type="dxa"/>
            <w:tcBorders>
              <w:bottom w:val="single" w:sz="8" w:space="0" w:color="4F81BD"/>
            </w:tcBorders>
            <w:shd w:val="clear" w:color="auto" w:fill="auto"/>
            <w:vAlign w:val="bottom"/>
          </w:tcPr>
          <w:p w:rsidR="00FA0981" w:rsidRDefault="00FA0981" w:rsidP="00C01A91">
            <w:pPr>
              <w:spacing w:line="215" w:lineRule="exact"/>
              <w:ind w:left="120"/>
              <w:rPr>
                <w:rFonts w:ascii="Arial" w:eastAsia="Arial" w:hAnsi="Arial"/>
                <w:sz w:val="19"/>
              </w:rPr>
            </w:pPr>
            <w:r>
              <w:rPr>
                <w:rFonts w:ascii="Arial" w:eastAsia="Arial" w:hAnsi="Arial"/>
                <w:sz w:val="19"/>
              </w:rPr>
              <w:t>R$</w:t>
            </w:r>
          </w:p>
        </w:tc>
        <w:tc>
          <w:tcPr>
            <w:tcW w:w="1060" w:type="dxa"/>
            <w:tcBorders>
              <w:bottom w:val="single" w:sz="8" w:space="0" w:color="4F81BD"/>
            </w:tcBorders>
            <w:shd w:val="clear" w:color="auto" w:fill="auto"/>
            <w:vAlign w:val="bottom"/>
          </w:tcPr>
          <w:p w:rsidR="00FA0981" w:rsidRDefault="00FA0981" w:rsidP="00C01A91">
            <w:pPr>
              <w:spacing w:line="215" w:lineRule="exact"/>
              <w:jc w:val="right"/>
              <w:rPr>
                <w:rFonts w:ascii="Arial" w:eastAsia="Arial" w:hAnsi="Arial"/>
                <w:sz w:val="19"/>
              </w:rPr>
            </w:pPr>
            <w:r>
              <w:rPr>
                <w:rFonts w:ascii="Arial" w:eastAsia="Arial" w:hAnsi="Arial"/>
                <w:sz w:val="19"/>
              </w:rPr>
              <w:t>20.479,00</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2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4F81BD"/>
            </w:tcBorders>
            <w:shd w:val="clear" w:color="auto" w:fill="auto"/>
            <w:vAlign w:val="bottom"/>
          </w:tcPr>
          <w:p w:rsidR="00FA0981" w:rsidRDefault="00FA0981" w:rsidP="00C01A91">
            <w:pPr>
              <w:spacing w:line="215" w:lineRule="exact"/>
              <w:jc w:val="center"/>
              <w:rPr>
                <w:rFonts w:ascii="Arial" w:eastAsia="Arial" w:hAnsi="Arial"/>
                <w:b/>
                <w:sz w:val="19"/>
              </w:rPr>
            </w:pPr>
            <w:r>
              <w:rPr>
                <w:rFonts w:ascii="Arial" w:eastAsia="Arial" w:hAnsi="Arial"/>
                <w:b/>
                <w:sz w:val="19"/>
              </w:rPr>
              <w:t>EMCI - 04</w:t>
            </w:r>
          </w:p>
        </w:tc>
        <w:tc>
          <w:tcPr>
            <w:tcW w:w="1260" w:type="dxa"/>
            <w:tcBorders>
              <w:bottom w:val="single" w:sz="8" w:space="0" w:color="4F81BD"/>
            </w:tcBorders>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Ação 04</w:t>
            </w:r>
          </w:p>
        </w:tc>
        <w:tc>
          <w:tcPr>
            <w:tcW w:w="4880" w:type="dxa"/>
            <w:tcBorders>
              <w:bottom w:val="single" w:sz="8" w:space="0" w:color="4F81BD"/>
            </w:tcBorders>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Criação das Páginas nas Redes Sociais.</w:t>
            </w:r>
          </w:p>
        </w:tc>
        <w:tc>
          <w:tcPr>
            <w:tcW w:w="460" w:type="dxa"/>
            <w:tcBorders>
              <w:bottom w:val="single" w:sz="8" w:space="0" w:color="4F81BD"/>
            </w:tcBorders>
            <w:shd w:val="clear" w:color="auto" w:fill="auto"/>
            <w:vAlign w:val="bottom"/>
          </w:tcPr>
          <w:p w:rsidR="00FA0981" w:rsidRDefault="00FA0981" w:rsidP="00C01A91">
            <w:pPr>
              <w:spacing w:line="218" w:lineRule="exact"/>
              <w:ind w:left="120"/>
              <w:rPr>
                <w:rFonts w:ascii="Arial" w:eastAsia="Arial" w:hAnsi="Arial"/>
                <w:sz w:val="19"/>
              </w:rPr>
            </w:pPr>
            <w:r>
              <w:rPr>
                <w:rFonts w:ascii="Arial" w:eastAsia="Arial" w:hAnsi="Arial"/>
                <w:sz w:val="19"/>
              </w:rPr>
              <w:t>R$</w:t>
            </w:r>
          </w:p>
        </w:tc>
        <w:tc>
          <w:tcPr>
            <w:tcW w:w="1060" w:type="dxa"/>
            <w:tcBorders>
              <w:bottom w:val="single" w:sz="8" w:space="0" w:color="4F81BD"/>
            </w:tcBorders>
            <w:shd w:val="clear" w:color="auto" w:fill="auto"/>
            <w:vAlign w:val="bottom"/>
          </w:tcPr>
          <w:p w:rsidR="00FA0981" w:rsidRDefault="00FA0981" w:rsidP="00C01A91">
            <w:pPr>
              <w:spacing w:line="218" w:lineRule="exact"/>
              <w:jc w:val="right"/>
              <w:rPr>
                <w:rFonts w:ascii="Arial" w:eastAsia="Arial" w:hAnsi="Arial"/>
                <w:sz w:val="19"/>
              </w:rPr>
            </w:pPr>
            <w:r>
              <w:rPr>
                <w:rFonts w:ascii="Arial" w:eastAsia="Arial" w:hAnsi="Arial"/>
                <w:sz w:val="19"/>
              </w:rPr>
              <w:t>11.830,00</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218" w:lineRule="exact"/>
              <w:jc w:val="center"/>
              <w:rPr>
                <w:rFonts w:ascii="Arial" w:eastAsia="Arial" w:hAnsi="Arial"/>
                <w:b/>
                <w:sz w:val="19"/>
              </w:rPr>
            </w:pPr>
            <w:r>
              <w:rPr>
                <w:rFonts w:ascii="Arial" w:eastAsia="Arial" w:hAnsi="Arial"/>
                <w:b/>
                <w:sz w:val="19"/>
              </w:rPr>
              <w:t>EMCI - 05</w:t>
            </w:r>
          </w:p>
        </w:tc>
        <w:tc>
          <w:tcPr>
            <w:tcW w:w="1260" w:type="dxa"/>
            <w:vMerge w:val="restart"/>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Ação 05</w:t>
            </w:r>
          </w:p>
        </w:tc>
        <w:tc>
          <w:tcPr>
            <w:tcW w:w="4880" w:type="dxa"/>
            <w:shd w:val="clear" w:color="auto" w:fill="auto"/>
            <w:vAlign w:val="bottom"/>
          </w:tcPr>
          <w:p w:rsidR="00FA0981" w:rsidRDefault="00FA0981" w:rsidP="00C01A91">
            <w:pPr>
              <w:spacing w:line="215" w:lineRule="exact"/>
              <w:jc w:val="center"/>
              <w:rPr>
                <w:rFonts w:ascii="Arial" w:eastAsia="Arial" w:hAnsi="Arial"/>
                <w:w w:val="99"/>
                <w:sz w:val="19"/>
              </w:rPr>
            </w:pPr>
            <w:r>
              <w:rPr>
                <w:rFonts w:ascii="Arial" w:eastAsia="Arial" w:hAnsi="Arial"/>
                <w:w w:val="99"/>
                <w:sz w:val="19"/>
              </w:rPr>
              <w:t>Criação de Arte Gráfica para Folders, Flyers do</w:t>
            </w:r>
          </w:p>
        </w:tc>
        <w:tc>
          <w:tcPr>
            <w:tcW w:w="460" w:type="dxa"/>
            <w:vMerge w:val="restart"/>
            <w:shd w:val="clear" w:color="auto" w:fill="auto"/>
            <w:vAlign w:val="bottom"/>
          </w:tcPr>
          <w:p w:rsidR="00FA0981" w:rsidRDefault="00FA0981" w:rsidP="00C01A91">
            <w:pPr>
              <w:spacing w:line="218" w:lineRule="exac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218" w:lineRule="exact"/>
              <w:jc w:val="right"/>
              <w:rPr>
                <w:rFonts w:ascii="Arial" w:eastAsia="Arial" w:hAnsi="Arial"/>
                <w:sz w:val="19"/>
              </w:rPr>
            </w:pPr>
            <w:r>
              <w:rPr>
                <w:rFonts w:ascii="Arial" w:eastAsia="Arial" w:hAnsi="Arial"/>
                <w:sz w:val="19"/>
              </w:rPr>
              <w:t>5.990,00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1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jc w:val="center"/>
              <w:rPr>
                <w:rFonts w:ascii="Arial" w:eastAsia="Arial" w:hAnsi="Arial"/>
                <w:w w:val="99"/>
                <w:sz w:val="19"/>
              </w:rPr>
            </w:pPr>
            <w:r>
              <w:rPr>
                <w:rFonts w:ascii="Arial" w:eastAsia="Arial" w:hAnsi="Arial"/>
                <w:w w:val="99"/>
                <w:sz w:val="19"/>
              </w:rPr>
              <w:t>Turismo de Louveira.</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218" w:lineRule="exact"/>
              <w:jc w:val="center"/>
              <w:rPr>
                <w:rFonts w:ascii="Arial" w:eastAsia="Arial" w:hAnsi="Arial"/>
                <w:b/>
                <w:sz w:val="19"/>
              </w:rPr>
            </w:pPr>
            <w:r>
              <w:rPr>
                <w:rFonts w:ascii="Arial" w:eastAsia="Arial" w:hAnsi="Arial"/>
                <w:b/>
                <w:sz w:val="19"/>
              </w:rPr>
              <w:t>EMCI - 06</w:t>
            </w:r>
          </w:p>
        </w:tc>
        <w:tc>
          <w:tcPr>
            <w:tcW w:w="1260" w:type="dxa"/>
            <w:vMerge w:val="restart"/>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Ação 06</w:t>
            </w:r>
          </w:p>
        </w:tc>
        <w:tc>
          <w:tcPr>
            <w:tcW w:w="4880" w:type="dxa"/>
            <w:shd w:val="clear" w:color="auto" w:fill="auto"/>
            <w:vAlign w:val="bottom"/>
          </w:tcPr>
          <w:p w:rsidR="00FA0981" w:rsidRDefault="00FA0981" w:rsidP="00C01A91">
            <w:pPr>
              <w:spacing w:line="215" w:lineRule="exact"/>
              <w:jc w:val="center"/>
              <w:rPr>
                <w:rFonts w:ascii="Arial" w:eastAsia="Arial" w:hAnsi="Arial"/>
                <w:sz w:val="19"/>
              </w:rPr>
            </w:pPr>
            <w:r>
              <w:rPr>
                <w:rFonts w:ascii="Arial" w:eastAsia="Arial" w:hAnsi="Arial"/>
                <w:sz w:val="19"/>
              </w:rPr>
              <w:t>Criação de Arte Gráfica para Pasta Institucional de</w:t>
            </w:r>
          </w:p>
        </w:tc>
        <w:tc>
          <w:tcPr>
            <w:tcW w:w="460" w:type="dxa"/>
            <w:vMerge w:val="restart"/>
            <w:shd w:val="clear" w:color="auto" w:fill="auto"/>
            <w:vAlign w:val="bottom"/>
          </w:tcPr>
          <w:p w:rsidR="00FA0981" w:rsidRDefault="00FA0981" w:rsidP="00C01A91">
            <w:pPr>
              <w:spacing w:line="218" w:lineRule="exac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218" w:lineRule="exact"/>
              <w:jc w:val="right"/>
              <w:rPr>
                <w:rFonts w:ascii="Arial" w:eastAsia="Arial" w:hAnsi="Arial"/>
                <w:sz w:val="19"/>
              </w:rPr>
            </w:pPr>
            <w:r>
              <w:rPr>
                <w:rFonts w:ascii="Arial" w:eastAsia="Arial" w:hAnsi="Arial"/>
                <w:sz w:val="19"/>
              </w:rPr>
              <w:t>3.099,00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1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jc w:val="center"/>
              <w:rPr>
                <w:rFonts w:ascii="Arial" w:eastAsia="Arial" w:hAnsi="Arial"/>
                <w:w w:val="99"/>
                <w:sz w:val="19"/>
              </w:rPr>
            </w:pPr>
            <w:r>
              <w:rPr>
                <w:rFonts w:ascii="Arial" w:eastAsia="Arial" w:hAnsi="Arial"/>
                <w:w w:val="99"/>
                <w:sz w:val="19"/>
              </w:rPr>
              <w:t>Louveira.</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2"/>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218" w:lineRule="exact"/>
              <w:jc w:val="center"/>
              <w:rPr>
                <w:rFonts w:ascii="Arial" w:eastAsia="Arial" w:hAnsi="Arial"/>
                <w:b/>
                <w:sz w:val="19"/>
              </w:rPr>
            </w:pPr>
            <w:r>
              <w:rPr>
                <w:rFonts w:ascii="Arial" w:eastAsia="Arial" w:hAnsi="Arial"/>
                <w:b/>
                <w:sz w:val="19"/>
              </w:rPr>
              <w:t>EMCI - 07</w:t>
            </w:r>
          </w:p>
        </w:tc>
        <w:tc>
          <w:tcPr>
            <w:tcW w:w="1260" w:type="dxa"/>
            <w:vMerge w:val="restart"/>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Ação 07</w:t>
            </w:r>
          </w:p>
        </w:tc>
        <w:tc>
          <w:tcPr>
            <w:tcW w:w="4880" w:type="dxa"/>
            <w:shd w:val="clear" w:color="auto" w:fill="auto"/>
            <w:vAlign w:val="bottom"/>
          </w:tcPr>
          <w:p w:rsidR="00FA0981" w:rsidRDefault="00FA0981" w:rsidP="00C01A91">
            <w:pPr>
              <w:spacing w:line="216" w:lineRule="exact"/>
              <w:jc w:val="center"/>
              <w:rPr>
                <w:rFonts w:ascii="Arial" w:eastAsia="Arial" w:hAnsi="Arial"/>
                <w:w w:val="99"/>
                <w:sz w:val="19"/>
              </w:rPr>
            </w:pPr>
            <w:r>
              <w:rPr>
                <w:rFonts w:ascii="Arial" w:eastAsia="Arial" w:hAnsi="Arial"/>
                <w:w w:val="99"/>
                <w:sz w:val="19"/>
              </w:rPr>
              <w:t>Criação do Selo de Qualidade dos Atrativos e dos</w:t>
            </w:r>
          </w:p>
        </w:tc>
        <w:tc>
          <w:tcPr>
            <w:tcW w:w="460" w:type="dxa"/>
            <w:vMerge w:val="restart"/>
            <w:shd w:val="clear" w:color="auto" w:fill="auto"/>
            <w:vAlign w:val="bottom"/>
          </w:tcPr>
          <w:p w:rsidR="00FA0981" w:rsidRDefault="00FA0981" w:rsidP="00C01A91">
            <w:pPr>
              <w:spacing w:line="218" w:lineRule="exac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218" w:lineRule="exact"/>
              <w:jc w:val="right"/>
              <w:rPr>
                <w:rFonts w:ascii="Arial" w:eastAsia="Arial" w:hAnsi="Arial"/>
                <w:sz w:val="19"/>
              </w:rPr>
            </w:pPr>
            <w:r>
              <w:rPr>
                <w:rFonts w:ascii="Arial" w:eastAsia="Arial" w:hAnsi="Arial"/>
                <w:sz w:val="19"/>
              </w:rPr>
              <w:t>4.150,00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08"/>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jc w:val="center"/>
              <w:rPr>
                <w:rFonts w:ascii="Arial" w:eastAsia="Arial" w:hAnsi="Arial"/>
                <w:w w:val="99"/>
                <w:sz w:val="19"/>
              </w:rPr>
            </w:pPr>
            <w:r>
              <w:rPr>
                <w:rFonts w:ascii="Arial" w:eastAsia="Arial" w:hAnsi="Arial"/>
                <w:w w:val="99"/>
                <w:sz w:val="19"/>
              </w:rPr>
              <w:t>Produtos</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2"/>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8"/>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160" w:type="dxa"/>
            <w:gridSpan w:val="2"/>
            <w:tcBorders>
              <w:bottom w:val="single" w:sz="8" w:space="0" w:color="4F81BD"/>
            </w:tcBorders>
            <w:shd w:val="clear" w:color="auto" w:fill="auto"/>
            <w:vAlign w:val="bottom"/>
          </w:tcPr>
          <w:p w:rsidR="00FA0981" w:rsidRDefault="00FA0981" w:rsidP="00C01A91">
            <w:pPr>
              <w:spacing w:line="213" w:lineRule="exact"/>
              <w:jc w:val="center"/>
              <w:rPr>
                <w:rFonts w:ascii="Arial" w:eastAsia="Arial" w:hAnsi="Arial"/>
                <w:b/>
                <w:sz w:val="19"/>
              </w:rPr>
            </w:pPr>
            <w:r>
              <w:rPr>
                <w:rFonts w:ascii="Arial" w:eastAsia="Arial" w:hAnsi="Arial"/>
                <w:b/>
                <w:sz w:val="19"/>
              </w:rPr>
              <w:t>EMCI – 08</w:t>
            </w:r>
          </w:p>
        </w:tc>
        <w:tc>
          <w:tcPr>
            <w:tcW w:w="1260" w:type="dxa"/>
            <w:tcBorders>
              <w:bottom w:val="single" w:sz="8" w:space="0" w:color="4F81BD"/>
            </w:tcBorders>
            <w:shd w:val="clear" w:color="auto" w:fill="auto"/>
            <w:vAlign w:val="bottom"/>
          </w:tcPr>
          <w:p w:rsidR="00FA0981" w:rsidRDefault="00FA0981" w:rsidP="00C01A91">
            <w:pPr>
              <w:spacing w:line="215" w:lineRule="exact"/>
              <w:jc w:val="center"/>
              <w:rPr>
                <w:rFonts w:ascii="Arial" w:eastAsia="Arial" w:hAnsi="Arial"/>
                <w:sz w:val="19"/>
              </w:rPr>
            </w:pPr>
            <w:r>
              <w:rPr>
                <w:rFonts w:ascii="Arial" w:eastAsia="Arial" w:hAnsi="Arial"/>
                <w:sz w:val="19"/>
              </w:rPr>
              <w:t>Ação 08</w:t>
            </w:r>
          </w:p>
        </w:tc>
        <w:tc>
          <w:tcPr>
            <w:tcW w:w="4880" w:type="dxa"/>
            <w:tcBorders>
              <w:bottom w:val="single" w:sz="8" w:space="0" w:color="4F81BD"/>
            </w:tcBorders>
            <w:shd w:val="clear" w:color="auto" w:fill="auto"/>
            <w:vAlign w:val="bottom"/>
          </w:tcPr>
          <w:p w:rsidR="00FA0981" w:rsidRDefault="00FA0981" w:rsidP="00C01A91">
            <w:pPr>
              <w:spacing w:line="215" w:lineRule="exact"/>
              <w:ind w:left="45"/>
              <w:jc w:val="center"/>
              <w:rPr>
                <w:rFonts w:ascii="Arial" w:eastAsia="Arial" w:hAnsi="Arial"/>
                <w:sz w:val="19"/>
              </w:rPr>
            </w:pPr>
            <w:r>
              <w:rPr>
                <w:rFonts w:ascii="Arial" w:eastAsia="Arial" w:hAnsi="Arial"/>
                <w:sz w:val="19"/>
              </w:rPr>
              <w:t>Capacitação da Oferta Turística</w:t>
            </w:r>
          </w:p>
        </w:tc>
        <w:tc>
          <w:tcPr>
            <w:tcW w:w="460" w:type="dxa"/>
            <w:tcBorders>
              <w:bottom w:val="single" w:sz="8" w:space="0" w:color="4F81BD"/>
            </w:tcBorders>
            <w:shd w:val="clear" w:color="auto" w:fill="auto"/>
            <w:vAlign w:val="bottom"/>
          </w:tcPr>
          <w:p w:rsidR="00FA0981" w:rsidRDefault="00FA0981" w:rsidP="00C01A91">
            <w:pPr>
              <w:spacing w:line="215" w:lineRule="exact"/>
              <w:ind w:left="100"/>
              <w:rPr>
                <w:rFonts w:ascii="Arial" w:eastAsia="Arial" w:hAnsi="Arial"/>
                <w:sz w:val="19"/>
              </w:rPr>
            </w:pPr>
            <w:r>
              <w:rPr>
                <w:rFonts w:ascii="Arial" w:eastAsia="Arial" w:hAnsi="Arial"/>
                <w:sz w:val="19"/>
              </w:rPr>
              <w:t>R$</w:t>
            </w:r>
          </w:p>
        </w:tc>
        <w:tc>
          <w:tcPr>
            <w:tcW w:w="1160" w:type="dxa"/>
            <w:gridSpan w:val="2"/>
            <w:tcBorders>
              <w:bottom w:val="single" w:sz="8" w:space="0" w:color="4F81BD"/>
            </w:tcBorders>
            <w:shd w:val="clear" w:color="auto" w:fill="auto"/>
            <w:vAlign w:val="bottom"/>
          </w:tcPr>
          <w:p w:rsidR="00FA0981" w:rsidRDefault="00FA0981" w:rsidP="00C01A91">
            <w:pPr>
              <w:spacing w:line="215" w:lineRule="exact"/>
              <w:ind w:right="60"/>
              <w:jc w:val="right"/>
              <w:rPr>
                <w:rFonts w:ascii="Arial" w:eastAsia="Arial" w:hAnsi="Arial"/>
                <w:sz w:val="19"/>
              </w:rPr>
            </w:pPr>
            <w:r>
              <w:rPr>
                <w:rFonts w:ascii="Arial" w:eastAsia="Arial" w:hAnsi="Arial"/>
                <w:sz w:val="19"/>
              </w:rPr>
              <w:t>26.087,80</w:t>
            </w: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2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160" w:type="dxa"/>
            <w:gridSpan w:val="2"/>
            <w:tcBorders>
              <w:bottom w:val="single" w:sz="8" w:space="0" w:color="4F81BD"/>
            </w:tcBorders>
            <w:shd w:val="clear" w:color="auto" w:fill="auto"/>
            <w:vAlign w:val="bottom"/>
          </w:tcPr>
          <w:p w:rsidR="00FA0981" w:rsidRDefault="00FA0981" w:rsidP="00C01A91">
            <w:pPr>
              <w:spacing w:line="215" w:lineRule="exact"/>
              <w:jc w:val="center"/>
              <w:rPr>
                <w:rFonts w:ascii="Arial" w:eastAsia="Arial" w:hAnsi="Arial"/>
                <w:b/>
                <w:sz w:val="19"/>
              </w:rPr>
            </w:pPr>
            <w:r>
              <w:rPr>
                <w:rFonts w:ascii="Arial" w:eastAsia="Arial" w:hAnsi="Arial"/>
                <w:b/>
                <w:sz w:val="19"/>
              </w:rPr>
              <w:t>EMCI – 09</w:t>
            </w:r>
          </w:p>
        </w:tc>
        <w:tc>
          <w:tcPr>
            <w:tcW w:w="1260" w:type="dxa"/>
            <w:tcBorders>
              <w:bottom w:val="single" w:sz="8" w:space="0" w:color="4F81BD"/>
            </w:tcBorders>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Ação 09</w:t>
            </w:r>
          </w:p>
        </w:tc>
        <w:tc>
          <w:tcPr>
            <w:tcW w:w="4880" w:type="dxa"/>
            <w:tcBorders>
              <w:bottom w:val="single" w:sz="8" w:space="0" w:color="4F81BD"/>
            </w:tcBorders>
            <w:shd w:val="clear" w:color="auto" w:fill="auto"/>
            <w:vAlign w:val="bottom"/>
          </w:tcPr>
          <w:p w:rsidR="00FA0981" w:rsidRDefault="00FA0981" w:rsidP="00C01A91">
            <w:pPr>
              <w:spacing w:line="218" w:lineRule="exact"/>
              <w:ind w:left="45"/>
              <w:jc w:val="center"/>
              <w:rPr>
                <w:rFonts w:ascii="Arial" w:eastAsia="Arial" w:hAnsi="Arial"/>
                <w:sz w:val="19"/>
              </w:rPr>
            </w:pPr>
            <w:r>
              <w:rPr>
                <w:rFonts w:ascii="Arial" w:eastAsia="Arial" w:hAnsi="Arial"/>
                <w:sz w:val="19"/>
              </w:rPr>
              <w:t>Resgate da Gastronomia Local</w:t>
            </w:r>
          </w:p>
        </w:tc>
        <w:tc>
          <w:tcPr>
            <w:tcW w:w="460" w:type="dxa"/>
            <w:tcBorders>
              <w:bottom w:val="single" w:sz="8" w:space="0" w:color="4F81BD"/>
            </w:tcBorders>
            <w:shd w:val="clear" w:color="auto" w:fill="auto"/>
            <w:vAlign w:val="bottom"/>
          </w:tcPr>
          <w:p w:rsidR="00FA0981" w:rsidRDefault="00FA0981" w:rsidP="00C01A91">
            <w:pPr>
              <w:spacing w:line="218" w:lineRule="exact"/>
              <w:ind w:left="100"/>
              <w:rPr>
                <w:rFonts w:ascii="Arial" w:eastAsia="Arial" w:hAnsi="Arial"/>
                <w:sz w:val="19"/>
              </w:rPr>
            </w:pPr>
            <w:r>
              <w:rPr>
                <w:rFonts w:ascii="Arial" w:eastAsia="Arial" w:hAnsi="Arial"/>
                <w:sz w:val="19"/>
              </w:rPr>
              <w:t>R$</w:t>
            </w:r>
          </w:p>
        </w:tc>
        <w:tc>
          <w:tcPr>
            <w:tcW w:w="1160" w:type="dxa"/>
            <w:gridSpan w:val="2"/>
            <w:tcBorders>
              <w:bottom w:val="single" w:sz="8" w:space="0" w:color="4F81BD"/>
            </w:tcBorders>
            <w:shd w:val="clear" w:color="auto" w:fill="auto"/>
            <w:vAlign w:val="bottom"/>
          </w:tcPr>
          <w:p w:rsidR="00FA0981" w:rsidRDefault="00FA0981" w:rsidP="00C01A91">
            <w:pPr>
              <w:spacing w:line="218" w:lineRule="exact"/>
              <w:ind w:right="60"/>
              <w:jc w:val="right"/>
              <w:rPr>
                <w:rFonts w:ascii="Arial" w:eastAsia="Arial" w:hAnsi="Arial"/>
                <w:sz w:val="19"/>
              </w:rPr>
            </w:pPr>
            <w:r>
              <w:rPr>
                <w:rFonts w:ascii="Arial" w:eastAsia="Arial" w:hAnsi="Arial"/>
                <w:sz w:val="19"/>
              </w:rPr>
              <w:t>30.000,00</w:t>
            </w: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8"/>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160" w:type="dxa"/>
            <w:gridSpan w:val="2"/>
            <w:tcBorders>
              <w:bottom w:val="single" w:sz="8" w:space="0" w:color="4F81BD"/>
            </w:tcBorders>
            <w:shd w:val="clear" w:color="auto" w:fill="auto"/>
            <w:vAlign w:val="bottom"/>
          </w:tcPr>
          <w:p w:rsidR="00FA0981" w:rsidRDefault="00FA0981" w:rsidP="00C01A91">
            <w:pPr>
              <w:spacing w:line="213" w:lineRule="exact"/>
              <w:jc w:val="center"/>
              <w:rPr>
                <w:rFonts w:ascii="Arial" w:eastAsia="Arial" w:hAnsi="Arial"/>
                <w:b/>
                <w:sz w:val="19"/>
              </w:rPr>
            </w:pPr>
            <w:r>
              <w:rPr>
                <w:rFonts w:ascii="Arial" w:eastAsia="Arial" w:hAnsi="Arial"/>
                <w:b/>
                <w:sz w:val="19"/>
              </w:rPr>
              <w:t>EMCI – 10</w:t>
            </w:r>
          </w:p>
        </w:tc>
        <w:tc>
          <w:tcPr>
            <w:tcW w:w="1260" w:type="dxa"/>
            <w:tcBorders>
              <w:bottom w:val="single" w:sz="8" w:space="0" w:color="4F81BD"/>
            </w:tcBorders>
            <w:shd w:val="clear" w:color="auto" w:fill="auto"/>
            <w:vAlign w:val="bottom"/>
          </w:tcPr>
          <w:p w:rsidR="00FA0981" w:rsidRDefault="00FA0981" w:rsidP="00C01A91">
            <w:pPr>
              <w:spacing w:line="215" w:lineRule="exact"/>
              <w:jc w:val="center"/>
              <w:rPr>
                <w:rFonts w:ascii="Arial" w:eastAsia="Arial" w:hAnsi="Arial"/>
                <w:sz w:val="19"/>
              </w:rPr>
            </w:pPr>
            <w:r>
              <w:rPr>
                <w:rFonts w:ascii="Arial" w:eastAsia="Arial" w:hAnsi="Arial"/>
                <w:sz w:val="19"/>
              </w:rPr>
              <w:t>Ação 10</w:t>
            </w:r>
          </w:p>
        </w:tc>
        <w:tc>
          <w:tcPr>
            <w:tcW w:w="4880" w:type="dxa"/>
            <w:tcBorders>
              <w:bottom w:val="single" w:sz="8" w:space="0" w:color="4F81BD"/>
            </w:tcBorders>
            <w:shd w:val="clear" w:color="auto" w:fill="auto"/>
            <w:vAlign w:val="bottom"/>
          </w:tcPr>
          <w:p w:rsidR="00FA0981" w:rsidRDefault="00FA0981" w:rsidP="00C01A91">
            <w:pPr>
              <w:spacing w:line="215" w:lineRule="exact"/>
              <w:ind w:left="45"/>
              <w:jc w:val="center"/>
              <w:rPr>
                <w:rFonts w:ascii="Arial" w:eastAsia="Arial" w:hAnsi="Arial"/>
                <w:sz w:val="19"/>
              </w:rPr>
            </w:pPr>
            <w:r>
              <w:rPr>
                <w:rFonts w:ascii="Arial" w:eastAsia="Arial" w:hAnsi="Arial"/>
                <w:sz w:val="19"/>
              </w:rPr>
              <w:t>Sensibilização</w:t>
            </w:r>
          </w:p>
        </w:tc>
        <w:tc>
          <w:tcPr>
            <w:tcW w:w="460" w:type="dxa"/>
            <w:tcBorders>
              <w:bottom w:val="single" w:sz="8" w:space="0" w:color="4F81BD"/>
            </w:tcBorders>
            <w:shd w:val="clear" w:color="auto" w:fill="auto"/>
            <w:vAlign w:val="bottom"/>
          </w:tcPr>
          <w:p w:rsidR="00FA0981" w:rsidRDefault="00FA0981" w:rsidP="00C01A91">
            <w:pPr>
              <w:spacing w:line="215" w:lineRule="exact"/>
              <w:ind w:left="100"/>
              <w:rPr>
                <w:rFonts w:ascii="Arial" w:eastAsia="Arial" w:hAnsi="Arial"/>
                <w:sz w:val="19"/>
              </w:rPr>
            </w:pPr>
            <w:r>
              <w:rPr>
                <w:rFonts w:ascii="Arial" w:eastAsia="Arial" w:hAnsi="Arial"/>
                <w:sz w:val="19"/>
              </w:rPr>
              <w:t>R$</w:t>
            </w:r>
          </w:p>
        </w:tc>
        <w:tc>
          <w:tcPr>
            <w:tcW w:w="1160" w:type="dxa"/>
            <w:gridSpan w:val="2"/>
            <w:tcBorders>
              <w:bottom w:val="single" w:sz="8" w:space="0" w:color="4F81BD"/>
            </w:tcBorders>
            <w:shd w:val="clear" w:color="auto" w:fill="auto"/>
            <w:vAlign w:val="bottom"/>
          </w:tcPr>
          <w:p w:rsidR="00FA0981" w:rsidRDefault="00FA0981" w:rsidP="00C01A91">
            <w:pPr>
              <w:spacing w:line="215" w:lineRule="exact"/>
              <w:ind w:right="60"/>
              <w:jc w:val="right"/>
              <w:rPr>
                <w:rFonts w:ascii="Arial" w:eastAsia="Arial" w:hAnsi="Arial"/>
                <w:sz w:val="19"/>
              </w:rPr>
            </w:pPr>
            <w:r>
              <w:rPr>
                <w:rFonts w:ascii="Arial" w:eastAsia="Arial" w:hAnsi="Arial"/>
                <w:sz w:val="19"/>
              </w:rPr>
              <w:t>30.000,00</w:t>
            </w: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19"/>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80" w:type="dxa"/>
            <w:tcBorders>
              <w:bottom w:val="single" w:sz="8" w:space="0" w:color="4F81BD"/>
            </w:tcBorders>
            <w:shd w:val="clear" w:color="auto" w:fill="auto"/>
            <w:vAlign w:val="bottom"/>
          </w:tcPr>
          <w:p w:rsidR="00FA0981" w:rsidRDefault="00FA0981" w:rsidP="00C01A91">
            <w:pPr>
              <w:spacing w:line="215" w:lineRule="exact"/>
              <w:ind w:left="360"/>
              <w:rPr>
                <w:rFonts w:ascii="Arial" w:eastAsia="Arial" w:hAnsi="Arial"/>
                <w:sz w:val="19"/>
              </w:rPr>
            </w:pPr>
            <w:r>
              <w:rPr>
                <w:rFonts w:ascii="Arial" w:eastAsia="Arial" w:hAnsi="Arial"/>
                <w:sz w:val="19"/>
              </w:rPr>
              <w:t>Total - Programa 01</w:t>
            </w:r>
          </w:p>
        </w:tc>
        <w:tc>
          <w:tcPr>
            <w:tcW w:w="460" w:type="dxa"/>
            <w:tcBorders>
              <w:bottom w:val="single" w:sz="8" w:space="0" w:color="4F81BD"/>
            </w:tcBorders>
            <w:shd w:val="clear" w:color="auto" w:fill="auto"/>
            <w:vAlign w:val="bottom"/>
          </w:tcPr>
          <w:p w:rsidR="00FA0981" w:rsidRDefault="00FA0981" w:rsidP="00C01A91">
            <w:pPr>
              <w:spacing w:line="213" w:lineRule="exact"/>
              <w:ind w:left="100"/>
              <w:rPr>
                <w:rFonts w:ascii="Arial" w:eastAsia="Arial" w:hAnsi="Arial"/>
                <w:b/>
                <w:sz w:val="19"/>
              </w:rPr>
            </w:pPr>
            <w:r>
              <w:rPr>
                <w:rFonts w:ascii="Arial" w:eastAsia="Arial" w:hAnsi="Arial"/>
                <w:b/>
                <w:sz w:val="19"/>
              </w:rPr>
              <w:t>R$</w:t>
            </w:r>
          </w:p>
        </w:tc>
        <w:tc>
          <w:tcPr>
            <w:tcW w:w="1160" w:type="dxa"/>
            <w:gridSpan w:val="2"/>
            <w:tcBorders>
              <w:bottom w:val="single" w:sz="8" w:space="0" w:color="4F81BD"/>
            </w:tcBorders>
            <w:shd w:val="clear" w:color="auto" w:fill="auto"/>
            <w:vAlign w:val="bottom"/>
          </w:tcPr>
          <w:p w:rsidR="00FA0981" w:rsidRDefault="00FA0981" w:rsidP="00C01A91">
            <w:pPr>
              <w:spacing w:line="213" w:lineRule="exact"/>
              <w:ind w:right="60"/>
              <w:jc w:val="right"/>
              <w:rPr>
                <w:rFonts w:ascii="Arial" w:eastAsia="Arial" w:hAnsi="Arial"/>
                <w:b/>
                <w:sz w:val="19"/>
              </w:rPr>
            </w:pPr>
            <w:r>
              <w:rPr>
                <w:rFonts w:ascii="Arial" w:eastAsia="Arial" w:hAnsi="Arial"/>
                <w:b/>
                <w:sz w:val="19"/>
              </w:rPr>
              <w:t>178.005,00</w:t>
            </w: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9"/>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9"/>
              </w:rPr>
            </w:pPr>
          </w:p>
        </w:tc>
        <w:tc>
          <w:tcPr>
            <w:tcW w:w="126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9"/>
              </w:rPr>
            </w:pPr>
          </w:p>
        </w:tc>
        <w:tc>
          <w:tcPr>
            <w:tcW w:w="4880" w:type="dxa"/>
            <w:tcBorders>
              <w:bottom w:val="single" w:sz="8" w:space="0" w:color="4F81BD"/>
            </w:tcBorders>
            <w:shd w:val="clear" w:color="auto" w:fill="00B0F0"/>
            <w:vAlign w:val="bottom"/>
          </w:tcPr>
          <w:p w:rsidR="00FA0981" w:rsidRDefault="00FA0981" w:rsidP="00C01A91">
            <w:pPr>
              <w:spacing w:line="214" w:lineRule="exact"/>
              <w:ind w:left="80"/>
              <w:rPr>
                <w:rFonts w:ascii="Arial" w:eastAsia="Arial" w:hAnsi="Arial"/>
                <w:b/>
                <w:sz w:val="19"/>
              </w:rPr>
            </w:pPr>
            <w:r>
              <w:rPr>
                <w:rFonts w:ascii="Arial" w:eastAsia="Arial" w:hAnsi="Arial"/>
                <w:b/>
                <w:sz w:val="19"/>
              </w:rPr>
              <w:t>PROGRAMA 02 - PROMOÇÃO DO DESTINO</w:t>
            </w:r>
          </w:p>
        </w:tc>
        <w:tc>
          <w:tcPr>
            <w:tcW w:w="46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9"/>
              </w:rPr>
            </w:pPr>
          </w:p>
        </w:tc>
        <w:tc>
          <w:tcPr>
            <w:tcW w:w="10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8"/>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tcBorders>
              <w:bottom w:val="single" w:sz="8" w:space="0" w:color="4F81BD"/>
            </w:tcBorders>
            <w:shd w:val="clear" w:color="auto" w:fill="auto"/>
            <w:vAlign w:val="bottom"/>
          </w:tcPr>
          <w:p w:rsidR="00FA0981" w:rsidRDefault="00FA0981" w:rsidP="00C01A91">
            <w:pPr>
              <w:spacing w:line="215" w:lineRule="exact"/>
              <w:ind w:right="5"/>
              <w:jc w:val="center"/>
              <w:rPr>
                <w:rFonts w:ascii="Arial" w:eastAsia="Arial" w:hAnsi="Arial"/>
                <w:w w:val="99"/>
                <w:sz w:val="19"/>
              </w:rPr>
            </w:pPr>
            <w:r>
              <w:rPr>
                <w:rFonts w:ascii="Arial" w:eastAsia="Arial" w:hAnsi="Arial"/>
                <w:w w:val="99"/>
                <w:sz w:val="19"/>
              </w:rPr>
              <w:t>Código</w:t>
            </w:r>
          </w:p>
        </w:tc>
        <w:tc>
          <w:tcPr>
            <w:tcW w:w="1260" w:type="dxa"/>
            <w:tcBorders>
              <w:bottom w:val="single" w:sz="8" w:space="0" w:color="4F81BD"/>
            </w:tcBorders>
            <w:shd w:val="clear" w:color="auto" w:fill="auto"/>
            <w:vAlign w:val="bottom"/>
          </w:tcPr>
          <w:p w:rsidR="00FA0981" w:rsidRDefault="00FA0981" w:rsidP="00C01A91">
            <w:pPr>
              <w:spacing w:line="213" w:lineRule="exact"/>
              <w:jc w:val="center"/>
              <w:rPr>
                <w:rFonts w:ascii="Arial" w:eastAsia="Arial" w:hAnsi="Arial"/>
                <w:b/>
                <w:sz w:val="19"/>
              </w:rPr>
            </w:pPr>
            <w:r>
              <w:rPr>
                <w:rFonts w:ascii="Arial" w:eastAsia="Arial" w:hAnsi="Arial"/>
                <w:b/>
                <w:sz w:val="19"/>
              </w:rPr>
              <w:t>Nº da Ação</w:t>
            </w:r>
          </w:p>
        </w:tc>
        <w:tc>
          <w:tcPr>
            <w:tcW w:w="4880" w:type="dxa"/>
            <w:tcBorders>
              <w:bottom w:val="single" w:sz="8" w:space="0" w:color="4F81BD"/>
            </w:tcBorders>
            <w:shd w:val="clear" w:color="auto" w:fill="auto"/>
            <w:vAlign w:val="bottom"/>
          </w:tcPr>
          <w:p w:rsidR="00FA0981" w:rsidRDefault="00FA0981" w:rsidP="00C01A91">
            <w:pPr>
              <w:spacing w:line="213" w:lineRule="exact"/>
              <w:ind w:left="1980"/>
              <w:rPr>
                <w:rFonts w:ascii="Arial" w:eastAsia="Arial" w:hAnsi="Arial"/>
                <w:b/>
                <w:sz w:val="19"/>
              </w:rPr>
            </w:pPr>
            <w:r>
              <w:rPr>
                <w:rFonts w:ascii="Arial" w:eastAsia="Arial" w:hAnsi="Arial"/>
                <w:b/>
                <w:sz w:val="19"/>
              </w:rPr>
              <w:t>Projeto</w:t>
            </w: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180" w:type="dxa"/>
            <w:gridSpan w:val="3"/>
            <w:tcBorders>
              <w:bottom w:val="single" w:sz="8" w:space="0" w:color="4F81BD"/>
            </w:tcBorders>
            <w:shd w:val="clear" w:color="auto" w:fill="auto"/>
            <w:vAlign w:val="bottom"/>
          </w:tcPr>
          <w:p w:rsidR="00FA0981" w:rsidRDefault="00FA0981" w:rsidP="00C01A91">
            <w:pPr>
              <w:spacing w:line="213" w:lineRule="exact"/>
              <w:ind w:right="440"/>
              <w:jc w:val="center"/>
              <w:rPr>
                <w:rFonts w:ascii="Arial" w:eastAsia="Arial" w:hAnsi="Arial"/>
                <w:b/>
                <w:sz w:val="19"/>
              </w:rPr>
            </w:pPr>
            <w:r>
              <w:rPr>
                <w:rFonts w:ascii="Arial" w:eastAsia="Arial" w:hAnsi="Arial"/>
                <w:b/>
                <w:sz w:val="19"/>
              </w:rPr>
              <w:t>Custo</w:t>
            </w: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0" w:lineRule="atLeast"/>
              <w:ind w:right="5"/>
              <w:jc w:val="center"/>
              <w:rPr>
                <w:rFonts w:ascii="Arial" w:eastAsia="Arial" w:hAnsi="Arial"/>
                <w:b/>
                <w:w w:val="99"/>
                <w:sz w:val="19"/>
              </w:rPr>
            </w:pPr>
            <w:r>
              <w:rPr>
                <w:rFonts w:ascii="Arial" w:eastAsia="Arial" w:hAnsi="Arial"/>
                <w:b/>
                <w:w w:val="99"/>
                <w:sz w:val="19"/>
              </w:rPr>
              <w:t>PD - 01</w:t>
            </w:r>
          </w:p>
        </w:tc>
        <w:tc>
          <w:tcPr>
            <w:tcW w:w="1260" w:type="dxa"/>
            <w:vMerge w:val="restart"/>
            <w:shd w:val="clear" w:color="auto" w:fill="auto"/>
            <w:vAlign w:val="bottom"/>
          </w:tcPr>
          <w:p w:rsidR="00FA0981" w:rsidRDefault="00FA0981" w:rsidP="00C01A91">
            <w:pPr>
              <w:spacing w:line="0" w:lineRule="atLeast"/>
              <w:jc w:val="center"/>
              <w:rPr>
                <w:rFonts w:ascii="Arial" w:eastAsia="Arial" w:hAnsi="Arial"/>
                <w:sz w:val="19"/>
              </w:rPr>
            </w:pPr>
            <w:r>
              <w:rPr>
                <w:rFonts w:ascii="Arial" w:eastAsia="Arial" w:hAnsi="Arial"/>
                <w:sz w:val="19"/>
              </w:rPr>
              <w:t>Ação 01</w:t>
            </w:r>
          </w:p>
        </w:tc>
        <w:tc>
          <w:tcPr>
            <w:tcW w:w="4880" w:type="dxa"/>
            <w:shd w:val="clear" w:color="auto" w:fill="auto"/>
            <w:vAlign w:val="bottom"/>
          </w:tcPr>
          <w:p w:rsidR="00FA0981" w:rsidRDefault="00FA0981" w:rsidP="00C01A91">
            <w:pPr>
              <w:spacing w:line="215" w:lineRule="exact"/>
              <w:jc w:val="center"/>
              <w:rPr>
                <w:rFonts w:ascii="Arial" w:eastAsia="Arial" w:hAnsi="Arial"/>
                <w:sz w:val="19"/>
              </w:rPr>
            </w:pPr>
            <w:r>
              <w:rPr>
                <w:rFonts w:ascii="Arial" w:eastAsia="Arial" w:hAnsi="Arial"/>
                <w:sz w:val="19"/>
              </w:rPr>
              <w:t>Manutenção no Site e nas Páginas das Redes</w:t>
            </w:r>
          </w:p>
        </w:tc>
        <w:tc>
          <w:tcPr>
            <w:tcW w:w="460" w:type="dxa"/>
            <w:vMerge w:val="restart"/>
            <w:shd w:val="clear" w:color="auto" w:fill="auto"/>
            <w:vAlign w:val="bottom"/>
          </w:tcPr>
          <w:p w:rsidR="00FA0981" w:rsidRDefault="00FA0981" w:rsidP="00C01A91">
            <w:pPr>
              <w:spacing w:line="0" w:lineRule="atLeas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0" w:lineRule="atLeast"/>
              <w:jc w:val="right"/>
              <w:rPr>
                <w:rFonts w:ascii="Arial" w:eastAsia="Arial" w:hAnsi="Arial"/>
                <w:sz w:val="19"/>
              </w:rPr>
            </w:pPr>
            <w:r>
              <w:rPr>
                <w:rFonts w:ascii="Arial" w:eastAsia="Arial" w:hAnsi="Arial"/>
                <w:sz w:val="19"/>
              </w:rPr>
              <w:t>72.000,00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1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0" w:lineRule="atLeast"/>
              <w:jc w:val="center"/>
              <w:rPr>
                <w:rFonts w:ascii="Arial" w:eastAsia="Arial" w:hAnsi="Arial"/>
                <w:w w:val="99"/>
                <w:sz w:val="19"/>
              </w:rPr>
            </w:pPr>
            <w:r>
              <w:rPr>
                <w:rFonts w:ascii="Arial" w:eastAsia="Arial" w:hAnsi="Arial"/>
                <w:w w:val="99"/>
                <w:sz w:val="19"/>
              </w:rPr>
              <w:t>Sociais.</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2"/>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0" w:lineRule="atLeast"/>
              <w:ind w:right="5"/>
              <w:jc w:val="center"/>
              <w:rPr>
                <w:rFonts w:ascii="Arial" w:eastAsia="Arial" w:hAnsi="Arial"/>
                <w:b/>
                <w:w w:val="99"/>
                <w:sz w:val="19"/>
              </w:rPr>
            </w:pPr>
            <w:r>
              <w:rPr>
                <w:rFonts w:ascii="Arial" w:eastAsia="Arial" w:hAnsi="Arial"/>
                <w:b/>
                <w:w w:val="99"/>
                <w:sz w:val="19"/>
              </w:rPr>
              <w:t>PD - 02</w:t>
            </w:r>
          </w:p>
        </w:tc>
        <w:tc>
          <w:tcPr>
            <w:tcW w:w="1260" w:type="dxa"/>
            <w:vMerge w:val="restart"/>
            <w:shd w:val="clear" w:color="auto" w:fill="auto"/>
            <w:vAlign w:val="bottom"/>
          </w:tcPr>
          <w:p w:rsidR="00FA0981" w:rsidRDefault="00FA0981" w:rsidP="00C01A91">
            <w:pPr>
              <w:spacing w:line="0" w:lineRule="atLeast"/>
              <w:jc w:val="center"/>
              <w:rPr>
                <w:rFonts w:ascii="Arial" w:eastAsia="Arial" w:hAnsi="Arial"/>
                <w:sz w:val="19"/>
              </w:rPr>
            </w:pPr>
            <w:r>
              <w:rPr>
                <w:rFonts w:ascii="Arial" w:eastAsia="Arial" w:hAnsi="Arial"/>
                <w:sz w:val="19"/>
              </w:rPr>
              <w:t>Ação 02</w:t>
            </w:r>
          </w:p>
        </w:tc>
        <w:tc>
          <w:tcPr>
            <w:tcW w:w="4880" w:type="dxa"/>
            <w:shd w:val="clear" w:color="auto" w:fill="auto"/>
            <w:vAlign w:val="bottom"/>
          </w:tcPr>
          <w:p w:rsidR="00FA0981" w:rsidRDefault="00FA0981" w:rsidP="00C01A91">
            <w:pPr>
              <w:spacing w:line="215" w:lineRule="exact"/>
              <w:jc w:val="center"/>
              <w:rPr>
                <w:rFonts w:ascii="Arial" w:eastAsia="Arial" w:hAnsi="Arial"/>
                <w:sz w:val="19"/>
              </w:rPr>
            </w:pPr>
            <w:r>
              <w:rPr>
                <w:rFonts w:ascii="Arial" w:eastAsia="Arial" w:hAnsi="Arial"/>
                <w:sz w:val="19"/>
              </w:rPr>
              <w:t>Confecção de 40.000 Folders do Turismo de</w:t>
            </w:r>
          </w:p>
        </w:tc>
        <w:tc>
          <w:tcPr>
            <w:tcW w:w="460" w:type="dxa"/>
            <w:vMerge w:val="restart"/>
            <w:shd w:val="clear" w:color="auto" w:fill="auto"/>
            <w:vAlign w:val="bottom"/>
          </w:tcPr>
          <w:p w:rsidR="00FA0981" w:rsidRDefault="00FA0981" w:rsidP="00C01A91">
            <w:pPr>
              <w:spacing w:line="0" w:lineRule="atLeas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0" w:lineRule="atLeast"/>
              <w:jc w:val="right"/>
              <w:rPr>
                <w:rFonts w:ascii="Arial" w:eastAsia="Arial" w:hAnsi="Arial"/>
                <w:sz w:val="19"/>
              </w:rPr>
            </w:pPr>
            <w:r>
              <w:rPr>
                <w:rFonts w:ascii="Arial" w:eastAsia="Arial" w:hAnsi="Arial"/>
                <w:sz w:val="19"/>
              </w:rPr>
              <w:t>33.124,00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08"/>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jc w:val="center"/>
              <w:rPr>
                <w:rFonts w:ascii="Arial" w:eastAsia="Arial" w:hAnsi="Arial"/>
                <w:w w:val="99"/>
                <w:sz w:val="19"/>
              </w:rPr>
            </w:pPr>
            <w:r>
              <w:rPr>
                <w:rFonts w:ascii="Arial" w:eastAsia="Arial" w:hAnsi="Arial"/>
                <w:w w:val="99"/>
                <w:sz w:val="19"/>
              </w:rPr>
              <w:t>Louveira.</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2"/>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0" w:lineRule="atLeast"/>
              <w:ind w:right="5"/>
              <w:jc w:val="center"/>
              <w:rPr>
                <w:rFonts w:ascii="Arial" w:eastAsia="Arial" w:hAnsi="Arial"/>
                <w:b/>
                <w:w w:val="99"/>
                <w:sz w:val="19"/>
              </w:rPr>
            </w:pPr>
            <w:r>
              <w:rPr>
                <w:rFonts w:ascii="Arial" w:eastAsia="Arial" w:hAnsi="Arial"/>
                <w:b/>
                <w:w w:val="99"/>
                <w:sz w:val="19"/>
              </w:rPr>
              <w:t>PD - 03</w:t>
            </w:r>
          </w:p>
        </w:tc>
        <w:tc>
          <w:tcPr>
            <w:tcW w:w="1260" w:type="dxa"/>
            <w:vMerge w:val="restart"/>
            <w:shd w:val="clear" w:color="auto" w:fill="auto"/>
            <w:vAlign w:val="bottom"/>
          </w:tcPr>
          <w:p w:rsidR="00FA0981" w:rsidRDefault="00FA0981" w:rsidP="00C01A91">
            <w:pPr>
              <w:spacing w:line="0" w:lineRule="atLeast"/>
              <w:jc w:val="center"/>
              <w:rPr>
                <w:rFonts w:ascii="Arial" w:eastAsia="Arial" w:hAnsi="Arial"/>
                <w:sz w:val="19"/>
              </w:rPr>
            </w:pPr>
            <w:r>
              <w:rPr>
                <w:rFonts w:ascii="Arial" w:eastAsia="Arial" w:hAnsi="Arial"/>
                <w:sz w:val="19"/>
              </w:rPr>
              <w:t>Ação 03</w:t>
            </w:r>
          </w:p>
        </w:tc>
        <w:tc>
          <w:tcPr>
            <w:tcW w:w="4880" w:type="dxa"/>
            <w:shd w:val="clear" w:color="auto" w:fill="auto"/>
            <w:vAlign w:val="bottom"/>
          </w:tcPr>
          <w:p w:rsidR="00FA0981" w:rsidRDefault="00FA0981" w:rsidP="00C01A91">
            <w:pPr>
              <w:spacing w:line="215" w:lineRule="exact"/>
              <w:jc w:val="center"/>
              <w:rPr>
                <w:rFonts w:ascii="Arial" w:eastAsia="Arial" w:hAnsi="Arial"/>
                <w:sz w:val="19"/>
              </w:rPr>
            </w:pPr>
            <w:r>
              <w:rPr>
                <w:rFonts w:ascii="Arial" w:eastAsia="Arial" w:hAnsi="Arial"/>
                <w:sz w:val="19"/>
              </w:rPr>
              <w:t>Confecção de Vídeo Institucional apresentando o</w:t>
            </w:r>
          </w:p>
        </w:tc>
        <w:tc>
          <w:tcPr>
            <w:tcW w:w="460" w:type="dxa"/>
            <w:vMerge w:val="restart"/>
            <w:shd w:val="clear" w:color="auto" w:fill="auto"/>
            <w:vAlign w:val="bottom"/>
          </w:tcPr>
          <w:p w:rsidR="00FA0981" w:rsidRDefault="00FA0981" w:rsidP="00C01A91">
            <w:pPr>
              <w:spacing w:line="0" w:lineRule="atLeas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0" w:lineRule="atLeast"/>
              <w:jc w:val="right"/>
              <w:rPr>
                <w:rFonts w:ascii="Arial" w:eastAsia="Arial" w:hAnsi="Arial"/>
                <w:sz w:val="19"/>
              </w:rPr>
            </w:pPr>
            <w:r>
              <w:rPr>
                <w:rFonts w:ascii="Arial" w:eastAsia="Arial" w:hAnsi="Arial"/>
                <w:sz w:val="19"/>
              </w:rPr>
              <w:t>19.980,00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1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Município no Segmento Turístico.</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2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4F81BD"/>
            </w:tcBorders>
            <w:shd w:val="clear" w:color="auto" w:fill="auto"/>
            <w:vAlign w:val="bottom"/>
          </w:tcPr>
          <w:p w:rsidR="00FA0981" w:rsidRDefault="00FA0981" w:rsidP="00C01A91">
            <w:pPr>
              <w:spacing w:line="215" w:lineRule="exact"/>
              <w:ind w:right="5"/>
              <w:jc w:val="center"/>
              <w:rPr>
                <w:rFonts w:ascii="Arial" w:eastAsia="Arial" w:hAnsi="Arial"/>
                <w:b/>
                <w:w w:val="99"/>
                <w:sz w:val="19"/>
              </w:rPr>
            </w:pPr>
            <w:r>
              <w:rPr>
                <w:rFonts w:ascii="Arial" w:eastAsia="Arial" w:hAnsi="Arial"/>
                <w:b/>
                <w:w w:val="99"/>
                <w:sz w:val="19"/>
              </w:rPr>
              <w:t>PD - 04</w:t>
            </w:r>
          </w:p>
        </w:tc>
        <w:tc>
          <w:tcPr>
            <w:tcW w:w="1260" w:type="dxa"/>
            <w:tcBorders>
              <w:bottom w:val="single" w:sz="8" w:space="0" w:color="4F81BD"/>
            </w:tcBorders>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Ação 04</w:t>
            </w:r>
          </w:p>
        </w:tc>
        <w:tc>
          <w:tcPr>
            <w:tcW w:w="4880" w:type="dxa"/>
            <w:tcBorders>
              <w:bottom w:val="single" w:sz="8" w:space="0" w:color="4F81BD"/>
            </w:tcBorders>
            <w:shd w:val="clear" w:color="auto" w:fill="auto"/>
            <w:vAlign w:val="bottom"/>
          </w:tcPr>
          <w:p w:rsidR="00FA0981" w:rsidRDefault="00FA0981" w:rsidP="00C01A91">
            <w:pPr>
              <w:spacing w:line="218" w:lineRule="exact"/>
              <w:jc w:val="center"/>
              <w:rPr>
                <w:rFonts w:ascii="Arial" w:eastAsia="Arial" w:hAnsi="Arial"/>
                <w:w w:val="99"/>
                <w:sz w:val="19"/>
              </w:rPr>
            </w:pPr>
            <w:r>
              <w:rPr>
                <w:rFonts w:ascii="Arial" w:eastAsia="Arial" w:hAnsi="Arial"/>
                <w:w w:val="99"/>
                <w:sz w:val="19"/>
              </w:rPr>
              <w:t>Confecção de 20.000 Mapas Turísticos de Louveira.</w:t>
            </w:r>
          </w:p>
        </w:tc>
        <w:tc>
          <w:tcPr>
            <w:tcW w:w="460" w:type="dxa"/>
            <w:tcBorders>
              <w:bottom w:val="single" w:sz="8" w:space="0" w:color="4F81BD"/>
            </w:tcBorders>
            <w:shd w:val="clear" w:color="auto" w:fill="auto"/>
            <w:vAlign w:val="bottom"/>
          </w:tcPr>
          <w:p w:rsidR="00FA0981" w:rsidRDefault="00FA0981" w:rsidP="00C01A91">
            <w:pPr>
              <w:spacing w:line="218" w:lineRule="exact"/>
              <w:ind w:left="120"/>
              <w:rPr>
                <w:rFonts w:ascii="Arial" w:eastAsia="Arial" w:hAnsi="Arial"/>
                <w:sz w:val="19"/>
              </w:rPr>
            </w:pPr>
            <w:r>
              <w:rPr>
                <w:rFonts w:ascii="Arial" w:eastAsia="Arial" w:hAnsi="Arial"/>
                <w:sz w:val="19"/>
              </w:rPr>
              <w:t>R$</w:t>
            </w:r>
          </w:p>
        </w:tc>
        <w:tc>
          <w:tcPr>
            <w:tcW w:w="1060" w:type="dxa"/>
            <w:tcBorders>
              <w:bottom w:val="single" w:sz="8" w:space="0" w:color="4F81BD"/>
            </w:tcBorders>
            <w:shd w:val="clear" w:color="auto" w:fill="auto"/>
            <w:vAlign w:val="bottom"/>
          </w:tcPr>
          <w:p w:rsidR="00FA0981" w:rsidRDefault="00FA0981" w:rsidP="00C01A91">
            <w:pPr>
              <w:spacing w:line="218" w:lineRule="exact"/>
              <w:jc w:val="right"/>
              <w:rPr>
                <w:rFonts w:ascii="Arial" w:eastAsia="Arial" w:hAnsi="Arial"/>
                <w:sz w:val="19"/>
              </w:rPr>
            </w:pPr>
            <w:r>
              <w:rPr>
                <w:rFonts w:ascii="Arial" w:eastAsia="Arial" w:hAnsi="Arial"/>
                <w:sz w:val="19"/>
              </w:rPr>
              <w:t>9.550,00</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0" w:lineRule="atLeast"/>
              <w:ind w:right="5"/>
              <w:jc w:val="center"/>
              <w:rPr>
                <w:rFonts w:ascii="Arial" w:eastAsia="Arial" w:hAnsi="Arial"/>
                <w:b/>
                <w:w w:val="99"/>
                <w:sz w:val="19"/>
              </w:rPr>
            </w:pPr>
            <w:r>
              <w:rPr>
                <w:rFonts w:ascii="Arial" w:eastAsia="Arial" w:hAnsi="Arial"/>
                <w:b/>
                <w:w w:val="99"/>
                <w:sz w:val="19"/>
              </w:rPr>
              <w:t>PD - 05</w:t>
            </w:r>
          </w:p>
        </w:tc>
        <w:tc>
          <w:tcPr>
            <w:tcW w:w="1260" w:type="dxa"/>
            <w:vMerge w:val="restart"/>
            <w:shd w:val="clear" w:color="auto" w:fill="auto"/>
            <w:vAlign w:val="bottom"/>
          </w:tcPr>
          <w:p w:rsidR="00FA0981" w:rsidRDefault="00FA0981" w:rsidP="00C01A91">
            <w:pPr>
              <w:spacing w:line="0" w:lineRule="atLeast"/>
              <w:jc w:val="center"/>
              <w:rPr>
                <w:rFonts w:ascii="Arial" w:eastAsia="Arial" w:hAnsi="Arial"/>
                <w:sz w:val="19"/>
              </w:rPr>
            </w:pPr>
            <w:r>
              <w:rPr>
                <w:rFonts w:ascii="Arial" w:eastAsia="Arial" w:hAnsi="Arial"/>
                <w:sz w:val="19"/>
              </w:rPr>
              <w:t>Ação 05</w:t>
            </w:r>
          </w:p>
        </w:tc>
        <w:tc>
          <w:tcPr>
            <w:tcW w:w="4880" w:type="dxa"/>
            <w:shd w:val="clear" w:color="auto" w:fill="auto"/>
            <w:vAlign w:val="bottom"/>
          </w:tcPr>
          <w:p w:rsidR="00FA0981" w:rsidRDefault="00FA0981" w:rsidP="00C01A91">
            <w:pPr>
              <w:spacing w:line="215" w:lineRule="exact"/>
              <w:jc w:val="center"/>
              <w:rPr>
                <w:rFonts w:ascii="Arial" w:eastAsia="Arial" w:hAnsi="Arial"/>
                <w:sz w:val="19"/>
              </w:rPr>
            </w:pPr>
            <w:r>
              <w:rPr>
                <w:rFonts w:ascii="Arial" w:eastAsia="Arial" w:hAnsi="Arial"/>
                <w:sz w:val="19"/>
              </w:rPr>
              <w:t>Confecção de 5.000 Pastas Personalizadas do</w:t>
            </w:r>
          </w:p>
        </w:tc>
        <w:tc>
          <w:tcPr>
            <w:tcW w:w="460" w:type="dxa"/>
            <w:vMerge w:val="restart"/>
            <w:shd w:val="clear" w:color="auto" w:fill="auto"/>
            <w:vAlign w:val="bottom"/>
          </w:tcPr>
          <w:p w:rsidR="00FA0981" w:rsidRDefault="00FA0981" w:rsidP="00C01A91">
            <w:pPr>
              <w:spacing w:line="0" w:lineRule="atLeas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0" w:lineRule="atLeast"/>
              <w:jc w:val="right"/>
              <w:rPr>
                <w:rFonts w:ascii="Arial" w:eastAsia="Arial" w:hAnsi="Arial"/>
                <w:sz w:val="19"/>
              </w:rPr>
            </w:pPr>
            <w:r>
              <w:rPr>
                <w:rFonts w:ascii="Arial" w:eastAsia="Arial" w:hAnsi="Arial"/>
                <w:sz w:val="19"/>
              </w:rPr>
              <w:t>3.790,00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1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jc w:val="center"/>
              <w:rPr>
                <w:rFonts w:ascii="Arial" w:eastAsia="Arial" w:hAnsi="Arial"/>
                <w:w w:val="99"/>
                <w:sz w:val="19"/>
              </w:rPr>
            </w:pPr>
            <w:r>
              <w:rPr>
                <w:rFonts w:ascii="Arial" w:eastAsia="Arial" w:hAnsi="Arial"/>
                <w:w w:val="99"/>
                <w:sz w:val="19"/>
              </w:rPr>
              <w:t>Turismo de Louveira.</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2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80" w:type="dxa"/>
            <w:tcBorders>
              <w:bottom w:val="single" w:sz="8" w:space="0" w:color="4F81BD"/>
            </w:tcBorders>
            <w:shd w:val="clear" w:color="auto" w:fill="auto"/>
            <w:vAlign w:val="bottom"/>
          </w:tcPr>
          <w:p w:rsidR="00FA0981" w:rsidRDefault="00FA0981" w:rsidP="00C01A91">
            <w:pPr>
              <w:spacing w:line="215" w:lineRule="exact"/>
              <w:ind w:left="360"/>
              <w:rPr>
                <w:rFonts w:ascii="Arial" w:eastAsia="Arial" w:hAnsi="Arial"/>
                <w:sz w:val="19"/>
              </w:rPr>
            </w:pPr>
            <w:r>
              <w:rPr>
                <w:rFonts w:ascii="Arial" w:eastAsia="Arial" w:hAnsi="Arial"/>
                <w:sz w:val="19"/>
              </w:rPr>
              <w:t>Total - Programa 02</w:t>
            </w:r>
          </w:p>
        </w:tc>
        <w:tc>
          <w:tcPr>
            <w:tcW w:w="1640" w:type="dxa"/>
            <w:gridSpan w:val="4"/>
            <w:tcBorders>
              <w:bottom w:val="single" w:sz="8" w:space="0" w:color="4F81BD"/>
            </w:tcBorders>
            <w:shd w:val="clear" w:color="auto" w:fill="auto"/>
            <w:vAlign w:val="bottom"/>
          </w:tcPr>
          <w:p w:rsidR="00FA0981" w:rsidRDefault="00FA0981" w:rsidP="00C01A91">
            <w:pPr>
              <w:spacing w:line="213" w:lineRule="exact"/>
              <w:jc w:val="center"/>
              <w:rPr>
                <w:rFonts w:ascii="Arial" w:eastAsia="Arial" w:hAnsi="Arial"/>
                <w:b/>
                <w:w w:val="99"/>
                <w:sz w:val="19"/>
              </w:rPr>
            </w:pPr>
            <w:r>
              <w:rPr>
                <w:rFonts w:ascii="Arial" w:eastAsia="Arial" w:hAnsi="Arial"/>
                <w:b/>
                <w:w w:val="99"/>
                <w:sz w:val="19"/>
              </w:rPr>
              <w:t>R$ 138.444,00</w:t>
            </w:r>
          </w:p>
        </w:tc>
      </w:tr>
      <w:tr w:rsidR="00FA0981" w:rsidTr="00C01A91">
        <w:trPr>
          <w:trHeight w:val="218"/>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8"/>
              </w:rPr>
            </w:pPr>
          </w:p>
        </w:tc>
        <w:tc>
          <w:tcPr>
            <w:tcW w:w="106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8"/>
              </w:rPr>
            </w:pPr>
          </w:p>
        </w:tc>
        <w:tc>
          <w:tcPr>
            <w:tcW w:w="126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8"/>
              </w:rPr>
            </w:pPr>
          </w:p>
        </w:tc>
        <w:tc>
          <w:tcPr>
            <w:tcW w:w="4880" w:type="dxa"/>
            <w:tcBorders>
              <w:bottom w:val="single" w:sz="8" w:space="0" w:color="4F81BD"/>
            </w:tcBorders>
            <w:shd w:val="clear" w:color="auto" w:fill="00B0F0"/>
            <w:vAlign w:val="bottom"/>
          </w:tcPr>
          <w:p w:rsidR="00FA0981" w:rsidRDefault="00FA0981" w:rsidP="00C01A91">
            <w:pPr>
              <w:spacing w:line="213" w:lineRule="exact"/>
              <w:ind w:left="320"/>
              <w:rPr>
                <w:rFonts w:ascii="Arial" w:eastAsia="Arial" w:hAnsi="Arial"/>
                <w:b/>
                <w:sz w:val="19"/>
              </w:rPr>
            </w:pPr>
            <w:r>
              <w:rPr>
                <w:rFonts w:ascii="Arial" w:eastAsia="Arial" w:hAnsi="Arial"/>
                <w:b/>
                <w:sz w:val="19"/>
              </w:rPr>
              <w:t>PROGRAMA 03 - COMERCIALIZAÇÃO</w:t>
            </w:r>
          </w:p>
        </w:tc>
        <w:tc>
          <w:tcPr>
            <w:tcW w:w="46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8"/>
              </w:rPr>
            </w:pPr>
          </w:p>
        </w:tc>
        <w:tc>
          <w:tcPr>
            <w:tcW w:w="106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8"/>
              </w:rPr>
            </w:pPr>
          </w:p>
        </w:tc>
        <w:tc>
          <w:tcPr>
            <w:tcW w:w="100" w:type="dxa"/>
            <w:tcBorders>
              <w:bottom w:val="single" w:sz="8" w:space="0" w:color="4F81BD"/>
            </w:tcBorders>
            <w:shd w:val="clear" w:color="auto" w:fill="00B0F0"/>
            <w:vAlign w:val="bottom"/>
          </w:tcPr>
          <w:p w:rsidR="00FA0981" w:rsidRDefault="00FA0981" w:rsidP="00C01A91">
            <w:pPr>
              <w:spacing w:line="0" w:lineRule="atLeast"/>
              <w:rPr>
                <w:rFonts w:ascii="Times New Roman" w:eastAsia="Times New Roman" w:hAnsi="Times New Roman"/>
                <w:sz w:val="18"/>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18"/>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tcBorders>
              <w:bottom w:val="single" w:sz="8" w:space="0" w:color="4F81BD"/>
            </w:tcBorders>
            <w:shd w:val="clear" w:color="auto" w:fill="auto"/>
            <w:vAlign w:val="bottom"/>
          </w:tcPr>
          <w:p w:rsidR="00FA0981" w:rsidRDefault="00FA0981" w:rsidP="00C01A91">
            <w:pPr>
              <w:spacing w:line="215" w:lineRule="exact"/>
              <w:ind w:right="5"/>
              <w:jc w:val="center"/>
              <w:rPr>
                <w:rFonts w:ascii="Arial" w:eastAsia="Arial" w:hAnsi="Arial"/>
                <w:w w:val="99"/>
                <w:sz w:val="19"/>
              </w:rPr>
            </w:pPr>
            <w:r>
              <w:rPr>
                <w:rFonts w:ascii="Arial" w:eastAsia="Arial" w:hAnsi="Arial"/>
                <w:w w:val="99"/>
                <w:sz w:val="19"/>
              </w:rPr>
              <w:t>Código</w:t>
            </w:r>
          </w:p>
        </w:tc>
        <w:tc>
          <w:tcPr>
            <w:tcW w:w="1260" w:type="dxa"/>
            <w:tcBorders>
              <w:bottom w:val="single" w:sz="8" w:space="0" w:color="4F81BD"/>
            </w:tcBorders>
            <w:shd w:val="clear" w:color="auto" w:fill="auto"/>
            <w:vAlign w:val="bottom"/>
          </w:tcPr>
          <w:p w:rsidR="00FA0981" w:rsidRDefault="00FA0981" w:rsidP="00C01A91">
            <w:pPr>
              <w:spacing w:line="213" w:lineRule="exact"/>
              <w:jc w:val="center"/>
              <w:rPr>
                <w:rFonts w:ascii="Arial" w:eastAsia="Arial" w:hAnsi="Arial"/>
                <w:b/>
                <w:sz w:val="19"/>
              </w:rPr>
            </w:pPr>
            <w:r>
              <w:rPr>
                <w:rFonts w:ascii="Arial" w:eastAsia="Arial" w:hAnsi="Arial"/>
                <w:b/>
                <w:sz w:val="19"/>
              </w:rPr>
              <w:t>Nº da Ação</w:t>
            </w:r>
          </w:p>
        </w:tc>
        <w:tc>
          <w:tcPr>
            <w:tcW w:w="4880" w:type="dxa"/>
            <w:tcBorders>
              <w:bottom w:val="single" w:sz="8" w:space="0" w:color="4F81BD"/>
            </w:tcBorders>
            <w:shd w:val="clear" w:color="auto" w:fill="auto"/>
            <w:vAlign w:val="bottom"/>
          </w:tcPr>
          <w:p w:rsidR="00FA0981" w:rsidRDefault="00FA0981" w:rsidP="00C01A91">
            <w:pPr>
              <w:spacing w:line="213" w:lineRule="exact"/>
              <w:ind w:left="1980"/>
              <w:rPr>
                <w:rFonts w:ascii="Arial" w:eastAsia="Arial" w:hAnsi="Arial"/>
                <w:b/>
                <w:sz w:val="19"/>
              </w:rPr>
            </w:pPr>
            <w:r>
              <w:rPr>
                <w:rFonts w:ascii="Arial" w:eastAsia="Arial" w:hAnsi="Arial"/>
                <w:b/>
                <w:sz w:val="19"/>
              </w:rPr>
              <w:t>Projeto</w:t>
            </w: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180" w:type="dxa"/>
            <w:gridSpan w:val="3"/>
            <w:tcBorders>
              <w:bottom w:val="single" w:sz="8" w:space="0" w:color="4F81BD"/>
            </w:tcBorders>
            <w:shd w:val="clear" w:color="auto" w:fill="auto"/>
            <w:vAlign w:val="bottom"/>
          </w:tcPr>
          <w:p w:rsidR="00FA0981" w:rsidRDefault="00FA0981" w:rsidP="00C01A91">
            <w:pPr>
              <w:spacing w:line="213" w:lineRule="exact"/>
              <w:ind w:right="440"/>
              <w:jc w:val="center"/>
              <w:rPr>
                <w:rFonts w:ascii="Arial" w:eastAsia="Arial" w:hAnsi="Arial"/>
                <w:b/>
                <w:sz w:val="19"/>
              </w:rPr>
            </w:pPr>
            <w:r>
              <w:rPr>
                <w:rFonts w:ascii="Arial" w:eastAsia="Arial" w:hAnsi="Arial"/>
                <w:b/>
                <w:sz w:val="19"/>
              </w:rPr>
              <w:t>Custo</w:t>
            </w:r>
          </w:p>
        </w:tc>
      </w:tr>
      <w:tr w:rsidR="00FA0981" w:rsidTr="00C01A91">
        <w:trPr>
          <w:trHeight w:val="22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4F81BD"/>
            </w:tcBorders>
            <w:shd w:val="clear" w:color="auto" w:fill="auto"/>
            <w:vAlign w:val="bottom"/>
          </w:tcPr>
          <w:p w:rsidR="00FA0981" w:rsidRDefault="00FA0981" w:rsidP="00C01A91">
            <w:pPr>
              <w:spacing w:line="215" w:lineRule="exact"/>
              <w:ind w:right="5"/>
              <w:jc w:val="center"/>
              <w:rPr>
                <w:rFonts w:ascii="Arial" w:eastAsia="Arial" w:hAnsi="Arial"/>
                <w:b/>
                <w:sz w:val="19"/>
              </w:rPr>
            </w:pPr>
            <w:r>
              <w:rPr>
                <w:rFonts w:ascii="Arial" w:eastAsia="Arial" w:hAnsi="Arial"/>
                <w:b/>
                <w:sz w:val="19"/>
              </w:rPr>
              <w:t>C - 01</w:t>
            </w:r>
          </w:p>
        </w:tc>
        <w:tc>
          <w:tcPr>
            <w:tcW w:w="1260" w:type="dxa"/>
            <w:tcBorders>
              <w:bottom w:val="single" w:sz="8" w:space="0" w:color="4F81BD"/>
            </w:tcBorders>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Ação 01</w:t>
            </w:r>
          </w:p>
        </w:tc>
        <w:tc>
          <w:tcPr>
            <w:tcW w:w="4880" w:type="dxa"/>
            <w:tcBorders>
              <w:bottom w:val="single" w:sz="8" w:space="0" w:color="4F81BD"/>
            </w:tcBorders>
            <w:shd w:val="clear" w:color="auto" w:fill="auto"/>
            <w:vAlign w:val="bottom"/>
          </w:tcPr>
          <w:p w:rsidR="00FA0981" w:rsidRDefault="00FA0981" w:rsidP="00C01A91">
            <w:pPr>
              <w:spacing w:line="218" w:lineRule="exact"/>
              <w:ind w:left="45"/>
              <w:jc w:val="center"/>
              <w:rPr>
                <w:rFonts w:ascii="Arial" w:eastAsia="Arial" w:hAnsi="Arial"/>
                <w:sz w:val="19"/>
              </w:rPr>
            </w:pPr>
            <w:r>
              <w:rPr>
                <w:rFonts w:ascii="Arial" w:eastAsia="Arial" w:hAnsi="Arial"/>
                <w:sz w:val="19"/>
              </w:rPr>
              <w:t>FAMTOUR</w:t>
            </w:r>
          </w:p>
        </w:tc>
        <w:tc>
          <w:tcPr>
            <w:tcW w:w="460" w:type="dxa"/>
            <w:tcBorders>
              <w:bottom w:val="single" w:sz="8" w:space="0" w:color="4F81BD"/>
            </w:tcBorders>
            <w:shd w:val="clear" w:color="auto" w:fill="auto"/>
            <w:vAlign w:val="bottom"/>
          </w:tcPr>
          <w:p w:rsidR="00FA0981" w:rsidRDefault="00FA0981" w:rsidP="00C01A91">
            <w:pPr>
              <w:spacing w:line="218" w:lineRule="exact"/>
              <w:ind w:left="120"/>
              <w:rPr>
                <w:rFonts w:ascii="Arial" w:eastAsia="Arial" w:hAnsi="Arial"/>
                <w:sz w:val="19"/>
              </w:rPr>
            </w:pPr>
            <w:r>
              <w:rPr>
                <w:rFonts w:ascii="Arial" w:eastAsia="Arial" w:hAnsi="Arial"/>
                <w:sz w:val="19"/>
              </w:rPr>
              <w:t>R$</w:t>
            </w:r>
          </w:p>
        </w:tc>
        <w:tc>
          <w:tcPr>
            <w:tcW w:w="1060" w:type="dxa"/>
            <w:tcBorders>
              <w:bottom w:val="single" w:sz="8" w:space="0" w:color="4F81BD"/>
            </w:tcBorders>
            <w:shd w:val="clear" w:color="auto" w:fill="auto"/>
            <w:vAlign w:val="bottom"/>
          </w:tcPr>
          <w:p w:rsidR="00FA0981" w:rsidRDefault="00FA0981" w:rsidP="00C01A91">
            <w:pPr>
              <w:spacing w:line="218" w:lineRule="exact"/>
              <w:jc w:val="right"/>
              <w:rPr>
                <w:rFonts w:ascii="Arial" w:eastAsia="Arial" w:hAnsi="Arial"/>
                <w:sz w:val="19"/>
              </w:rPr>
            </w:pPr>
            <w:r>
              <w:rPr>
                <w:rFonts w:ascii="Arial" w:eastAsia="Arial" w:hAnsi="Arial"/>
                <w:sz w:val="19"/>
              </w:rPr>
              <w:t>70.000,00</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8"/>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tcBorders>
              <w:bottom w:val="single" w:sz="8" w:space="0" w:color="4F81BD"/>
            </w:tcBorders>
            <w:shd w:val="clear" w:color="auto" w:fill="auto"/>
            <w:vAlign w:val="bottom"/>
          </w:tcPr>
          <w:p w:rsidR="00FA0981" w:rsidRDefault="00FA0981" w:rsidP="00C01A91">
            <w:pPr>
              <w:spacing w:line="213" w:lineRule="exact"/>
              <w:ind w:right="5"/>
              <w:jc w:val="center"/>
              <w:rPr>
                <w:rFonts w:ascii="Arial" w:eastAsia="Arial" w:hAnsi="Arial"/>
                <w:b/>
                <w:sz w:val="19"/>
              </w:rPr>
            </w:pPr>
            <w:r>
              <w:rPr>
                <w:rFonts w:ascii="Arial" w:eastAsia="Arial" w:hAnsi="Arial"/>
                <w:b/>
                <w:sz w:val="19"/>
              </w:rPr>
              <w:t>C - 02</w:t>
            </w:r>
          </w:p>
        </w:tc>
        <w:tc>
          <w:tcPr>
            <w:tcW w:w="1260" w:type="dxa"/>
            <w:tcBorders>
              <w:bottom w:val="single" w:sz="8" w:space="0" w:color="4F81BD"/>
            </w:tcBorders>
            <w:shd w:val="clear" w:color="auto" w:fill="auto"/>
            <w:vAlign w:val="bottom"/>
          </w:tcPr>
          <w:p w:rsidR="00FA0981" w:rsidRDefault="00FA0981" w:rsidP="00C01A91">
            <w:pPr>
              <w:spacing w:line="215" w:lineRule="exact"/>
              <w:jc w:val="center"/>
              <w:rPr>
                <w:rFonts w:ascii="Arial" w:eastAsia="Arial" w:hAnsi="Arial"/>
                <w:sz w:val="19"/>
              </w:rPr>
            </w:pPr>
            <w:r>
              <w:rPr>
                <w:rFonts w:ascii="Arial" w:eastAsia="Arial" w:hAnsi="Arial"/>
                <w:sz w:val="19"/>
              </w:rPr>
              <w:t>Ação 02</w:t>
            </w:r>
          </w:p>
        </w:tc>
        <w:tc>
          <w:tcPr>
            <w:tcW w:w="4880" w:type="dxa"/>
            <w:tcBorders>
              <w:bottom w:val="single" w:sz="8" w:space="0" w:color="4F81BD"/>
            </w:tcBorders>
            <w:shd w:val="clear" w:color="auto" w:fill="auto"/>
            <w:vAlign w:val="bottom"/>
          </w:tcPr>
          <w:p w:rsidR="00FA0981" w:rsidRDefault="00FA0981" w:rsidP="00C01A91">
            <w:pPr>
              <w:spacing w:line="215" w:lineRule="exact"/>
              <w:ind w:left="45"/>
              <w:jc w:val="center"/>
              <w:rPr>
                <w:rFonts w:ascii="Arial" w:eastAsia="Arial" w:hAnsi="Arial"/>
                <w:sz w:val="19"/>
              </w:rPr>
            </w:pPr>
            <w:r>
              <w:rPr>
                <w:rFonts w:ascii="Arial" w:eastAsia="Arial" w:hAnsi="Arial"/>
                <w:sz w:val="19"/>
              </w:rPr>
              <w:t>Participação em Eventos Integrados de São Paulo.</w:t>
            </w:r>
          </w:p>
        </w:tc>
        <w:tc>
          <w:tcPr>
            <w:tcW w:w="460" w:type="dxa"/>
            <w:tcBorders>
              <w:bottom w:val="single" w:sz="8" w:space="0" w:color="4F81BD"/>
            </w:tcBorders>
            <w:shd w:val="clear" w:color="auto" w:fill="auto"/>
            <w:vAlign w:val="bottom"/>
          </w:tcPr>
          <w:p w:rsidR="00FA0981" w:rsidRDefault="00FA0981" w:rsidP="00C01A91">
            <w:pPr>
              <w:spacing w:line="215" w:lineRule="exact"/>
              <w:ind w:left="120"/>
              <w:rPr>
                <w:rFonts w:ascii="Arial" w:eastAsia="Arial" w:hAnsi="Arial"/>
                <w:sz w:val="19"/>
              </w:rPr>
            </w:pPr>
            <w:r>
              <w:rPr>
                <w:rFonts w:ascii="Arial" w:eastAsia="Arial" w:hAnsi="Arial"/>
                <w:sz w:val="19"/>
              </w:rPr>
              <w:t>R$</w:t>
            </w:r>
          </w:p>
        </w:tc>
        <w:tc>
          <w:tcPr>
            <w:tcW w:w="1060" w:type="dxa"/>
            <w:tcBorders>
              <w:bottom w:val="single" w:sz="8" w:space="0" w:color="4F81BD"/>
            </w:tcBorders>
            <w:shd w:val="clear" w:color="auto" w:fill="auto"/>
            <w:vAlign w:val="bottom"/>
          </w:tcPr>
          <w:p w:rsidR="00FA0981" w:rsidRDefault="00FA0981" w:rsidP="00C01A91">
            <w:pPr>
              <w:spacing w:line="215" w:lineRule="exact"/>
              <w:jc w:val="right"/>
              <w:rPr>
                <w:rFonts w:ascii="Arial" w:eastAsia="Arial" w:hAnsi="Arial"/>
                <w:sz w:val="19"/>
              </w:rPr>
            </w:pPr>
            <w:r>
              <w:rPr>
                <w:rFonts w:ascii="Arial" w:eastAsia="Arial" w:hAnsi="Arial"/>
                <w:sz w:val="19"/>
              </w:rPr>
              <w:t>15.000,00</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0" w:lineRule="atLeast"/>
              <w:ind w:right="5"/>
              <w:jc w:val="center"/>
              <w:rPr>
                <w:rFonts w:ascii="Arial" w:eastAsia="Arial" w:hAnsi="Arial"/>
                <w:b/>
                <w:sz w:val="19"/>
              </w:rPr>
            </w:pPr>
            <w:r>
              <w:rPr>
                <w:rFonts w:ascii="Arial" w:eastAsia="Arial" w:hAnsi="Arial"/>
                <w:b/>
                <w:sz w:val="19"/>
              </w:rPr>
              <w:t>C - 03</w:t>
            </w:r>
          </w:p>
        </w:tc>
        <w:tc>
          <w:tcPr>
            <w:tcW w:w="1260" w:type="dxa"/>
            <w:vMerge w:val="restart"/>
            <w:shd w:val="clear" w:color="auto" w:fill="auto"/>
            <w:vAlign w:val="bottom"/>
          </w:tcPr>
          <w:p w:rsidR="00FA0981" w:rsidRDefault="00FA0981" w:rsidP="00C01A91">
            <w:pPr>
              <w:spacing w:line="0" w:lineRule="atLeast"/>
              <w:jc w:val="center"/>
              <w:rPr>
                <w:rFonts w:ascii="Arial" w:eastAsia="Arial" w:hAnsi="Arial"/>
                <w:sz w:val="19"/>
              </w:rPr>
            </w:pPr>
            <w:r>
              <w:rPr>
                <w:rFonts w:ascii="Arial" w:eastAsia="Arial" w:hAnsi="Arial"/>
                <w:sz w:val="19"/>
              </w:rPr>
              <w:t>Ação 03</w:t>
            </w:r>
          </w:p>
        </w:tc>
        <w:tc>
          <w:tcPr>
            <w:tcW w:w="4880" w:type="dxa"/>
            <w:shd w:val="clear" w:color="auto" w:fill="auto"/>
            <w:vAlign w:val="bottom"/>
          </w:tcPr>
          <w:p w:rsidR="00FA0981" w:rsidRDefault="00FA0981" w:rsidP="00C01A91">
            <w:pPr>
              <w:spacing w:line="215" w:lineRule="exact"/>
              <w:ind w:left="45"/>
              <w:jc w:val="center"/>
              <w:rPr>
                <w:rFonts w:ascii="Arial" w:eastAsia="Arial" w:hAnsi="Arial"/>
                <w:sz w:val="19"/>
              </w:rPr>
            </w:pPr>
            <w:r>
              <w:rPr>
                <w:rFonts w:ascii="Arial" w:eastAsia="Arial" w:hAnsi="Arial"/>
                <w:sz w:val="19"/>
              </w:rPr>
              <w:t>Participação em Eventos Integrados de São Paulo –</w:t>
            </w:r>
          </w:p>
        </w:tc>
        <w:tc>
          <w:tcPr>
            <w:tcW w:w="460" w:type="dxa"/>
            <w:vMerge w:val="restart"/>
            <w:shd w:val="clear" w:color="auto" w:fill="auto"/>
            <w:vAlign w:val="bottom"/>
          </w:tcPr>
          <w:p w:rsidR="00FA0981" w:rsidRDefault="00FA0981" w:rsidP="00C01A91">
            <w:pPr>
              <w:spacing w:line="0" w:lineRule="atLeas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0" w:lineRule="atLeast"/>
              <w:jc w:val="right"/>
              <w:rPr>
                <w:rFonts w:ascii="Arial" w:eastAsia="Arial" w:hAnsi="Arial"/>
                <w:sz w:val="19"/>
              </w:rPr>
            </w:pPr>
            <w:r>
              <w:rPr>
                <w:rFonts w:ascii="Arial" w:eastAsia="Arial" w:hAnsi="Arial"/>
                <w:sz w:val="19"/>
              </w:rPr>
              <w:t>30.000,00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1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ind w:left="45"/>
              <w:jc w:val="center"/>
              <w:rPr>
                <w:rFonts w:ascii="Arial" w:eastAsia="Arial" w:hAnsi="Arial"/>
                <w:w w:val="99"/>
                <w:sz w:val="19"/>
              </w:rPr>
            </w:pPr>
            <w:r>
              <w:rPr>
                <w:rFonts w:ascii="Arial" w:eastAsia="Arial" w:hAnsi="Arial"/>
                <w:w w:val="99"/>
                <w:sz w:val="19"/>
              </w:rPr>
              <w:t>Salão de Turismo do Estado de São Paulo</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8"/>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0" w:lineRule="atLeast"/>
              <w:ind w:right="5"/>
              <w:jc w:val="center"/>
              <w:rPr>
                <w:rFonts w:ascii="Arial" w:eastAsia="Arial" w:hAnsi="Arial"/>
                <w:b/>
                <w:sz w:val="19"/>
              </w:rPr>
            </w:pPr>
            <w:r>
              <w:rPr>
                <w:rFonts w:ascii="Arial" w:eastAsia="Arial" w:hAnsi="Arial"/>
                <w:b/>
                <w:sz w:val="19"/>
              </w:rPr>
              <w:t>C - 04</w:t>
            </w:r>
          </w:p>
        </w:tc>
        <w:tc>
          <w:tcPr>
            <w:tcW w:w="1260" w:type="dxa"/>
            <w:vMerge w:val="restart"/>
            <w:shd w:val="clear" w:color="auto" w:fill="auto"/>
            <w:vAlign w:val="bottom"/>
          </w:tcPr>
          <w:p w:rsidR="00FA0981" w:rsidRDefault="00FA0981" w:rsidP="00C01A91">
            <w:pPr>
              <w:spacing w:line="0" w:lineRule="atLeast"/>
              <w:jc w:val="center"/>
              <w:rPr>
                <w:rFonts w:ascii="Arial" w:eastAsia="Arial" w:hAnsi="Arial"/>
                <w:sz w:val="19"/>
              </w:rPr>
            </w:pPr>
            <w:r>
              <w:rPr>
                <w:rFonts w:ascii="Arial" w:eastAsia="Arial" w:hAnsi="Arial"/>
                <w:sz w:val="19"/>
              </w:rPr>
              <w:t>Ação 04</w:t>
            </w:r>
          </w:p>
        </w:tc>
        <w:tc>
          <w:tcPr>
            <w:tcW w:w="4880" w:type="dxa"/>
            <w:shd w:val="clear" w:color="auto" w:fill="auto"/>
            <w:vAlign w:val="bottom"/>
          </w:tcPr>
          <w:p w:rsidR="00FA0981" w:rsidRDefault="00FA0981" w:rsidP="00C01A91">
            <w:pPr>
              <w:spacing w:line="218" w:lineRule="exact"/>
              <w:ind w:left="45"/>
              <w:jc w:val="center"/>
              <w:rPr>
                <w:rFonts w:ascii="Arial" w:eastAsia="Arial" w:hAnsi="Arial"/>
                <w:sz w:val="19"/>
              </w:rPr>
            </w:pPr>
            <w:r>
              <w:rPr>
                <w:rFonts w:ascii="Arial" w:eastAsia="Arial" w:hAnsi="Arial"/>
                <w:sz w:val="19"/>
              </w:rPr>
              <w:t>Participação em Eventos Integrados Nacional –</w:t>
            </w:r>
          </w:p>
        </w:tc>
        <w:tc>
          <w:tcPr>
            <w:tcW w:w="460" w:type="dxa"/>
            <w:vMerge w:val="restart"/>
            <w:shd w:val="clear" w:color="auto" w:fill="auto"/>
            <w:vAlign w:val="bottom"/>
          </w:tcPr>
          <w:p w:rsidR="00FA0981" w:rsidRDefault="00FA0981" w:rsidP="00C01A91">
            <w:pPr>
              <w:spacing w:line="0" w:lineRule="atLeas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0" w:lineRule="atLeast"/>
              <w:jc w:val="right"/>
              <w:rPr>
                <w:rFonts w:ascii="Arial" w:eastAsia="Arial" w:hAnsi="Arial"/>
                <w:sz w:val="19"/>
              </w:rPr>
            </w:pPr>
            <w:r>
              <w:rPr>
                <w:rFonts w:ascii="Arial" w:eastAsia="Arial" w:hAnsi="Arial"/>
                <w:sz w:val="19"/>
              </w:rPr>
              <w:t>30.000,00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08"/>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ind w:left="45"/>
              <w:jc w:val="center"/>
              <w:rPr>
                <w:rFonts w:ascii="Arial" w:eastAsia="Arial" w:hAnsi="Arial"/>
                <w:sz w:val="19"/>
              </w:rPr>
            </w:pPr>
            <w:r>
              <w:rPr>
                <w:rFonts w:ascii="Arial" w:eastAsia="Arial" w:hAnsi="Arial"/>
                <w:sz w:val="19"/>
              </w:rPr>
              <w:t>BRAZTOA</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2"/>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218" w:lineRule="exact"/>
              <w:ind w:right="5"/>
              <w:jc w:val="center"/>
              <w:rPr>
                <w:rFonts w:ascii="Arial" w:eastAsia="Arial" w:hAnsi="Arial"/>
                <w:b/>
                <w:sz w:val="19"/>
              </w:rPr>
            </w:pPr>
            <w:r>
              <w:rPr>
                <w:rFonts w:ascii="Arial" w:eastAsia="Arial" w:hAnsi="Arial"/>
                <w:b/>
                <w:sz w:val="19"/>
              </w:rPr>
              <w:t>C - 05</w:t>
            </w:r>
          </w:p>
        </w:tc>
        <w:tc>
          <w:tcPr>
            <w:tcW w:w="1260" w:type="dxa"/>
            <w:vMerge w:val="restart"/>
            <w:shd w:val="clear" w:color="auto" w:fill="auto"/>
            <w:vAlign w:val="bottom"/>
          </w:tcPr>
          <w:p w:rsidR="00FA0981" w:rsidRDefault="00FA0981" w:rsidP="00C01A91">
            <w:pPr>
              <w:spacing w:line="0" w:lineRule="atLeast"/>
              <w:jc w:val="center"/>
              <w:rPr>
                <w:rFonts w:ascii="Arial" w:eastAsia="Arial" w:hAnsi="Arial"/>
                <w:sz w:val="19"/>
              </w:rPr>
            </w:pPr>
            <w:r>
              <w:rPr>
                <w:rFonts w:ascii="Arial" w:eastAsia="Arial" w:hAnsi="Arial"/>
                <w:sz w:val="19"/>
              </w:rPr>
              <w:t>Ação 05</w:t>
            </w:r>
          </w:p>
        </w:tc>
        <w:tc>
          <w:tcPr>
            <w:tcW w:w="4880" w:type="dxa"/>
            <w:shd w:val="clear" w:color="auto" w:fill="auto"/>
            <w:vAlign w:val="bottom"/>
          </w:tcPr>
          <w:p w:rsidR="00FA0981" w:rsidRDefault="00FA0981" w:rsidP="00C01A91">
            <w:pPr>
              <w:spacing w:line="215" w:lineRule="exact"/>
              <w:ind w:left="45"/>
              <w:jc w:val="center"/>
              <w:rPr>
                <w:rFonts w:ascii="Arial" w:eastAsia="Arial" w:hAnsi="Arial"/>
                <w:w w:val="99"/>
                <w:sz w:val="19"/>
              </w:rPr>
            </w:pPr>
            <w:r>
              <w:rPr>
                <w:rFonts w:ascii="Arial" w:eastAsia="Arial" w:hAnsi="Arial"/>
                <w:w w:val="99"/>
                <w:sz w:val="19"/>
              </w:rPr>
              <w:t>Participação em Eventos Integrados Nacional – Salão</w:t>
            </w:r>
          </w:p>
        </w:tc>
        <w:tc>
          <w:tcPr>
            <w:tcW w:w="460" w:type="dxa"/>
            <w:vMerge w:val="restart"/>
            <w:shd w:val="clear" w:color="auto" w:fill="auto"/>
            <w:vAlign w:val="bottom"/>
          </w:tcPr>
          <w:p w:rsidR="00FA0981" w:rsidRDefault="00FA0981" w:rsidP="00C01A91">
            <w:pPr>
              <w:spacing w:line="0" w:lineRule="atLeas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0" w:lineRule="atLeast"/>
              <w:jc w:val="right"/>
              <w:rPr>
                <w:rFonts w:ascii="Arial" w:eastAsia="Arial" w:hAnsi="Arial"/>
                <w:sz w:val="19"/>
              </w:rPr>
            </w:pPr>
            <w:r>
              <w:rPr>
                <w:rFonts w:ascii="Arial" w:eastAsia="Arial" w:hAnsi="Arial"/>
                <w:sz w:val="19"/>
              </w:rPr>
              <w:t>30.000,00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1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ind w:left="45"/>
              <w:jc w:val="center"/>
              <w:rPr>
                <w:rFonts w:ascii="Arial" w:eastAsia="Arial" w:hAnsi="Arial"/>
                <w:w w:val="98"/>
                <w:sz w:val="19"/>
              </w:rPr>
            </w:pPr>
            <w:r>
              <w:rPr>
                <w:rFonts w:ascii="Arial" w:eastAsia="Arial" w:hAnsi="Arial"/>
                <w:w w:val="98"/>
                <w:sz w:val="19"/>
              </w:rPr>
              <w:t>de Turismo</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2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4F81BD"/>
            </w:tcBorders>
            <w:shd w:val="clear" w:color="auto" w:fill="auto"/>
            <w:vAlign w:val="bottom"/>
          </w:tcPr>
          <w:p w:rsidR="00FA0981" w:rsidRDefault="00FA0981" w:rsidP="00C01A91">
            <w:pPr>
              <w:spacing w:line="215" w:lineRule="exact"/>
              <w:ind w:right="5"/>
              <w:jc w:val="center"/>
              <w:rPr>
                <w:rFonts w:ascii="Arial" w:eastAsia="Arial" w:hAnsi="Arial"/>
                <w:b/>
                <w:sz w:val="19"/>
              </w:rPr>
            </w:pPr>
            <w:r>
              <w:rPr>
                <w:rFonts w:ascii="Arial" w:eastAsia="Arial" w:hAnsi="Arial"/>
                <w:b/>
                <w:sz w:val="19"/>
              </w:rPr>
              <w:t>C - 06</w:t>
            </w:r>
          </w:p>
        </w:tc>
        <w:tc>
          <w:tcPr>
            <w:tcW w:w="1260" w:type="dxa"/>
            <w:tcBorders>
              <w:bottom w:val="single" w:sz="8" w:space="0" w:color="4F81BD"/>
            </w:tcBorders>
            <w:shd w:val="clear" w:color="auto" w:fill="auto"/>
            <w:vAlign w:val="bottom"/>
          </w:tcPr>
          <w:p w:rsidR="00FA0981" w:rsidRDefault="00FA0981" w:rsidP="00C01A91">
            <w:pPr>
              <w:spacing w:line="218" w:lineRule="exact"/>
              <w:jc w:val="center"/>
              <w:rPr>
                <w:rFonts w:ascii="Arial" w:eastAsia="Arial" w:hAnsi="Arial"/>
                <w:sz w:val="19"/>
              </w:rPr>
            </w:pPr>
            <w:r>
              <w:rPr>
                <w:rFonts w:ascii="Arial" w:eastAsia="Arial" w:hAnsi="Arial"/>
                <w:sz w:val="19"/>
              </w:rPr>
              <w:t>Ação 06</w:t>
            </w:r>
          </w:p>
        </w:tc>
        <w:tc>
          <w:tcPr>
            <w:tcW w:w="4880" w:type="dxa"/>
            <w:tcBorders>
              <w:bottom w:val="single" w:sz="8" w:space="0" w:color="4F81BD"/>
            </w:tcBorders>
            <w:shd w:val="clear" w:color="auto" w:fill="auto"/>
            <w:vAlign w:val="bottom"/>
          </w:tcPr>
          <w:p w:rsidR="00FA0981" w:rsidRDefault="00FA0981" w:rsidP="00C01A91">
            <w:pPr>
              <w:spacing w:line="218" w:lineRule="exact"/>
              <w:ind w:left="45"/>
              <w:jc w:val="center"/>
              <w:rPr>
                <w:rFonts w:ascii="Arial" w:eastAsia="Arial" w:hAnsi="Arial"/>
                <w:sz w:val="19"/>
              </w:rPr>
            </w:pPr>
            <w:r>
              <w:rPr>
                <w:rFonts w:ascii="Arial" w:eastAsia="Arial" w:hAnsi="Arial"/>
                <w:sz w:val="19"/>
              </w:rPr>
              <w:t>Participação em Eventos Integrados Nacional – ABAV</w:t>
            </w:r>
          </w:p>
        </w:tc>
        <w:tc>
          <w:tcPr>
            <w:tcW w:w="460" w:type="dxa"/>
            <w:tcBorders>
              <w:bottom w:val="single" w:sz="8" w:space="0" w:color="4F81BD"/>
            </w:tcBorders>
            <w:shd w:val="clear" w:color="auto" w:fill="auto"/>
            <w:vAlign w:val="bottom"/>
          </w:tcPr>
          <w:p w:rsidR="00FA0981" w:rsidRDefault="00FA0981" w:rsidP="00C01A91">
            <w:pPr>
              <w:spacing w:line="218" w:lineRule="exact"/>
              <w:ind w:left="120"/>
              <w:rPr>
                <w:rFonts w:ascii="Arial" w:eastAsia="Arial" w:hAnsi="Arial"/>
                <w:sz w:val="19"/>
              </w:rPr>
            </w:pPr>
            <w:r>
              <w:rPr>
                <w:rFonts w:ascii="Arial" w:eastAsia="Arial" w:hAnsi="Arial"/>
                <w:sz w:val="19"/>
              </w:rPr>
              <w:t>R$</w:t>
            </w:r>
          </w:p>
        </w:tc>
        <w:tc>
          <w:tcPr>
            <w:tcW w:w="1060" w:type="dxa"/>
            <w:tcBorders>
              <w:bottom w:val="single" w:sz="8" w:space="0" w:color="4F81BD"/>
            </w:tcBorders>
            <w:shd w:val="clear" w:color="auto" w:fill="auto"/>
            <w:vAlign w:val="bottom"/>
          </w:tcPr>
          <w:p w:rsidR="00FA0981" w:rsidRDefault="00FA0981" w:rsidP="00C01A91">
            <w:pPr>
              <w:spacing w:line="218" w:lineRule="exact"/>
              <w:jc w:val="right"/>
              <w:rPr>
                <w:rFonts w:ascii="Arial" w:eastAsia="Arial" w:hAnsi="Arial"/>
                <w:sz w:val="19"/>
              </w:rPr>
            </w:pPr>
            <w:r>
              <w:rPr>
                <w:rFonts w:ascii="Arial" w:eastAsia="Arial" w:hAnsi="Arial"/>
                <w:sz w:val="19"/>
              </w:rPr>
              <w:t>30.000,00</w:t>
            </w: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0" w:lineRule="atLeast"/>
              <w:ind w:right="5"/>
              <w:jc w:val="center"/>
              <w:rPr>
                <w:rFonts w:ascii="Arial" w:eastAsia="Arial" w:hAnsi="Arial"/>
                <w:b/>
                <w:sz w:val="19"/>
              </w:rPr>
            </w:pPr>
            <w:r>
              <w:rPr>
                <w:rFonts w:ascii="Arial" w:eastAsia="Arial" w:hAnsi="Arial"/>
                <w:b/>
                <w:sz w:val="19"/>
              </w:rPr>
              <w:t>C - 07</w:t>
            </w:r>
          </w:p>
        </w:tc>
        <w:tc>
          <w:tcPr>
            <w:tcW w:w="1260" w:type="dxa"/>
            <w:vMerge w:val="restart"/>
            <w:shd w:val="clear" w:color="auto" w:fill="auto"/>
            <w:vAlign w:val="bottom"/>
          </w:tcPr>
          <w:p w:rsidR="00FA0981" w:rsidRDefault="00FA0981" w:rsidP="00C01A91">
            <w:pPr>
              <w:spacing w:line="0" w:lineRule="atLeast"/>
              <w:jc w:val="center"/>
              <w:rPr>
                <w:rFonts w:ascii="Arial" w:eastAsia="Arial" w:hAnsi="Arial"/>
                <w:sz w:val="19"/>
              </w:rPr>
            </w:pPr>
            <w:r>
              <w:rPr>
                <w:rFonts w:ascii="Arial" w:eastAsia="Arial" w:hAnsi="Arial"/>
                <w:sz w:val="19"/>
              </w:rPr>
              <w:t>Ação 07</w:t>
            </w:r>
          </w:p>
        </w:tc>
        <w:tc>
          <w:tcPr>
            <w:tcW w:w="4880" w:type="dxa"/>
            <w:shd w:val="clear" w:color="auto" w:fill="auto"/>
            <w:vAlign w:val="bottom"/>
          </w:tcPr>
          <w:p w:rsidR="00FA0981" w:rsidRDefault="00FA0981" w:rsidP="00C01A91">
            <w:pPr>
              <w:spacing w:line="215" w:lineRule="exact"/>
              <w:ind w:left="45"/>
              <w:jc w:val="center"/>
              <w:rPr>
                <w:rFonts w:ascii="Arial" w:eastAsia="Arial" w:hAnsi="Arial"/>
                <w:sz w:val="19"/>
              </w:rPr>
            </w:pPr>
            <w:r>
              <w:rPr>
                <w:rFonts w:ascii="Arial" w:eastAsia="Arial" w:hAnsi="Arial"/>
                <w:sz w:val="19"/>
              </w:rPr>
              <w:t>Participação em Eventos Integrados Nacional –</w:t>
            </w:r>
          </w:p>
        </w:tc>
        <w:tc>
          <w:tcPr>
            <w:tcW w:w="460" w:type="dxa"/>
            <w:vMerge w:val="restart"/>
            <w:shd w:val="clear" w:color="auto" w:fill="auto"/>
            <w:vAlign w:val="bottom"/>
          </w:tcPr>
          <w:p w:rsidR="00FA0981" w:rsidRDefault="00FA0981" w:rsidP="00C01A91">
            <w:pPr>
              <w:spacing w:line="0" w:lineRule="atLeas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0" w:lineRule="atLeast"/>
              <w:jc w:val="right"/>
              <w:rPr>
                <w:rFonts w:ascii="Arial" w:eastAsia="Arial" w:hAnsi="Arial"/>
                <w:sz w:val="19"/>
              </w:rPr>
            </w:pPr>
            <w:r>
              <w:rPr>
                <w:rFonts w:ascii="Arial" w:eastAsia="Arial" w:hAnsi="Arial"/>
                <w:sz w:val="19"/>
              </w:rPr>
              <w:t>30.000,00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08"/>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ind w:left="45"/>
              <w:jc w:val="center"/>
              <w:rPr>
                <w:rFonts w:ascii="Arial" w:eastAsia="Arial" w:hAnsi="Arial"/>
                <w:sz w:val="19"/>
              </w:rPr>
            </w:pPr>
            <w:r>
              <w:rPr>
                <w:rFonts w:ascii="Arial" w:eastAsia="Arial" w:hAnsi="Arial"/>
                <w:sz w:val="19"/>
              </w:rPr>
              <w:t>Workshop da CVC</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2"/>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16"/>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1060" w:type="dxa"/>
            <w:vMerge w:val="restart"/>
            <w:shd w:val="clear" w:color="auto" w:fill="auto"/>
            <w:vAlign w:val="bottom"/>
          </w:tcPr>
          <w:p w:rsidR="00FA0981" w:rsidRDefault="00FA0981" w:rsidP="00C01A91">
            <w:pPr>
              <w:spacing w:line="0" w:lineRule="atLeast"/>
              <w:ind w:right="5"/>
              <w:jc w:val="center"/>
              <w:rPr>
                <w:rFonts w:ascii="Arial" w:eastAsia="Arial" w:hAnsi="Arial"/>
                <w:b/>
                <w:w w:val="99"/>
                <w:sz w:val="19"/>
              </w:rPr>
            </w:pPr>
            <w:r>
              <w:rPr>
                <w:rFonts w:ascii="Arial" w:eastAsia="Arial" w:hAnsi="Arial"/>
                <w:b/>
                <w:w w:val="99"/>
                <w:sz w:val="19"/>
              </w:rPr>
              <w:t>C – 08</w:t>
            </w:r>
          </w:p>
        </w:tc>
        <w:tc>
          <w:tcPr>
            <w:tcW w:w="1260" w:type="dxa"/>
            <w:vMerge w:val="restart"/>
            <w:shd w:val="clear" w:color="auto" w:fill="auto"/>
            <w:vAlign w:val="bottom"/>
          </w:tcPr>
          <w:p w:rsidR="00FA0981" w:rsidRDefault="00FA0981" w:rsidP="00C01A91">
            <w:pPr>
              <w:spacing w:line="0" w:lineRule="atLeast"/>
              <w:jc w:val="center"/>
              <w:rPr>
                <w:rFonts w:ascii="Arial" w:eastAsia="Arial" w:hAnsi="Arial"/>
                <w:sz w:val="19"/>
              </w:rPr>
            </w:pPr>
            <w:r>
              <w:rPr>
                <w:rFonts w:ascii="Arial" w:eastAsia="Arial" w:hAnsi="Arial"/>
                <w:sz w:val="19"/>
              </w:rPr>
              <w:t>Ação 08</w:t>
            </w:r>
          </w:p>
        </w:tc>
        <w:tc>
          <w:tcPr>
            <w:tcW w:w="4880" w:type="dxa"/>
            <w:shd w:val="clear" w:color="auto" w:fill="auto"/>
            <w:vAlign w:val="bottom"/>
          </w:tcPr>
          <w:p w:rsidR="00FA0981" w:rsidRDefault="00FA0981" w:rsidP="00C01A91">
            <w:pPr>
              <w:spacing w:line="215" w:lineRule="exact"/>
              <w:ind w:left="45"/>
              <w:jc w:val="center"/>
              <w:rPr>
                <w:rFonts w:ascii="Arial" w:eastAsia="Arial" w:hAnsi="Arial"/>
                <w:w w:val="99"/>
                <w:sz w:val="19"/>
              </w:rPr>
            </w:pPr>
            <w:r>
              <w:rPr>
                <w:rFonts w:ascii="Arial" w:eastAsia="Arial" w:hAnsi="Arial"/>
                <w:w w:val="99"/>
                <w:sz w:val="19"/>
              </w:rPr>
              <w:t>Participação em Eventos Estaduais com o Trade -</w:t>
            </w:r>
          </w:p>
        </w:tc>
        <w:tc>
          <w:tcPr>
            <w:tcW w:w="460" w:type="dxa"/>
            <w:vMerge w:val="restart"/>
            <w:shd w:val="clear" w:color="auto" w:fill="auto"/>
            <w:vAlign w:val="bottom"/>
          </w:tcPr>
          <w:p w:rsidR="00FA0981" w:rsidRDefault="00FA0981" w:rsidP="00C01A91">
            <w:pPr>
              <w:spacing w:line="0" w:lineRule="atLeast"/>
              <w:ind w:left="120"/>
              <w:rPr>
                <w:rFonts w:ascii="Arial" w:eastAsia="Arial" w:hAnsi="Arial"/>
                <w:sz w:val="19"/>
              </w:rPr>
            </w:pPr>
            <w:r>
              <w:rPr>
                <w:rFonts w:ascii="Arial" w:eastAsia="Arial" w:hAnsi="Arial"/>
                <w:sz w:val="19"/>
              </w:rPr>
              <w:t>R$</w:t>
            </w:r>
          </w:p>
        </w:tc>
        <w:tc>
          <w:tcPr>
            <w:tcW w:w="1060" w:type="dxa"/>
            <w:vMerge w:val="restart"/>
            <w:shd w:val="clear" w:color="auto" w:fill="auto"/>
            <w:vAlign w:val="bottom"/>
          </w:tcPr>
          <w:p w:rsidR="00FA0981" w:rsidRDefault="00FA0981" w:rsidP="00C01A91">
            <w:pPr>
              <w:spacing w:line="0" w:lineRule="atLeast"/>
              <w:jc w:val="right"/>
              <w:rPr>
                <w:rFonts w:ascii="Arial" w:eastAsia="Arial" w:hAnsi="Arial"/>
                <w:sz w:val="19"/>
              </w:rPr>
            </w:pPr>
            <w:r>
              <w:rPr>
                <w:rFonts w:ascii="Arial" w:eastAsia="Arial" w:hAnsi="Arial"/>
                <w:sz w:val="19"/>
              </w:rPr>
              <w:t>30.000,00</w:t>
            </w: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8"/>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8"/>
              </w:rPr>
            </w:pPr>
          </w:p>
        </w:tc>
      </w:tr>
      <w:tr w:rsidR="00FA0981" w:rsidTr="00C01A91">
        <w:trPr>
          <w:trHeight w:val="11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val="restart"/>
            <w:shd w:val="clear" w:color="auto" w:fill="auto"/>
            <w:vAlign w:val="bottom"/>
          </w:tcPr>
          <w:p w:rsidR="00FA0981" w:rsidRDefault="00FA0981" w:rsidP="00C01A91">
            <w:pPr>
              <w:spacing w:line="218" w:lineRule="exact"/>
              <w:ind w:left="45"/>
              <w:jc w:val="center"/>
              <w:rPr>
                <w:rFonts w:ascii="Arial" w:eastAsia="Arial" w:hAnsi="Arial"/>
                <w:sz w:val="19"/>
              </w:rPr>
            </w:pPr>
            <w:r>
              <w:rPr>
                <w:rFonts w:ascii="Arial" w:eastAsia="Arial" w:hAnsi="Arial"/>
                <w:sz w:val="19"/>
              </w:rPr>
              <w:t>Aviesp</w:t>
            </w:r>
          </w:p>
        </w:tc>
        <w:tc>
          <w:tcPr>
            <w:tcW w:w="4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vMerge/>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110"/>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8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9"/>
              </w:rPr>
            </w:pPr>
          </w:p>
        </w:tc>
      </w:tr>
      <w:tr w:rsidR="00FA0981" w:rsidTr="00C01A91">
        <w:trPr>
          <w:trHeight w:val="221"/>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880" w:type="dxa"/>
            <w:tcBorders>
              <w:bottom w:val="single" w:sz="8" w:space="0" w:color="4F81BD"/>
            </w:tcBorders>
            <w:shd w:val="clear" w:color="auto" w:fill="auto"/>
            <w:vAlign w:val="bottom"/>
          </w:tcPr>
          <w:p w:rsidR="00FA0981" w:rsidRDefault="00FA0981" w:rsidP="00C01A91">
            <w:pPr>
              <w:spacing w:line="0" w:lineRule="atLeast"/>
              <w:ind w:left="180"/>
              <w:rPr>
                <w:rFonts w:ascii="Arial" w:eastAsia="Arial" w:hAnsi="Arial"/>
                <w:sz w:val="19"/>
              </w:rPr>
            </w:pPr>
            <w:r>
              <w:rPr>
                <w:rFonts w:ascii="Arial" w:eastAsia="Arial" w:hAnsi="Arial"/>
                <w:sz w:val="19"/>
              </w:rPr>
              <w:t>Total - Programa 03</w:t>
            </w:r>
          </w:p>
        </w:tc>
        <w:tc>
          <w:tcPr>
            <w:tcW w:w="1640" w:type="dxa"/>
            <w:gridSpan w:val="4"/>
            <w:tcBorders>
              <w:bottom w:val="single" w:sz="8" w:space="0" w:color="4F81BD"/>
            </w:tcBorders>
            <w:shd w:val="clear" w:color="auto" w:fill="auto"/>
            <w:vAlign w:val="bottom"/>
          </w:tcPr>
          <w:p w:rsidR="00FA0981" w:rsidRDefault="00FA0981" w:rsidP="00C01A91">
            <w:pPr>
              <w:spacing w:line="216" w:lineRule="exact"/>
              <w:jc w:val="center"/>
              <w:rPr>
                <w:rFonts w:ascii="Arial" w:eastAsia="Arial" w:hAnsi="Arial"/>
                <w:b/>
                <w:sz w:val="19"/>
              </w:rPr>
            </w:pPr>
            <w:r>
              <w:rPr>
                <w:rFonts w:ascii="Arial" w:eastAsia="Arial" w:hAnsi="Arial"/>
                <w:b/>
                <w:sz w:val="19"/>
              </w:rPr>
              <w:t>R$ 265.000,00</w:t>
            </w:r>
          </w:p>
        </w:tc>
      </w:tr>
      <w:tr w:rsidR="00FA0981" w:rsidTr="00C01A91">
        <w:trPr>
          <w:trHeight w:val="249"/>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2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4880" w:type="dxa"/>
            <w:shd w:val="clear" w:color="auto" w:fill="auto"/>
            <w:vAlign w:val="bottom"/>
          </w:tcPr>
          <w:p w:rsidR="00FA0981" w:rsidRDefault="00FA0981" w:rsidP="00C01A91">
            <w:pPr>
              <w:spacing w:line="215" w:lineRule="exact"/>
              <w:ind w:left="380"/>
              <w:rPr>
                <w:rFonts w:ascii="Arial" w:eastAsia="Arial" w:hAnsi="Arial"/>
                <w:sz w:val="19"/>
              </w:rPr>
            </w:pPr>
            <w:r>
              <w:rPr>
                <w:rFonts w:ascii="Arial" w:eastAsia="Arial" w:hAnsi="Arial"/>
                <w:sz w:val="19"/>
              </w:rPr>
              <w:t>TOTAL GERAL</w:t>
            </w:r>
          </w:p>
        </w:tc>
        <w:tc>
          <w:tcPr>
            <w:tcW w:w="1640" w:type="dxa"/>
            <w:gridSpan w:val="4"/>
            <w:shd w:val="clear" w:color="auto" w:fill="auto"/>
            <w:vAlign w:val="bottom"/>
          </w:tcPr>
          <w:p w:rsidR="00FA0981" w:rsidRDefault="00FA0981" w:rsidP="00C01A91">
            <w:pPr>
              <w:spacing w:line="248" w:lineRule="exact"/>
              <w:ind w:left="140"/>
              <w:rPr>
                <w:rFonts w:ascii="Arial" w:eastAsia="Arial" w:hAnsi="Arial"/>
                <w:b/>
                <w:sz w:val="24"/>
                <w:vertAlign w:val="superscript"/>
              </w:rPr>
            </w:pPr>
            <w:r>
              <w:rPr>
                <w:rFonts w:ascii="Arial" w:eastAsia="Arial" w:hAnsi="Arial"/>
                <w:b/>
                <w:sz w:val="19"/>
              </w:rPr>
              <w:t>R$ 491.212,00</w:t>
            </w:r>
            <w:r>
              <w:rPr>
                <w:rFonts w:ascii="Arial" w:eastAsia="Arial" w:hAnsi="Arial"/>
                <w:b/>
                <w:sz w:val="24"/>
                <w:vertAlign w:val="superscript"/>
              </w:rPr>
              <w:t>27</w:t>
            </w:r>
          </w:p>
        </w:tc>
      </w:tr>
    </w:tbl>
    <w:p w:rsidR="00FA0981" w:rsidRDefault="00FA0981" w:rsidP="00FA0981">
      <w:pPr>
        <w:spacing w:line="223" w:lineRule="auto"/>
        <w:ind w:left="3340"/>
        <w:rPr>
          <w:rFonts w:ascii="Arial" w:eastAsia="Arial" w:hAnsi="Arial"/>
        </w:rPr>
      </w:pPr>
      <w:r>
        <w:rPr>
          <w:rFonts w:ascii="Arial" w:eastAsia="Arial" w:hAnsi="Arial"/>
        </w:rPr>
        <w:t>Fonte: JK Turismo, 2015.</w:t>
      </w:r>
    </w:p>
    <w:p w:rsidR="00FA0981" w:rsidRDefault="00FA0981" w:rsidP="00FA0981">
      <w:pPr>
        <w:spacing w:line="263"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16960" behindDoc="1" locked="0" layoutInCell="0" allowOverlap="1" wp14:anchorId="3D94D954" wp14:editId="1262370C">
                <wp:simplePos x="0" y="0"/>
                <wp:positionH relativeFrom="column">
                  <wp:posOffset>0</wp:posOffset>
                </wp:positionH>
                <wp:positionV relativeFrom="paragraph">
                  <wp:posOffset>129540</wp:posOffset>
                </wp:positionV>
                <wp:extent cx="1828800" cy="0"/>
                <wp:effectExtent l="12700" t="11430" r="6350" b="7620"/>
                <wp:wrapNone/>
                <wp:docPr id="334" name="Conector reto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50650" id="Conector reto 334"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pt" to="2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" o:allowincell="f" strokeweight=".16931mm"/>
            </w:pict>
          </mc:Fallback>
        </mc:AlternateContent>
      </w:r>
    </w:p>
    <w:p w:rsidR="00FA0981" w:rsidRDefault="00FA0981" w:rsidP="00FA0981">
      <w:pPr>
        <w:spacing w:line="233" w:lineRule="auto"/>
        <w:jc w:val="both"/>
        <w:rPr>
          <w:rFonts w:ascii="Arial" w:eastAsia="Arial" w:hAnsi="Arial"/>
        </w:rPr>
      </w:pPr>
      <w:r>
        <w:rPr>
          <w:rFonts w:ascii="Arial" w:eastAsia="Arial" w:hAnsi="Arial"/>
          <w:sz w:val="25"/>
          <w:vertAlign w:val="superscript"/>
        </w:rPr>
        <w:t>27</w:t>
      </w:r>
      <w:r>
        <w:rPr>
          <w:rFonts w:ascii="Arial" w:eastAsia="Arial" w:hAnsi="Arial"/>
        </w:rPr>
        <w:t xml:space="preserve"> Os valores apresentados no orçamento foi com base em projetos similares reais para dimensionamento dos custos gerais, bem como com base nos valores apresentados pela tabela CPOS/SINAPI para previsão dos gastos no projeto proposto. Ressalta-se ainda, que não ouve  </w:t>
      </w: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p>
    <w:p w:rsidR="00FA0981" w:rsidRDefault="00FA0981" w:rsidP="00FA0981">
      <w:pPr>
        <w:spacing w:line="233" w:lineRule="auto"/>
        <w:jc w:val="both"/>
        <w:rPr>
          <w:rFonts w:ascii="Arial" w:eastAsia="Arial" w:hAnsi="Arial"/>
        </w:rPr>
      </w:pPr>
      <w:r>
        <w:rPr>
          <w:rFonts w:ascii="Arial" w:eastAsia="Arial" w:hAnsi="Arial"/>
        </w:rPr>
        <w:t>participação da Prefeitura de Louveira e nem de seu corpo técnico no levantamento, elaboração e do orçamento apresentado.</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82" w:name="page1097"/>
      <w:bookmarkEnd w:id="282"/>
    </w:p>
    <w:p w:rsidR="00FA0981" w:rsidRDefault="00FA0981" w:rsidP="00FA0981">
      <w:pPr>
        <w:spacing w:line="304" w:lineRule="exact"/>
        <w:rPr>
          <w:rFonts w:ascii="Times New Roman" w:eastAsia="Times New Roman" w:hAnsi="Times New Roman"/>
        </w:rPr>
      </w:pPr>
    </w:p>
    <w:p w:rsidR="00FA0981" w:rsidRPr="00223BAE" w:rsidRDefault="00FA0981" w:rsidP="00FA0981">
      <w:pPr>
        <w:pStyle w:val="Ttulo1"/>
        <w:rPr>
          <w:rFonts w:eastAsia="Arial"/>
        </w:rPr>
      </w:pPr>
      <w:bookmarkStart w:id="283" w:name="_Toc507763633"/>
      <w:r>
        <w:rPr>
          <w:rFonts w:eastAsia="Arial"/>
        </w:rPr>
        <w:t>9.7 PROJETOS</w:t>
      </w:r>
      <w:bookmarkEnd w:id="283"/>
    </w:p>
    <w:p w:rsidR="00FA0981" w:rsidRDefault="00FA0981" w:rsidP="00FA0981">
      <w:pPr>
        <w:spacing w:line="284" w:lineRule="exact"/>
        <w:rPr>
          <w:rFonts w:ascii="Times New Roman" w:eastAsia="Times New Roman" w:hAnsi="Times New Roman"/>
        </w:rPr>
      </w:pPr>
    </w:p>
    <w:p w:rsidR="00FA0981" w:rsidRDefault="00FA0981" w:rsidP="00FA0981">
      <w:pPr>
        <w:spacing w:line="239" w:lineRule="auto"/>
        <w:ind w:left="2800"/>
        <w:rPr>
          <w:rFonts w:ascii="Arial" w:eastAsia="Arial" w:hAnsi="Arial"/>
        </w:rPr>
      </w:pPr>
      <w:r>
        <w:rPr>
          <w:rFonts w:ascii="Arial" w:eastAsia="Arial" w:hAnsi="Arial"/>
        </w:rPr>
        <w:t>Projeto 1 – Criação da marca e do manual.</w:t>
      </w:r>
    </w:p>
    <w:p w:rsidR="00FA0981" w:rsidRDefault="00FA0981" w:rsidP="00FA0981">
      <w:pPr>
        <w:spacing w:line="25" w:lineRule="exact"/>
        <w:rPr>
          <w:rFonts w:ascii="Times New Roman" w:eastAsia="Times New Roman" w:hAnsi="Times New Roman"/>
        </w:rPr>
      </w:pPr>
      <w:r>
        <w:rPr>
          <w:rFonts w:ascii="Arial" w:eastAsia="Arial" w:hAnsi="Arial"/>
          <w:noProof/>
        </w:rPr>
        <w:drawing>
          <wp:anchor distT="0" distB="0" distL="114300" distR="114300" simplePos="0" relativeHeight="251817984" behindDoc="1" locked="0" layoutInCell="0" allowOverlap="1" wp14:anchorId="5CE67E6E" wp14:editId="118D2F36">
            <wp:simplePos x="0" y="0"/>
            <wp:positionH relativeFrom="column">
              <wp:posOffset>-5715</wp:posOffset>
            </wp:positionH>
            <wp:positionV relativeFrom="paragraph">
              <wp:posOffset>4445</wp:posOffset>
            </wp:positionV>
            <wp:extent cx="6193155" cy="5762625"/>
            <wp:effectExtent l="0" t="0" r="0" b="9525"/>
            <wp:wrapNone/>
            <wp:docPr id="333" name="Image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93155" cy="576262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700"/>
        <w:rPr>
          <w:rFonts w:ascii="Arial" w:eastAsia="Arial" w:hAnsi="Arial"/>
          <w:sz w:val="22"/>
        </w:rPr>
      </w:pPr>
      <w:r>
        <w:rPr>
          <w:rFonts w:ascii="Arial" w:eastAsia="Arial" w:hAnsi="Arial"/>
          <w:sz w:val="22"/>
        </w:rPr>
        <w:t>PROJETO: CRIAÇÃO DA MARCA E DO MANUAL DE CORES DO TURISMO DE</w:t>
      </w:r>
    </w:p>
    <w:p w:rsidR="00FA0981" w:rsidRDefault="00FA0981" w:rsidP="00FA0981">
      <w:pPr>
        <w:spacing w:line="239" w:lineRule="auto"/>
        <w:ind w:left="4120"/>
        <w:rPr>
          <w:rFonts w:ascii="Arial" w:eastAsia="Arial" w:hAnsi="Arial"/>
          <w:sz w:val="22"/>
        </w:rPr>
      </w:pPr>
      <w:r>
        <w:rPr>
          <w:rFonts w:ascii="Arial" w:eastAsia="Arial" w:hAnsi="Arial"/>
          <w:sz w:val="22"/>
        </w:rPr>
        <w:t>LOUVEIRA.</w:t>
      </w:r>
    </w:p>
    <w:p w:rsidR="00FA0981" w:rsidRDefault="00FA0981" w:rsidP="00FA0981">
      <w:pPr>
        <w:spacing w:line="1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00"/>
        <w:gridCol w:w="3800"/>
        <w:gridCol w:w="2440"/>
        <w:gridCol w:w="1700"/>
      </w:tblGrid>
      <w:tr w:rsidR="00FA0981" w:rsidTr="00C01A91">
        <w:trPr>
          <w:trHeight w:val="253"/>
        </w:trPr>
        <w:tc>
          <w:tcPr>
            <w:tcW w:w="1800" w:type="dxa"/>
            <w:vMerge w:val="restart"/>
            <w:shd w:val="clear" w:color="auto" w:fill="auto"/>
            <w:vAlign w:val="bottom"/>
          </w:tcPr>
          <w:p w:rsidR="00FA0981" w:rsidRDefault="00FA0981" w:rsidP="00C01A91">
            <w:pPr>
              <w:spacing w:line="252" w:lineRule="exact"/>
              <w:ind w:right="10"/>
              <w:jc w:val="center"/>
              <w:rPr>
                <w:rFonts w:ascii="Arial" w:eastAsia="Arial" w:hAnsi="Arial"/>
                <w:w w:val="99"/>
                <w:sz w:val="22"/>
              </w:rPr>
            </w:pPr>
            <w:r>
              <w:rPr>
                <w:rFonts w:ascii="Arial" w:eastAsia="Arial" w:hAnsi="Arial"/>
                <w:w w:val="99"/>
                <w:sz w:val="22"/>
              </w:rPr>
              <w:t>PROGRAMA</w:t>
            </w:r>
          </w:p>
        </w:tc>
        <w:tc>
          <w:tcPr>
            <w:tcW w:w="7940" w:type="dxa"/>
            <w:gridSpan w:val="3"/>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PROGRAMA 01 - ESTRUTURAÇÃO DO MARKETING E DA</w:t>
            </w:r>
          </w:p>
        </w:tc>
      </w:tr>
      <w:tr w:rsidR="00FA0981" w:rsidTr="00C01A91">
        <w:trPr>
          <w:trHeight w:val="127"/>
        </w:trPr>
        <w:tc>
          <w:tcPr>
            <w:tcW w:w="18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240" w:type="dxa"/>
            <w:gridSpan w:val="2"/>
            <w:vMerge w:val="restart"/>
            <w:shd w:val="clear" w:color="auto" w:fill="auto"/>
            <w:vAlign w:val="bottom"/>
          </w:tcPr>
          <w:p w:rsidR="00FA0981" w:rsidRDefault="00FA0981" w:rsidP="00C01A91">
            <w:pPr>
              <w:spacing w:line="252" w:lineRule="exact"/>
              <w:ind w:left="1470"/>
              <w:jc w:val="center"/>
              <w:rPr>
                <w:rFonts w:ascii="Arial" w:eastAsia="Arial" w:hAnsi="Arial"/>
                <w:b/>
                <w:sz w:val="22"/>
              </w:rPr>
            </w:pPr>
            <w:r>
              <w:rPr>
                <w:rFonts w:ascii="Arial" w:eastAsia="Arial" w:hAnsi="Arial"/>
                <w:b/>
                <w:sz w:val="22"/>
              </w:rPr>
              <w:t>COMUNICAÇÃO INSTITUCIONAL</w:t>
            </w:r>
          </w:p>
        </w:tc>
        <w:tc>
          <w:tcPr>
            <w:tcW w:w="170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1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2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85"/>
        </w:trPr>
        <w:tc>
          <w:tcPr>
            <w:tcW w:w="180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CODIGO</w:t>
            </w:r>
          </w:p>
        </w:tc>
        <w:tc>
          <w:tcPr>
            <w:tcW w:w="3800" w:type="dxa"/>
            <w:tcBorders>
              <w:bottom w:val="single" w:sz="8" w:space="0" w:color="4F81BD"/>
            </w:tcBorders>
            <w:shd w:val="clear" w:color="auto" w:fill="auto"/>
            <w:vAlign w:val="bottom"/>
          </w:tcPr>
          <w:p w:rsidR="00FA0981" w:rsidRDefault="00FA0981" w:rsidP="00C01A91">
            <w:pPr>
              <w:spacing w:line="252" w:lineRule="exact"/>
              <w:ind w:left="1540"/>
              <w:rPr>
                <w:rFonts w:ascii="Arial" w:eastAsia="Arial" w:hAnsi="Arial"/>
                <w:sz w:val="22"/>
              </w:rPr>
            </w:pPr>
            <w:r>
              <w:rPr>
                <w:rFonts w:ascii="Arial" w:eastAsia="Arial" w:hAnsi="Arial"/>
                <w:sz w:val="22"/>
              </w:rPr>
              <w:t>EMCI - 01</w:t>
            </w:r>
          </w:p>
        </w:tc>
        <w:tc>
          <w:tcPr>
            <w:tcW w:w="2440" w:type="dxa"/>
            <w:tcBorders>
              <w:bottom w:val="single" w:sz="8" w:space="0" w:color="4F81BD"/>
            </w:tcBorders>
            <w:shd w:val="clear" w:color="auto" w:fill="auto"/>
            <w:vAlign w:val="bottom"/>
          </w:tcPr>
          <w:p w:rsidR="00FA0981" w:rsidRDefault="00FA0981" w:rsidP="00C01A91">
            <w:pPr>
              <w:spacing w:line="252" w:lineRule="exact"/>
              <w:ind w:left="960"/>
              <w:rPr>
                <w:rFonts w:ascii="Arial" w:eastAsia="Arial" w:hAnsi="Arial"/>
                <w:b/>
                <w:sz w:val="22"/>
              </w:rPr>
            </w:pPr>
            <w:r>
              <w:rPr>
                <w:rFonts w:ascii="Arial" w:eastAsia="Arial" w:hAnsi="Arial"/>
                <w:b/>
                <w:sz w:val="22"/>
              </w:rPr>
              <w:t>AÇÃO</w:t>
            </w:r>
          </w:p>
        </w:tc>
        <w:tc>
          <w:tcPr>
            <w:tcW w:w="1700" w:type="dxa"/>
            <w:tcBorders>
              <w:bottom w:val="single" w:sz="8" w:space="0" w:color="4F81BD"/>
            </w:tcBorders>
            <w:shd w:val="clear" w:color="auto" w:fill="auto"/>
            <w:vAlign w:val="bottom"/>
          </w:tcPr>
          <w:p w:rsidR="00FA0981" w:rsidRDefault="00FA0981" w:rsidP="00C01A91">
            <w:pPr>
              <w:spacing w:line="252" w:lineRule="exact"/>
              <w:ind w:right="750"/>
              <w:jc w:val="right"/>
              <w:rPr>
                <w:rFonts w:ascii="Arial" w:eastAsia="Arial" w:hAnsi="Arial"/>
                <w:sz w:val="22"/>
              </w:rPr>
            </w:pPr>
            <w:r>
              <w:rPr>
                <w:rFonts w:ascii="Arial" w:eastAsia="Arial" w:hAnsi="Arial"/>
                <w:sz w:val="22"/>
              </w:rPr>
              <w:t>01</w:t>
            </w:r>
          </w:p>
        </w:tc>
      </w:tr>
      <w:tr w:rsidR="00FA0981" w:rsidTr="00C01A91">
        <w:trPr>
          <w:trHeight w:val="250"/>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940" w:type="dxa"/>
            <w:gridSpan w:val="3"/>
            <w:shd w:val="clear" w:color="auto" w:fill="auto"/>
            <w:vAlign w:val="bottom"/>
          </w:tcPr>
          <w:p w:rsidR="00FA0981" w:rsidRDefault="00FA0981" w:rsidP="00C01A91">
            <w:pPr>
              <w:spacing w:line="250" w:lineRule="exact"/>
              <w:ind w:left="320"/>
              <w:rPr>
                <w:rFonts w:ascii="Arial" w:eastAsia="Arial" w:hAnsi="Arial"/>
                <w:sz w:val="22"/>
              </w:rPr>
            </w:pPr>
            <w:r>
              <w:rPr>
                <w:rFonts w:ascii="Arial" w:eastAsia="Arial" w:hAnsi="Arial"/>
                <w:sz w:val="22"/>
              </w:rPr>
              <w:t>O Manual de Identidade Visual também prevê como os elementos gráficos</w:t>
            </w:r>
          </w:p>
        </w:tc>
      </w:tr>
      <w:tr w:rsidR="00FA0981" w:rsidTr="00C01A91">
        <w:trPr>
          <w:trHeight w:val="252"/>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 xml:space="preserve">(logotipo,  símbolo,  cores  e  </w:t>
            </w:r>
            <w:r>
              <w:rPr>
                <w:rFonts w:ascii="Arial" w:eastAsia="Arial" w:hAnsi="Arial"/>
                <w:i/>
                <w:sz w:val="22"/>
              </w:rPr>
              <w:t>slogan</w:t>
            </w:r>
            <w:r>
              <w:rPr>
                <w:rFonts w:ascii="Arial" w:eastAsia="Arial" w:hAnsi="Arial"/>
                <w:sz w:val="22"/>
              </w:rPr>
              <w:t>)  se  comportarão  nas  mais  variadas</w:t>
            </w:r>
          </w:p>
        </w:tc>
      </w:tr>
      <w:tr w:rsidR="00FA0981" w:rsidTr="00C01A91">
        <w:trPr>
          <w:trHeight w:val="254"/>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aplicações, sendo essas prioritariamente institucionais, e não promocionais.</w:t>
            </w:r>
          </w:p>
        </w:tc>
      </w:tr>
      <w:tr w:rsidR="00FA0981" w:rsidTr="00C01A91">
        <w:trPr>
          <w:trHeight w:val="252"/>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As aplicações institucionais compõem o material no qual se apresenta a</w:t>
            </w:r>
          </w:p>
        </w:tc>
      </w:tr>
      <w:tr w:rsidR="00FA0981" w:rsidTr="00C01A91">
        <w:trPr>
          <w:trHeight w:val="254"/>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mensagem principal que deu origem à marca. São as peças que revelam a</w:t>
            </w:r>
          </w:p>
        </w:tc>
      </w:tr>
      <w:tr w:rsidR="00FA0981" w:rsidTr="00C01A91">
        <w:trPr>
          <w:trHeight w:val="253"/>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maneira  constante  como  a  empresa  ou  destino  turístico  quer  ser</w:t>
            </w:r>
          </w:p>
        </w:tc>
      </w:tr>
      <w:tr w:rsidR="00FA0981" w:rsidTr="00C01A91">
        <w:trPr>
          <w:trHeight w:val="254"/>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apresentado ao público e aos colaboradores, por intermédio da papelaria</w:t>
            </w:r>
          </w:p>
        </w:tc>
      </w:tr>
      <w:tr w:rsidR="00FA0981" w:rsidTr="00C01A91">
        <w:trPr>
          <w:trHeight w:val="252"/>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básica  (cartão  de  visita,  envelope  e  papel  de  carta),  dos  veículos</w:t>
            </w:r>
          </w:p>
        </w:tc>
      </w:tr>
      <w:tr w:rsidR="00FA0981" w:rsidTr="00C01A91">
        <w:trPr>
          <w:trHeight w:val="252"/>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 xml:space="preserve">automotores,   dos  uniformes,   letreiro,  sinalização,  folder,   </w:t>
            </w:r>
            <w:r>
              <w:rPr>
                <w:rFonts w:ascii="Arial" w:eastAsia="Arial" w:hAnsi="Arial"/>
                <w:i/>
                <w:sz w:val="22"/>
              </w:rPr>
              <w:t>banner</w:t>
            </w:r>
            <w:r>
              <w:rPr>
                <w:rFonts w:ascii="Arial" w:eastAsia="Arial" w:hAnsi="Arial"/>
                <w:sz w:val="22"/>
              </w:rPr>
              <w:t xml:space="preserve">  e</w:t>
            </w:r>
          </w:p>
        </w:tc>
      </w:tr>
      <w:tr w:rsidR="00FA0981" w:rsidTr="00C01A91">
        <w:trPr>
          <w:trHeight w:val="254"/>
        </w:trPr>
        <w:tc>
          <w:tcPr>
            <w:tcW w:w="1800" w:type="dxa"/>
            <w:vMerge w:val="restart"/>
            <w:shd w:val="clear" w:color="auto" w:fill="auto"/>
            <w:vAlign w:val="bottom"/>
          </w:tcPr>
          <w:p w:rsidR="00FA0981" w:rsidRDefault="00FA0981" w:rsidP="00C01A91">
            <w:pPr>
              <w:spacing w:line="0" w:lineRule="atLeast"/>
              <w:ind w:right="10"/>
              <w:jc w:val="center"/>
              <w:rPr>
                <w:rFonts w:ascii="Arial" w:eastAsia="Arial" w:hAnsi="Arial"/>
                <w:sz w:val="22"/>
              </w:rPr>
            </w:pPr>
            <w:r>
              <w:rPr>
                <w:rFonts w:ascii="Arial" w:eastAsia="Arial" w:hAnsi="Arial"/>
                <w:sz w:val="22"/>
              </w:rPr>
              <w:t>DESCRIÇÃO</w:t>
            </w:r>
          </w:p>
        </w:tc>
        <w:tc>
          <w:tcPr>
            <w:tcW w:w="3800" w:type="dxa"/>
            <w:shd w:val="clear" w:color="auto" w:fill="auto"/>
            <w:vAlign w:val="bottom"/>
          </w:tcPr>
          <w:p w:rsidR="00FA0981" w:rsidRDefault="00FA0981" w:rsidP="00C01A91">
            <w:pPr>
              <w:spacing w:line="0" w:lineRule="atLeast"/>
              <w:ind w:left="320"/>
              <w:rPr>
                <w:rFonts w:ascii="Arial" w:eastAsia="Arial" w:hAnsi="Arial"/>
                <w:sz w:val="22"/>
              </w:rPr>
            </w:pPr>
            <w:r>
              <w:rPr>
                <w:rFonts w:ascii="Arial" w:eastAsia="Arial" w:hAnsi="Arial"/>
                <w:sz w:val="22"/>
              </w:rPr>
              <w:t>embalagem, por exemplo.</w:t>
            </w:r>
          </w:p>
        </w:tc>
        <w:tc>
          <w:tcPr>
            <w:tcW w:w="244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700" w:type="dxa"/>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125"/>
        </w:trPr>
        <w:tc>
          <w:tcPr>
            <w:tcW w:w="18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7940" w:type="dxa"/>
            <w:gridSpan w:val="3"/>
            <w:vMerge w:val="restart"/>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A identidade visual vai além das especificidades da marca, ela abarca toda a</w:t>
            </w:r>
          </w:p>
        </w:tc>
      </w:tr>
      <w:tr w:rsidR="00FA0981" w:rsidTr="00C01A91">
        <w:trPr>
          <w:trHeight w:val="127"/>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7940" w:type="dxa"/>
            <w:gridSpan w:val="3"/>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4"/>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940" w:type="dxa"/>
            <w:gridSpan w:val="3"/>
            <w:shd w:val="clear" w:color="auto" w:fill="auto"/>
            <w:vAlign w:val="bottom"/>
          </w:tcPr>
          <w:p w:rsidR="00FA0981" w:rsidRDefault="00FA0981" w:rsidP="00C01A91">
            <w:pPr>
              <w:spacing w:line="0" w:lineRule="atLeast"/>
              <w:ind w:left="320"/>
              <w:rPr>
                <w:rFonts w:ascii="Arial" w:eastAsia="Arial" w:hAnsi="Arial"/>
                <w:sz w:val="22"/>
              </w:rPr>
            </w:pPr>
            <w:r>
              <w:rPr>
                <w:rFonts w:ascii="Arial" w:eastAsia="Arial" w:hAnsi="Arial"/>
                <w:sz w:val="22"/>
              </w:rPr>
              <w:t>apresentação do negócio, inclusive o modo como são ofertados os produtos</w:t>
            </w:r>
          </w:p>
        </w:tc>
      </w:tr>
      <w:tr w:rsidR="00FA0981" w:rsidTr="00C01A91">
        <w:trPr>
          <w:trHeight w:val="252"/>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e serviços. Uma vez definidos os parâmetros de como se comportarão os</w:t>
            </w:r>
          </w:p>
        </w:tc>
      </w:tr>
      <w:tr w:rsidR="00FA0981" w:rsidTr="00C01A91">
        <w:trPr>
          <w:trHeight w:val="252"/>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elementos gráficos nas variadas formas de aplicação, está preparado o</w:t>
            </w:r>
          </w:p>
        </w:tc>
      </w:tr>
      <w:tr w:rsidR="00FA0981" w:rsidTr="00C01A91">
        <w:trPr>
          <w:trHeight w:val="254"/>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940" w:type="dxa"/>
            <w:gridSpan w:val="3"/>
            <w:shd w:val="clear" w:color="auto" w:fill="auto"/>
            <w:vAlign w:val="bottom"/>
          </w:tcPr>
          <w:p w:rsidR="00FA0981" w:rsidRDefault="00FA0981" w:rsidP="00C01A91">
            <w:pPr>
              <w:spacing w:line="0" w:lineRule="atLeast"/>
              <w:ind w:left="320"/>
              <w:rPr>
                <w:rFonts w:ascii="Arial" w:eastAsia="Arial" w:hAnsi="Arial"/>
                <w:sz w:val="22"/>
              </w:rPr>
            </w:pPr>
            <w:r>
              <w:rPr>
                <w:rFonts w:ascii="Arial" w:eastAsia="Arial" w:hAnsi="Arial"/>
                <w:sz w:val="22"/>
              </w:rPr>
              <w:t>ponto e partida para o trabalho de marketing. A este cabe a missão de</w:t>
            </w:r>
          </w:p>
        </w:tc>
      </w:tr>
      <w:tr w:rsidR="00FA0981" w:rsidTr="00C01A91">
        <w:trPr>
          <w:trHeight w:val="252"/>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sugerir a estratégia de abordagem ao público alvo, em que estarão previstos</w:t>
            </w:r>
          </w:p>
        </w:tc>
      </w:tr>
      <w:tr w:rsidR="00FA0981" w:rsidTr="00C01A91">
        <w:trPr>
          <w:trHeight w:val="254"/>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940" w:type="dxa"/>
            <w:gridSpan w:val="3"/>
            <w:shd w:val="clear" w:color="auto" w:fill="auto"/>
            <w:vAlign w:val="bottom"/>
          </w:tcPr>
          <w:p w:rsidR="00FA0981" w:rsidRDefault="00FA0981" w:rsidP="00C01A91">
            <w:pPr>
              <w:spacing w:line="0" w:lineRule="atLeast"/>
              <w:ind w:left="320"/>
              <w:rPr>
                <w:rFonts w:ascii="Arial" w:eastAsia="Arial" w:hAnsi="Arial"/>
                <w:sz w:val="22"/>
              </w:rPr>
            </w:pPr>
            <w:r>
              <w:rPr>
                <w:rFonts w:ascii="Arial" w:eastAsia="Arial" w:hAnsi="Arial"/>
                <w:sz w:val="22"/>
              </w:rPr>
              <w:t>os veículos de divulgação pelos quais a marca e a mensagem deverão se</w:t>
            </w:r>
          </w:p>
        </w:tc>
      </w:tr>
      <w:tr w:rsidR="00FA0981" w:rsidTr="00C01A91">
        <w:trPr>
          <w:trHeight w:val="252"/>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3800" w:type="dxa"/>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disseminar.</w:t>
            </w:r>
          </w:p>
        </w:tc>
        <w:tc>
          <w:tcPr>
            <w:tcW w:w="244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70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52"/>
        </w:trPr>
        <w:tc>
          <w:tcPr>
            <w:tcW w:w="18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940" w:type="dxa"/>
            <w:gridSpan w:val="3"/>
            <w:shd w:val="clear" w:color="auto" w:fill="auto"/>
            <w:vAlign w:val="bottom"/>
          </w:tcPr>
          <w:p w:rsidR="00FA0981" w:rsidRDefault="00FA0981" w:rsidP="00C01A91">
            <w:pPr>
              <w:spacing w:line="252" w:lineRule="exact"/>
              <w:ind w:left="320"/>
              <w:rPr>
                <w:rFonts w:ascii="Arial" w:eastAsia="Arial" w:hAnsi="Arial"/>
                <w:sz w:val="22"/>
              </w:rPr>
            </w:pPr>
            <w:r>
              <w:rPr>
                <w:rFonts w:ascii="Arial" w:eastAsia="Arial" w:hAnsi="Arial"/>
                <w:sz w:val="22"/>
              </w:rPr>
              <w:t>Portanto, a identidade visual tem o valor de um patrimônio e, como tal,</w:t>
            </w:r>
          </w:p>
        </w:tc>
      </w:tr>
      <w:tr w:rsidR="00FA0981" w:rsidTr="00C01A91">
        <w:trPr>
          <w:trHeight w:val="256"/>
        </w:trPr>
        <w:tc>
          <w:tcPr>
            <w:tcW w:w="18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940" w:type="dxa"/>
            <w:gridSpan w:val="3"/>
            <w:tcBorders>
              <w:bottom w:val="single" w:sz="8" w:space="0" w:color="4F81BD"/>
            </w:tcBorders>
            <w:shd w:val="clear" w:color="auto" w:fill="auto"/>
            <w:vAlign w:val="bottom"/>
          </w:tcPr>
          <w:p w:rsidR="00FA0981" w:rsidRDefault="00FA0981" w:rsidP="00C01A91">
            <w:pPr>
              <w:spacing w:line="0" w:lineRule="atLeast"/>
              <w:ind w:left="320"/>
              <w:rPr>
                <w:rFonts w:ascii="Arial" w:eastAsia="Arial" w:hAnsi="Arial"/>
                <w:sz w:val="22"/>
              </w:rPr>
            </w:pPr>
            <w:r>
              <w:rPr>
                <w:rFonts w:ascii="Arial" w:eastAsia="Arial" w:hAnsi="Arial"/>
                <w:sz w:val="22"/>
              </w:rPr>
              <w:t>necessita de cuidados tanto na concepção quanto na manutenção.</w:t>
            </w:r>
          </w:p>
        </w:tc>
      </w:tr>
      <w:tr w:rsidR="00FA0981" w:rsidTr="00C01A91">
        <w:trPr>
          <w:trHeight w:val="267"/>
        </w:trPr>
        <w:tc>
          <w:tcPr>
            <w:tcW w:w="1800" w:type="dxa"/>
            <w:shd w:val="clear" w:color="auto" w:fill="auto"/>
            <w:vAlign w:val="bottom"/>
          </w:tcPr>
          <w:p w:rsidR="00FA0981" w:rsidRDefault="00FA0981" w:rsidP="00C01A91">
            <w:pPr>
              <w:spacing w:line="0" w:lineRule="atLeast"/>
              <w:ind w:right="10"/>
              <w:jc w:val="center"/>
              <w:rPr>
                <w:rFonts w:ascii="Arial" w:eastAsia="Arial" w:hAnsi="Arial"/>
                <w:sz w:val="22"/>
              </w:rPr>
            </w:pPr>
            <w:r>
              <w:rPr>
                <w:rFonts w:ascii="Arial" w:eastAsia="Arial" w:hAnsi="Arial"/>
                <w:sz w:val="22"/>
              </w:rPr>
              <w:t>OBJETIVOS</w:t>
            </w:r>
          </w:p>
        </w:tc>
        <w:tc>
          <w:tcPr>
            <w:tcW w:w="7940" w:type="dxa"/>
            <w:gridSpan w:val="3"/>
            <w:shd w:val="clear" w:color="auto" w:fill="auto"/>
            <w:vAlign w:val="bottom"/>
          </w:tcPr>
          <w:p w:rsidR="00FA0981" w:rsidRDefault="00FA0981" w:rsidP="00C01A91">
            <w:pPr>
              <w:spacing w:line="0" w:lineRule="atLeast"/>
              <w:ind w:right="10"/>
              <w:jc w:val="center"/>
              <w:rPr>
                <w:rFonts w:ascii="Arial" w:eastAsia="Arial" w:hAnsi="Arial"/>
                <w:w w:val="99"/>
                <w:sz w:val="22"/>
              </w:rPr>
            </w:pPr>
            <w:r>
              <w:rPr>
                <w:rFonts w:ascii="Arial" w:eastAsia="Arial" w:hAnsi="Arial"/>
                <w:w w:val="99"/>
                <w:sz w:val="22"/>
              </w:rPr>
              <w:t>Elaborar uma identidade visual para confecções de múltiplos materiais.</w:t>
            </w:r>
          </w:p>
        </w:tc>
      </w:tr>
    </w:tbl>
    <w:p w:rsidR="00FA0981" w:rsidRDefault="00FA0981" w:rsidP="00FA0981">
      <w:pPr>
        <w:spacing w:line="43" w:lineRule="exact"/>
        <w:rPr>
          <w:rFonts w:ascii="Times New Roman" w:eastAsia="Times New Roman" w:hAnsi="Times New Roman"/>
        </w:rPr>
      </w:pPr>
    </w:p>
    <w:p w:rsidR="00FA0981" w:rsidRDefault="00FA0981" w:rsidP="00FA0981">
      <w:pPr>
        <w:spacing w:line="238" w:lineRule="auto"/>
        <w:ind w:left="480" w:right="1080"/>
        <w:jc w:val="right"/>
        <w:rPr>
          <w:rFonts w:ascii="Arial" w:eastAsia="Arial" w:hAnsi="Arial"/>
          <w:sz w:val="22"/>
        </w:rPr>
      </w:pPr>
      <w:r>
        <w:rPr>
          <w:rFonts w:ascii="Arial" w:eastAsia="Arial" w:hAnsi="Arial"/>
          <w:sz w:val="22"/>
        </w:rPr>
        <w:t>R$ 27.940,00 (vinte e sete mil reais novecentos e quarenta). O valor apresentado no orçamento foi com base em projetos similares reais para dimensionamento dos custos gerais, bem como com base nos valores VALOR         apresentados pela tabela CPOS/SINAPI para previsão dos gastos no projeto  proposto.  Ressalta-se  ainda,  que  não  ouve  participação  da Prefeitura de Louveira e nem de seu corpo técnico no levantamento,</w:t>
      </w:r>
    </w:p>
    <w:p w:rsidR="00FA0981" w:rsidRDefault="00FA0981" w:rsidP="00FA0981">
      <w:pPr>
        <w:spacing w:line="3" w:lineRule="exact"/>
        <w:rPr>
          <w:rFonts w:ascii="Times New Roman" w:eastAsia="Times New Roman" w:hAnsi="Times New Roman"/>
        </w:rPr>
      </w:pPr>
    </w:p>
    <w:p w:rsidR="00FA0981" w:rsidRDefault="00FA0981" w:rsidP="00FA0981">
      <w:pPr>
        <w:spacing w:line="0" w:lineRule="atLeast"/>
        <w:ind w:left="2120"/>
        <w:rPr>
          <w:rFonts w:ascii="Arial" w:eastAsia="Arial" w:hAnsi="Arial"/>
          <w:sz w:val="22"/>
        </w:rPr>
      </w:pPr>
      <w:r>
        <w:rPr>
          <w:rFonts w:ascii="Arial" w:eastAsia="Arial" w:hAnsi="Arial"/>
          <w:sz w:val="22"/>
        </w:rPr>
        <w:t>elaboração e do orçamento apresentado.</w:t>
      </w:r>
    </w:p>
    <w:p w:rsidR="00FA0981" w:rsidRDefault="00FA0981" w:rsidP="00FA0981">
      <w:pPr>
        <w:spacing w:line="1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360"/>
        <w:gridCol w:w="3600"/>
        <w:gridCol w:w="2040"/>
        <w:gridCol w:w="1740"/>
      </w:tblGrid>
      <w:tr w:rsidR="00FA0981" w:rsidTr="00C01A91">
        <w:trPr>
          <w:trHeight w:val="255"/>
        </w:trPr>
        <w:tc>
          <w:tcPr>
            <w:tcW w:w="2360" w:type="dxa"/>
            <w:vMerge w:val="restart"/>
            <w:shd w:val="clear" w:color="auto" w:fill="auto"/>
            <w:vAlign w:val="bottom"/>
          </w:tcPr>
          <w:p w:rsidR="00FA0981" w:rsidRDefault="00FA0981" w:rsidP="00C01A91">
            <w:pPr>
              <w:spacing w:line="0" w:lineRule="atLeast"/>
              <w:ind w:left="400"/>
              <w:rPr>
                <w:rFonts w:ascii="Arial" w:eastAsia="Arial" w:hAnsi="Arial"/>
                <w:sz w:val="22"/>
              </w:rPr>
            </w:pPr>
            <w:r>
              <w:rPr>
                <w:rFonts w:ascii="Arial" w:eastAsia="Arial" w:hAnsi="Arial"/>
                <w:sz w:val="22"/>
              </w:rPr>
              <w:t>PRAZOS</w:t>
            </w:r>
          </w:p>
        </w:tc>
        <w:tc>
          <w:tcPr>
            <w:tcW w:w="3600" w:type="dxa"/>
            <w:vMerge w:val="restart"/>
            <w:shd w:val="clear" w:color="auto" w:fill="auto"/>
            <w:vAlign w:val="bottom"/>
          </w:tcPr>
          <w:p w:rsidR="00FA0981" w:rsidRDefault="00FA0981" w:rsidP="00C01A91">
            <w:pPr>
              <w:spacing w:line="0" w:lineRule="atLeast"/>
              <w:ind w:left="1060"/>
              <w:rPr>
                <w:rFonts w:ascii="Arial" w:eastAsia="Arial" w:hAnsi="Arial"/>
                <w:sz w:val="22"/>
              </w:rPr>
            </w:pPr>
            <w:r>
              <w:rPr>
                <w:rFonts w:ascii="Arial" w:eastAsia="Arial" w:hAnsi="Arial"/>
                <w:sz w:val="22"/>
              </w:rPr>
              <w:t>3 meses</w:t>
            </w:r>
          </w:p>
        </w:tc>
        <w:tc>
          <w:tcPr>
            <w:tcW w:w="2040" w:type="dxa"/>
            <w:shd w:val="clear" w:color="auto" w:fill="auto"/>
            <w:vAlign w:val="bottom"/>
          </w:tcPr>
          <w:p w:rsidR="00FA0981" w:rsidRDefault="00FA0981" w:rsidP="00C01A91">
            <w:pPr>
              <w:spacing w:line="252" w:lineRule="exact"/>
              <w:ind w:right="90"/>
              <w:jc w:val="center"/>
              <w:rPr>
                <w:rFonts w:ascii="Arial" w:eastAsia="Arial" w:hAnsi="Arial"/>
                <w:b/>
                <w:w w:val="98"/>
                <w:sz w:val="22"/>
              </w:rPr>
            </w:pPr>
            <w:r>
              <w:rPr>
                <w:rFonts w:ascii="Arial" w:eastAsia="Arial" w:hAnsi="Arial"/>
                <w:b/>
                <w:w w:val="98"/>
                <w:sz w:val="22"/>
              </w:rPr>
              <w:t>PERÍODO</w:t>
            </w:r>
          </w:p>
        </w:tc>
        <w:tc>
          <w:tcPr>
            <w:tcW w:w="1740" w:type="dxa"/>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1° Semestre</w:t>
            </w:r>
          </w:p>
        </w:tc>
      </w:tr>
      <w:tr w:rsidR="00FA0981" w:rsidTr="00C01A91">
        <w:trPr>
          <w:trHeight w:val="127"/>
        </w:trPr>
        <w:tc>
          <w:tcPr>
            <w:tcW w:w="23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6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40" w:type="dxa"/>
            <w:vMerge w:val="restart"/>
            <w:shd w:val="clear" w:color="auto" w:fill="auto"/>
            <w:vAlign w:val="bottom"/>
          </w:tcPr>
          <w:p w:rsidR="00FA0981" w:rsidRDefault="00FA0981" w:rsidP="00C01A91">
            <w:pPr>
              <w:spacing w:line="249" w:lineRule="exact"/>
              <w:ind w:right="90"/>
              <w:jc w:val="center"/>
              <w:rPr>
                <w:rFonts w:ascii="Arial" w:eastAsia="Arial" w:hAnsi="Arial"/>
                <w:b/>
                <w:sz w:val="22"/>
              </w:rPr>
            </w:pPr>
            <w:r>
              <w:rPr>
                <w:rFonts w:ascii="Arial" w:eastAsia="Arial" w:hAnsi="Arial"/>
                <w:b/>
                <w:sz w:val="22"/>
              </w:rPr>
              <w:t>ESTRATÉGICO</w:t>
            </w:r>
          </w:p>
        </w:tc>
        <w:tc>
          <w:tcPr>
            <w:tcW w:w="174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de Ano 1</w:t>
            </w:r>
          </w:p>
        </w:tc>
      </w:tr>
      <w:tr w:rsidR="00FA0981" w:rsidTr="00C01A91">
        <w:trPr>
          <w:trHeight w:val="128"/>
        </w:trPr>
        <w:tc>
          <w:tcPr>
            <w:tcW w:w="23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6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4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4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3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600" w:type="dxa"/>
            <w:shd w:val="clear" w:color="auto" w:fill="auto"/>
            <w:vAlign w:val="bottom"/>
          </w:tcPr>
          <w:p w:rsidR="00FA0981" w:rsidRDefault="00FA0981" w:rsidP="00C01A91">
            <w:pPr>
              <w:spacing w:line="224" w:lineRule="exact"/>
              <w:ind w:left="1220"/>
              <w:rPr>
                <w:rFonts w:ascii="Arial" w:eastAsia="Arial" w:hAnsi="Arial"/>
              </w:rPr>
            </w:pPr>
            <w:r>
              <w:rPr>
                <w:rFonts w:ascii="Arial" w:eastAsia="Arial" w:hAnsi="Arial"/>
              </w:rPr>
              <w:t>Fonte: JK Turismo, 2015.</w:t>
            </w:r>
          </w:p>
        </w:tc>
        <w:tc>
          <w:tcPr>
            <w:tcW w:w="20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74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9"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84" w:name="page1098"/>
      <w:bookmarkEnd w:id="284"/>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2620"/>
        <w:rPr>
          <w:rFonts w:ascii="Arial" w:eastAsia="Arial" w:hAnsi="Arial"/>
        </w:rPr>
      </w:pPr>
      <w:r>
        <w:rPr>
          <w:rFonts w:ascii="Arial" w:eastAsia="Arial" w:hAnsi="Arial"/>
        </w:rPr>
        <w:t>Projeto 2 – Criação de mapa turístico de Louveira.</w:t>
      </w:r>
    </w:p>
    <w:p w:rsidR="00FA0981" w:rsidRDefault="00FA0981" w:rsidP="00FA0981">
      <w:pPr>
        <w:spacing w:line="40" w:lineRule="exact"/>
        <w:rPr>
          <w:rFonts w:ascii="Times New Roman" w:eastAsia="Times New Roman" w:hAnsi="Times New Roman"/>
        </w:rPr>
      </w:pPr>
      <w:r>
        <w:rPr>
          <w:rFonts w:ascii="Arial" w:eastAsia="Arial" w:hAnsi="Arial"/>
          <w:noProof/>
        </w:rPr>
        <w:drawing>
          <wp:anchor distT="0" distB="0" distL="114300" distR="114300" simplePos="0" relativeHeight="251819008" behindDoc="1" locked="0" layoutInCell="0" allowOverlap="1" wp14:anchorId="7058D7A5" wp14:editId="1B55DB84">
            <wp:simplePos x="0" y="0"/>
            <wp:positionH relativeFrom="column">
              <wp:posOffset>67310</wp:posOffset>
            </wp:positionH>
            <wp:positionV relativeFrom="paragraph">
              <wp:posOffset>4445</wp:posOffset>
            </wp:positionV>
            <wp:extent cx="6223635" cy="2889885"/>
            <wp:effectExtent l="0" t="0" r="5715" b="5715"/>
            <wp:wrapNone/>
            <wp:docPr id="332" name="Image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223635" cy="288988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740"/>
        <w:rPr>
          <w:rFonts w:ascii="Arial" w:eastAsia="Arial" w:hAnsi="Arial"/>
          <w:sz w:val="22"/>
        </w:rPr>
      </w:pPr>
      <w:r>
        <w:rPr>
          <w:rFonts w:ascii="Arial" w:eastAsia="Arial" w:hAnsi="Arial"/>
          <w:sz w:val="22"/>
        </w:rPr>
        <w:t>PROJETO: CRIAÇÃO DE MAPA TURÍSTICO DE LOUVEIRA E ARTES GRÁFICAS</w:t>
      </w:r>
    </w:p>
    <w:p w:rsidR="00FA0981" w:rsidRDefault="00FA0981" w:rsidP="00FA0981">
      <w:pPr>
        <w:spacing w:line="34"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2240"/>
        <w:gridCol w:w="3480"/>
        <w:gridCol w:w="2520"/>
        <w:gridCol w:w="1560"/>
      </w:tblGrid>
      <w:tr w:rsidR="00FA0981" w:rsidTr="00C01A91">
        <w:trPr>
          <w:trHeight w:val="253"/>
        </w:trPr>
        <w:tc>
          <w:tcPr>
            <w:tcW w:w="2240" w:type="dxa"/>
            <w:vMerge w:val="restart"/>
            <w:shd w:val="clear" w:color="auto" w:fill="auto"/>
            <w:vAlign w:val="bottom"/>
          </w:tcPr>
          <w:p w:rsidR="00FA0981" w:rsidRDefault="00FA0981" w:rsidP="00C01A91">
            <w:pPr>
              <w:spacing w:line="252" w:lineRule="exact"/>
              <w:ind w:right="170"/>
              <w:jc w:val="center"/>
              <w:rPr>
                <w:rFonts w:ascii="Arial" w:eastAsia="Arial" w:hAnsi="Arial"/>
                <w:w w:val="99"/>
                <w:sz w:val="22"/>
              </w:rPr>
            </w:pPr>
            <w:r>
              <w:rPr>
                <w:rFonts w:ascii="Arial" w:eastAsia="Arial" w:hAnsi="Arial"/>
                <w:w w:val="99"/>
                <w:sz w:val="22"/>
              </w:rPr>
              <w:t>PROGRAMA</w:t>
            </w:r>
          </w:p>
        </w:tc>
        <w:tc>
          <w:tcPr>
            <w:tcW w:w="7560" w:type="dxa"/>
            <w:gridSpan w:val="3"/>
            <w:shd w:val="clear" w:color="auto" w:fill="auto"/>
            <w:vAlign w:val="bottom"/>
          </w:tcPr>
          <w:p w:rsidR="00FA0981" w:rsidRDefault="00FA0981" w:rsidP="00C01A91">
            <w:pPr>
              <w:spacing w:line="252" w:lineRule="exact"/>
              <w:ind w:right="170"/>
              <w:jc w:val="center"/>
              <w:rPr>
                <w:rFonts w:ascii="Arial" w:eastAsia="Arial" w:hAnsi="Arial"/>
                <w:b/>
                <w:sz w:val="22"/>
              </w:rPr>
            </w:pPr>
            <w:r>
              <w:rPr>
                <w:rFonts w:ascii="Arial" w:eastAsia="Arial" w:hAnsi="Arial"/>
                <w:b/>
                <w:sz w:val="22"/>
              </w:rPr>
              <w:t>PROGRAMA 01 - ESTRUTURAÇÃO DO MARKETING E DA</w:t>
            </w:r>
          </w:p>
        </w:tc>
      </w:tr>
      <w:tr w:rsidR="00FA0981" w:rsidTr="00C01A91">
        <w:trPr>
          <w:trHeight w:val="130"/>
        </w:trPr>
        <w:tc>
          <w:tcPr>
            <w:tcW w:w="224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000" w:type="dxa"/>
            <w:gridSpan w:val="2"/>
            <w:vMerge w:val="restart"/>
            <w:shd w:val="clear" w:color="auto" w:fill="auto"/>
            <w:vAlign w:val="bottom"/>
          </w:tcPr>
          <w:p w:rsidR="00FA0981" w:rsidRDefault="00FA0981" w:rsidP="00C01A91">
            <w:pPr>
              <w:spacing w:line="252" w:lineRule="exact"/>
              <w:ind w:left="1150"/>
              <w:jc w:val="center"/>
              <w:rPr>
                <w:rFonts w:ascii="Arial" w:eastAsia="Arial" w:hAnsi="Arial"/>
                <w:b/>
                <w:sz w:val="22"/>
              </w:rPr>
            </w:pPr>
            <w:r>
              <w:rPr>
                <w:rFonts w:ascii="Arial" w:eastAsia="Arial" w:hAnsi="Arial"/>
                <w:b/>
                <w:sz w:val="22"/>
              </w:rPr>
              <w:t>COMUNICAÇÃO INSTITUCIONAL</w:t>
            </w:r>
          </w:p>
        </w:tc>
        <w:tc>
          <w:tcPr>
            <w:tcW w:w="156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22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00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64"/>
        </w:trPr>
        <w:tc>
          <w:tcPr>
            <w:tcW w:w="2240" w:type="dxa"/>
            <w:shd w:val="clear" w:color="auto" w:fill="auto"/>
            <w:vAlign w:val="bottom"/>
          </w:tcPr>
          <w:p w:rsidR="00FA0981" w:rsidRDefault="00FA0981" w:rsidP="00C01A91">
            <w:pPr>
              <w:spacing w:line="252" w:lineRule="exact"/>
              <w:ind w:right="150"/>
              <w:jc w:val="center"/>
              <w:rPr>
                <w:rFonts w:ascii="Arial" w:eastAsia="Arial" w:hAnsi="Arial"/>
                <w:sz w:val="22"/>
              </w:rPr>
            </w:pPr>
            <w:r>
              <w:rPr>
                <w:rFonts w:ascii="Arial" w:eastAsia="Arial" w:hAnsi="Arial"/>
                <w:sz w:val="22"/>
              </w:rPr>
              <w:t>CODIGO</w:t>
            </w:r>
          </w:p>
        </w:tc>
        <w:tc>
          <w:tcPr>
            <w:tcW w:w="3480" w:type="dxa"/>
            <w:shd w:val="clear" w:color="auto" w:fill="auto"/>
            <w:vAlign w:val="bottom"/>
          </w:tcPr>
          <w:p w:rsidR="00FA0981" w:rsidRDefault="00FA0981" w:rsidP="00C01A91">
            <w:pPr>
              <w:spacing w:line="252" w:lineRule="exact"/>
              <w:ind w:left="1380"/>
              <w:rPr>
                <w:rFonts w:ascii="Arial" w:eastAsia="Arial" w:hAnsi="Arial"/>
                <w:sz w:val="22"/>
              </w:rPr>
            </w:pPr>
            <w:r>
              <w:rPr>
                <w:rFonts w:ascii="Arial" w:eastAsia="Arial" w:hAnsi="Arial"/>
                <w:sz w:val="22"/>
              </w:rPr>
              <w:t>EMCI - 02</w:t>
            </w:r>
          </w:p>
        </w:tc>
        <w:tc>
          <w:tcPr>
            <w:tcW w:w="2520" w:type="dxa"/>
            <w:shd w:val="clear" w:color="auto" w:fill="auto"/>
            <w:vAlign w:val="bottom"/>
          </w:tcPr>
          <w:p w:rsidR="00FA0981" w:rsidRDefault="00FA0981" w:rsidP="00C01A91">
            <w:pPr>
              <w:spacing w:line="252" w:lineRule="exact"/>
              <w:ind w:left="1120"/>
              <w:rPr>
                <w:rFonts w:ascii="Arial" w:eastAsia="Arial" w:hAnsi="Arial"/>
                <w:b/>
                <w:sz w:val="22"/>
              </w:rPr>
            </w:pPr>
            <w:r>
              <w:rPr>
                <w:rFonts w:ascii="Arial" w:eastAsia="Arial" w:hAnsi="Arial"/>
                <w:b/>
                <w:sz w:val="22"/>
              </w:rPr>
              <w:t>AÇÃO</w:t>
            </w:r>
          </w:p>
        </w:tc>
        <w:tc>
          <w:tcPr>
            <w:tcW w:w="1560" w:type="dxa"/>
            <w:shd w:val="clear" w:color="auto" w:fill="auto"/>
            <w:vAlign w:val="bottom"/>
          </w:tcPr>
          <w:p w:rsidR="00FA0981" w:rsidRDefault="00FA0981" w:rsidP="00C01A91">
            <w:pPr>
              <w:spacing w:line="252" w:lineRule="exact"/>
              <w:ind w:right="710"/>
              <w:jc w:val="right"/>
              <w:rPr>
                <w:rFonts w:ascii="Arial" w:eastAsia="Arial" w:hAnsi="Arial"/>
                <w:sz w:val="22"/>
              </w:rPr>
            </w:pPr>
            <w:r>
              <w:rPr>
                <w:rFonts w:ascii="Arial" w:eastAsia="Arial" w:hAnsi="Arial"/>
                <w:sz w:val="22"/>
              </w:rPr>
              <w:t>2</w:t>
            </w:r>
          </w:p>
        </w:tc>
      </w:tr>
    </w:tbl>
    <w:p w:rsidR="00FA0981" w:rsidRDefault="00FA0981" w:rsidP="00FA0981">
      <w:pPr>
        <w:spacing w:line="43" w:lineRule="exact"/>
        <w:rPr>
          <w:rFonts w:ascii="Times New Roman" w:eastAsia="Times New Roman" w:hAnsi="Times New Roman"/>
        </w:rPr>
      </w:pPr>
    </w:p>
    <w:p w:rsidR="00FA0981" w:rsidRDefault="00FA0981" w:rsidP="00FA0981">
      <w:pPr>
        <w:spacing w:line="236" w:lineRule="auto"/>
        <w:ind w:left="440" w:right="540" w:firstLine="2057"/>
        <w:rPr>
          <w:rFonts w:ascii="Arial" w:eastAsia="Arial" w:hAnsi="Arial"/>
          <w:sz w:val="22"/>
        </w:rPr>
      </w:pPr>
      <w:r>
        <w:rPr>
          <w:rFonts w:ascii="Arial" w:eastAsia="Arial" w:hAnsi="Arial"/>
          <w:sz w:val="22"/>
        </w:rPr>
        <w:t>Elaboração de Georreferenciamento Turístico dos itens levantados no DESCRIÇÃO inventário turístico. Confecção e Plotagem dos Pontos em Mapas</w:t>
      </w:r>
    </w:p>
    <w:p w:rsidR="00FA0981" w:rsidRDefault="00FA0981" w:rsidP="00FA0981">
      <w:pPr>
        <w:spacing w:line="239" w:lineRule="auto"/>
        <w:ind w:left="2500"/>
        <w:rPr>
          <w:rFonts w:ascii="Arial" w:eastAsia="Arial" w:hAnsi="Arial"/>
          <w:sz w:val="22"/>
        </w:rPr>
      </w:pPr>
      <w:r>
        <w:rPr>
          <w:rFonts w:ascii="Arial" w:eastAsia="Arial" w:hAnsi="Arial"/>
          <w:sz w:val="22"/>
        </w:rPr>
        <w:t>Cartográficos. Elaboração de Mapa Turístico de Louveira.</w:t>
      </w:r>
    </w:p>
    <w:p w:rsidR="00FA0981" w:rsidRDefault="00FA0981" w:rsidP="00FA0981">
      <w:pPr>
        <w:spacing w:line="36" w:lineRule="exact"/>
        <w:rPr>
          <w:rFonts w:ascii="Times New Roman" w:eastAsia="Times New Roman" w:hAnsi="Times New Roman"/>
        </w:rPr>
      </w:pPr>
    </w:p>
    <w:p w:rsidR="00FA0981" w:rsidRDefault="00FA0981" w:rsidP="00FA0981">
      <w:pPr>
        <w:tabs>
          <w:tab w:val="left" w:pos="2660"/>
        </w:tabs>
        <w:spacing w:line="239" w:lineRule="auto"/>
        <w:ind w:left="480"/>
        <w:rPr>
          <w:rFonts w:ascii="Arial" w:eastAsia="Arial" w:hAnsi="Arial"/>
          <w:sz w:val="22"/>
        </w:rPr>
      </w:pPr>
      <w:r>
        <w:rPr>
          <w:rFonts w:ascii="Arial" w:eastAsia="Arial" w:hAnsi="Arial"/>
          <w:sz w:val="22"/>
        </w:rPr>
        <w:t>OBJETIVOS</w:t>
      </w:r>
      <w:r>
        <w:rPr>
          <w:rFonts w:ascii="Times New Roman" w:eastAsia="Times New Roman" w:hAnsi="Times New Roman"/>
        </w:rPr>
        <w:tab/>
      </w:r>
      <w:r>
        <w:rPr>
          <w:rFonts w:ascii="Arial" w:eastAsia="Arial" w:hAnsi="Arial"/>
          <w:sz w:val="22"/>
        </w:rPr>
        <w:t>Elaboração de Artes Gráficas para Confecção de Mapas Turísticos.</w:t>
      </w:r>
    </w:p>
    <w:p w:rsidR="00FA0981" w:rsidRDefault="00FA0981" w:rsidP="00FA0981">
      <w:pPr>
        <w:spacing w:line="45" w:lineRule="exact"/>
        <w:rPr>
          <w:rFonts w:ascii="Times New Roman" w:eastAsia="Times New Roman" w:hAnsi="Times New Roman"/>
        </w:rPr>
      </w:pPr>
    </w:p>
    <w:p w:rsidR="00FA0981" w:rsidRDefault="00FA0981" w:rsidP="00FA0981">
      <w:pPr>
        <w:spacing w:line="237" w:lineRule="auto"/>
        <w:ind w:left="2500" w:right="560"/>
        <w:jc w:val="both"/>
        <w:rPr>
          <w:rFonts w:ascii="Arial" w:eastAsia="Arial" w:hAnsi="Arial"/>
          <w:sz w:val="22"/>
        </w:rPr>
      </w:pPr>
      <w:r>
        <w:rPr>
          <w:rFonts w:ascii="Arial" w:eastAsia="Arial" w:hAnsi="Arial"/>
          <w:sz w:val="22"/>
        </w:rPr>
        <w:t>R$ 18.430,00 (dezoito mil, quatrocentos e trinta reais). O valor apresentado no orçamento foi com base em projetos similares reais para dimensionamento dos custos gerais, bem como com base nos</w:t>
      </w:r>
    </w:p>
    <w:p w:rsidR="00FA0981" w:rsidRDefault="00FA0981" w:rsidP="00FA0981">
      <w:pPr>
        <w:spacing w:line="9" w:lineRule="exact"/>
        <w:rPr>
          <w:rFonts w:ascii="Times New Roman" w:eastAsia="Times New Roman" w:hAnsi="Times New Roman"/>
        </w:rPr>
      </w:pPr>
    </w:p>
    <w:p w:rsidR="00FA0981" w:rsidRDefault="00FA0981" w:rsidP="00FA0981">
      <w:pPr>
        <w:tabs>
          <w:tab w:val="left" w:pos="2480"/>
        </w:tabs>
        <w:spacing w:line="238" w:lineRule="auto"/>
        <w:ind w:left="2500" w:right="560" w:hanging="1779"/>
        <w:jc w:val="both"/>
        <w:rPr>
          <w:rFonts w:ascii="Arial" w:eastAsia="Arial" w:hAnsi="Arial"/>
          <w:sz w:val="22"/>
        </w:rPr>
      </w:pPr>
      <w:r>
        <w:rPr>
          <w:rFonts w:ascii="Arial" w:eastAsia="Arial" w:hAnsi="Arial"/>
          <w:sz w:val="22"/>
        </w:rPr>
        <w:t>VALOR</w:t>
      </w:r>
      <w:r>
        <w:rPr>
          <w:rFonts w:ascii="Times New Roman" w:eastAsia="Times New Roman" w:hAnsi="Times New Roman"/>
        </w:rPr>
        <w:tab/>
      </w:r>
      <w:r>
        <w:rPr>
          <w:rFonts w:ascii="Arial" w:eastAsia="Arial" w:hAnsi="Arial"/>
          <w:sz w:val="22"/>
        </w:rPr>
        <w:t>valores apresentados pela tabela CPOS/SINAPI para previsão dos gastos no projeto proposto. Ressalta-se ainda, que não ouve participação da Prefeitura de Louveira e nem de seu corpo técnico no levantamento, elaboração e do orçamento apresentado.</w:t>
      </w:r>
    </w:p>
    <w:p w:rsidR="00FA0981" w:rsidRDefault="00FA0981" w:rsidP="00FA0981">
      <w:pPr>
        <w:spacing w:line="1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2540"/>
        <w:gridCol w:w="3580"/>
        <w:gridCol w:w="2120"/>
        <w:gridCol w:w="1560"/>
      </w:tblGrid>
      <w:tr w:rsidR="00FA0981" w:rsidTr="00C01A91">
        <w:trPr>
          <w:trHeight w:val="255"/>
        </w:trPr>
        <w:tc>
          <w:tcPr>
            <w:tcW w:w="2540" w:type="dxa"/>
            <w:vMerge w:val="restart"/>
            <w:shd w:val="clear" w:color="auto" w:fill="auto"/>
            <w:vAlign w:val="bottom"/>
          </w:tcPr>
          <w:p w:rsidR="00FA0981" w:rsidRDefault="00FA0981" w:rsidP="00C01A91">
            <w:pPr>
              <w:spacing w:line="252" w:lineRule="exact"/>
              <w:ind w:left="540"/>
              <w:rPr>
                <w:rFonts w:ascii="Arial" w:eastAsia="Arial" w:hAnsi="Arial"/>
                <w:sz w:val="22"/>
              </w:rPr>
            </w:pPr>
            <w:r>
              <w:rPr>
                <w:rFonts w:ascii="Arial" w:eastAsia="Arial" w:hAnsi="Arial"/>
                <w:sz w:val="22"/>
              </w:rPr>
              <w:t>PRAZOS</w:t>
            </w:r>
          </w:p>
        </w:tc>
        <w:tc>
          <w:tcPr>
            <w:tcW w:w="3580" w:type="dxa"/>
            <w:vMerge w:val="restart"/>
            <w:shd w:val="clear" w:color="auto" w:fill="auto"/>
            <w:vAlign w:val="bottom"/>
          </w:tcPr>
          <w:p w:rsidR="00FA0981" w:rsidRDefault="00FA0981" w:rsidP="00C01A91">
            <w:pPr>
              <w:spacing w:line="252" w:lineRule="exact"/>
              <w:ind w:left="1160"/>
              <w:rPr>
                <w:rFonts w:ascii="Arial" w:eastAsia="Arial" w:hAnsi="Arial"/>
                <w:sz w:val="22"/>
              </w:rPr>
            </w:pPr>
            <w:r>
              <w:rPr>
                <w:rFonts w:ascii="Arial" w:eastAsia="Arial" w:hAnsi="Arial"/>
                <w:sz w:val="22"/>
              </w:rPr>
              <w:t>3 meses</w:t>
            </w:r>
          </w:p>
        </w:tc>
        <w:tc>
          <w:tcPr>
            <w:tcW w:w="2120" w:type="dxa"/>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PERÍODO</w:t>
            </w:r>
          </w:p>
        </w:tc>
        <w:tc>
          <w:tcPr>
            <w:tcW w:w="1560" w:type="dxa"/>
            <w:shd w:val="clear" w:color="auto" w:fill="auto"/>
            <w:vAlign w:val="bottom"/>
          </w:tcPr>
          <w:p w:rsidR="00FA0981" w:rsidRDefault="00FA0981" w:rsidP="00C01A91">
            <w:pPr>
              <w:spacing w:line="252" w:lineRule="exact"/>
              <w:ind w:left="110"/>
              <w:jc w:val="center"/>
              <w:rPr>
                <w:rFonts w:ascii="Arial" w:eastAsia="Arial" w:hAnsi="Arial"/>
                <w:sz w:val="22"/>
              </w:rPr>
            </w:pPr>
            <w:r>
              <w:rPr>
                <w:rFonts w:ascii="Arial" w:eastAsia="Arial" w:hAnsi="Arial"/>
                <w:sz w:val="22"/>
              </w:rPr>
              <w:t>1° semestre</w:t>
            </w:r>
          </w:p>
        </w:tc>
      </w:tr>
      <w:tr w:rsidR="00FA0981" w:rsidTr="00C01A91">
        <w:trPr>
          <w:trHeight w:val="127"/>
        </w:trPr>
        <w:tc>
          <w:tcPr>
            <w:tcW w:w="254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20" w:type="dxa"/>
            <w:vMerge w:val="restart"/>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ESTRATÉGICO</w:t>
            </w:r>
          </w:p>
        </w:tc>
        <w:tc>
          <w:tcPr>
            <w:tcW w:w="1560" w:type="dxa"/>
            <w:vMerge w:val="restart"/>
            <w:shd w:val="clear" w:color="auto" w:fill="auto"/>
            <w:vAlign w:val="bottom"/>
          </w:tcPr>
          <w:p w:rsidR="00FA0981" w:rsidRDefault="00FA0981" w:rsidP="00C01A91">
            <w:pPr>
              <w:spacing w:line="252" w:lineRule="exact"/>
              <w:ind w:left="130"/>
              <w:jc w:val="center"/>
              <w:rPr>
                <w:rFonts w:ascii="Arial" w:eastAsia="Arial" w:hAnsi="Arial"/>
                <w:w w:val="99"/>
                <w:sz w:val="22"/>
              </w:rPr>
            </w:pPr>
            <w:r>
              <w:rPr>
                <w:rFonts w:ascii="Arial" w:eastAsia="Arial" w:hAnsi="Arial"/>
                <w:w w:val="99"/>
                <w:sz w:val="22"/>
              </w:rPr>
              <w:t>de Ano 1</w:t>
            </w:r>
          </w:p>
        </w:tc>
      </w:tr>
      <w:tr w:rsidR="00FA0981" w:rsidTr="00C01A91">
        <w:trPr>
          <w:trHeight w:val="128"/>
        </w:trPr>
        <w:tc>
          <w:tcPr>
            <w:tcW w:w="25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2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580" w:type="dxa"/>
            <w:shd w:val="clear" w:color="auto" w:fill="auto"/>
            <w:vAlign w:val="bottom"/>
          </w:tcPr>
          <w:p w:rsidR="00FA0981" w:rsidRDefault="00FA0981" w:rsidP="00C01A91">
            <w:pPr>
              <w:spacing w:line="224" w:lineRule="exact"/>
              <w:ind w:left="1080"/>
              <w:rPr>
                <w:rFonts w:ascii="Arial" w:eastAsia="Arial" w:hAnsi="Arial"/>
              </w:rPr>
            </w:pPr>
            <w:r>
              <w:rPr>
                <w:rFonts w:ascii="Arial" w:eastAsia="Arial" w:hAnsi="Arial"/>
              </w:rPr>
              <w:t>Fonte: JK Turismo, 2015.</w:t>
            </w:r>
          </w:p>
        </w:tc>
        <w:tc>
          <w:tcPr>
            <w:tcW w:w="2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56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66" w:lineRule="exact"/>
        <w:rPr>
          <w:rFonts w:ascii="Times New Roman" w:eastAsia="Times New Roman" w:hAnsi="Times New Roman"/>
        </w:rPr>
      </w:pPr>
    </w:p>
    <w:p w:rsidR="00FA0981" w:rsidRDefault="00FA0981" w:rsidP="00FA0981">
      <w:pPr>
        <w:spacing w:line="239" w:lineRule="auto"/>
        <w:ind w:left="3640"/>
        <w:rPr>
          <w:rFonts w:ascii="Arial" w:eastAsia="Arial" w:hAnsi="Arial"/>
        </w:rPr>
      </w:pPr>
      <w:r>
        <w:rPr>
          <w:rFonts w:ascii="Arial" w:eastAsia="Arial" w:hAnsi="Arial"/>
        </w:rPr>
        <w:t>Projeto 3 – Criação do site.</w:t>
      </w:r>
    </w:p>
    <w:p w:rsidR="00FA0981" w:rsidRDefault="00FA0981" w:rsidP="00FA0981">
      <w:pPr>
        <w:spacing w:line="37" w:lineRule="exact"/>
        <w:rPr>
          <w:rFonts w:ascii="Times New Roman" w:eastAsia="Times New Roman" w:hAnsi="Times New Roman"/>
        </w:rPr>
      </w:pPr>
      <w:r>
        <w:rPr>
          <w:rFonts w:ascii="Arial" w:eastAsia="Arial" w:hAnsi="Arial"/>
          <w:noProof/>
        </w:rPr>
        <w:drawing>
          <wp:anchor distT="0" distB="0" distL="114300" distR="114300" simplePos="0" relativeHeight="251820032" behindDoc="1" locked="0" layoutInCell="0" allowOverlap="1" wp14:anchorId="47D3131F" wp14:editId="079160A2">
            <wp:simplePos x="0" y="0"/>
            <wp:positionH relativeFrom="column">
              <wp:posOffset>0</wp:posOffset>
            </wp:positionH>
            <wp:positionV relativeFrom="paragraph">
              <wp:posOffset>4445</wp:posOffset>
            </wp:positionV>
            <wp:extent cx="6359525" cy="4676140"/>
            <wp:effectExtent l="0" t="0" r="3175" b="0"/>
            <wp:wrapNone/>
            <wp:docPr id="331" name="Image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359525" cy="467614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900"/>
        <w:rPr>
          <w:rFonts w:ascii="Arial" w:eastAsia="Arial" w:hAnsi="Arial"/>
          <w:sz w:val="22"/>
        </w:rPr>
      </w:pPr>
      <w:r>
        <w:rPr>
          <w:rFonts w:ascii="Arial" w:eastAsia="Arial" w:hAnsi="Arial"/>
          <w:sz w:val="22"/>
        </w:rPr>
        <w:t>PROJETO: CRIAÇÃO DO SITE INSTITUCIONAL DO TURISMO DE LOUVEIRA.</w:t>
      </w:r>
    </w:p>
    <w:p w:rsidR="00FA0981" w:rsidRDefault="00FA0981" w:rsidP="00FA0981">
      <w:pPr>
        <w:spacing w:line="3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300"/>
        <w:gridCol w:w="2820"/>
        <w:gridCol w:w="3600"/>
        <w:gridCol w:w="1300"/>
      </w:tblGrid>
      <w:tr w:rsidR="00FA0981" w:rsidTr="00C01A91">
        <w:trPr>
          <w:trHeight w:val="253"/>
        </w:trPr>
        <w:tc>
          <w:tcPr>
            <w:tcW w:w="2300" w:type="dxa"/>
            <w:vMerge w:val="restart"/>
            <w:shd w:val="clear" w:color="auto" w:fill="auto"/>
            <w:vAlign w:val="bottom"/>
          </w:tcPr>
          <w:p w:rsidR="00FA0981" w:rsidRDefault="00FA0981" w:rsidP="00C01A91">
            <w:pPr>
              <w:spacing w:line="0" w:lineRule="atLeast"/>
              <w:ind w:right="230"/>
              <w:jc w:val="center"/>
              <w:rPr>
                <w:rFonts w:ascii="Arial" w:eastAsia="Arial" w:hAnsi="Arial"/>
                <w:w w:val="99"/>
                <w:sz w:val="22"/>
              </w:rPr>
            </w:pPr>
            <w:r>
              <w:rPr>
                <w:rFonts w:ascii="Arial" w:eastAsia="Arial" w:hAnsi="Arial"/>
                <w:w w:val="99"/>
                <w:sz w:val="22"/>
              </w:rPr>
              <w:t>PROGRAMA</w:t>
            </w:r>
          </w:p>
        </w:tc>
        <w:tc>
          <w:tcPr>
            <w:tcW w:w="7720" w:type="dxa"/>
            <w:gridSpan w:val="3"/>
            <w:shd w:val="clear" w:color="auto" w:fill="auto"/>
            <w:vAlign w:val="bottom"/>
          </w:tcPr>
          <w:p w:rsidR="00FA0981" w:rsidRDefault="00FA0981" w:rsidP="00C01A91">
            <w:pPr>
              <w:spacing w:line="0" w:lineRule="atLeast"/>
              <w:ind w:left="660"/>
              <w:rPr>
                <w:rFonts w:ascii="Arial" w:eastAsia="Arial" w:hAnsi="Arial"/>
                <w:b/>
                <w:sz w:val="22"/>
              </w:rPr>
            </w:pPr>
            <w:r>
              <w:rPr>
                <w:rFonts w:ascii="Arial" w:eastAsia="Arial" w:hAnsi="Arial"/>
                <w:b/>
                <w:sz w:val="22"/>
              </w:rPr>
              <w:t>PROGRAMA 01 - ESTRUTURAÇÃO DO MARKETING E DA</w:t>
            </w:r>
          </w:p>
        </w:tc>
      </w:tr>
      <w:tr w:rsidR="00FA0981" w:rsidTr="00C01A91">
        <w:trPr>
          <w:trHeight w:val="130"/>
        </w:trPr>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420" w:type="dxa"/>
            <w:gridSpan w:val="2"/>
            <w:vMerge w:val="restart"/>
            <w:shd w:val="clear" w:color="auto" w:fill="auto"/>
            <w:vAlign w:val="bottom"/>
          </w:tcPr>
          <w:p w:rsidR="00FA0981" w:rsidRDefault="00FA0981" w:rsidP="00C01A91">
            <w:pPr>
              <w:spacing w:line="0" w:lineRule="atLeast"/>
              <w:ind w:left="1140"/>
              <w:rPr>
                <w:rFonts w:ascii="Arial" w:eastAsia="Arial" w:hAnsi="Arial"/>
                <w:b/>
                <w:sz w:val="22"/>
              </w:rPr>
            </w:pPr>
            <w:r>
              <w:rPr>
                <w:rFonts w:ascii="Arial" w:eastAsia="Arial" w:hAnsi="Arial"/>
                <w:b/>
                <w:sz w:val="22"/>
              </w:rPr>
              <w:t>COMUNICAÇÃO INSTITUCIONAL DE LOUVEIRA.</w:t>
            </w: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2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42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67"/>
        </w:trPr>
        <w:tc>
          <w:tcPr>
            <w:tcW w:w="2300" w:type="dxa"/>
            <w:shd w:val="clear" w:color="auto" w:fill="auto"/>
            <w:vAlign w:val="bottom"/>
          </w:tcPr>
          <w:p w:rsidR="00FA0981" w:rsidRDefault="00FA0981" w:rsidP="00C01A91">
            <w:pPr>
              <w:spacing w:line="0" w:lineRule="atLeast"/>
              <w:ind w:right="230"/>
              <w:jc w:val="center"/>
              <w:rPr>
                <w:rFonts w:ascii="Arial" w:eastAsia="Arial" w:hAnsi="Arial"/>
                <w:w w:val="98"/>
                <w:sz w:val="22"/>
              </w:rPr>
            </w:pPr>
            <w:r>
              <w:rPr>
                <w:rFonts w:ascii="Arial" w:eastAsia="Arial" w:hAnsi="Arial"/>
                <w:w w:val="98"/>
                <w:sz w:val="22"/>
              </w:rPr>
              <w:t>CODIGO</w:t>
            </w:r>
          </w:p>
        </w:tc>
        <w:tc>
          <w:tcPr>
            <w:tcW w:w="2820" w:type="dxa"/>
            <w:shd w:val="clear" w:color="auto" w:fill="auto"/>
            <w:vAlign w:val="bottom"/>
          </w:tcPr>
          <w:p w:rsidR="00FA0981" w:rsidRDefault="00FA0981" w:rsidP="00C01A91">
            <w:pPr>
              <w:spacing w:line="0" w:lineRule="atLeast"/>
              <w:ind w:left="720"/>
              <w:rPr>
                <w:rFonts w:ascii="Arial" w:eastAsia="Arial" w:hAnsi="Arial"/>
                <w:sz w:val="22"/>
              </w:rPr>
            </w:pPr>
            <w:r>
              <w:rPr>
                <w:rFonts w:ascii="Arial" w:eastAsia="Arial" w:hAnsi="Arial"/>
                <w:sz w:val="22"/>
              </w:rPr>
              <w:t>EMCI - 03</w:t>
            </w:r>
          </w:p>
        </w:tc>
        <w:tc>
          <w:tcPr>
            <w:tcW w:w="3600" w:type="dxa"/>
            <w:shd w:val="clear" w:color="auto" w:fill="auto"/>
            <w:vAlign w:val="bottom"/>
          </w:tcPr>
          <w:p w:rsidR="00FA0981" w:rsidRDefault="00FA0981" w:rsidP="00C01A91">
            <w:pPr>
              <w:spacing w:line="0" w:lineRule="atLeast"/>
              <w:ind w:left="1100"/>
              <w:rPr>
                <w:rFonts w:ascii="Arial" w:eastAsia="Arial" w:hAnsi="Arial"/>
                <w:b/>
                <w:sz w:val="22"/>
              </w:rPr>
            </w:pPr>
            <w:r>
              <w:rPr>
                <w:rFonts w:ascii="Arial" w:eastAsia="Arial" w:hAnsi="Arial"/>
                <w:b/>
                <w:sz w:val="22"/>
              </w:rPr>
              <w:t>AÇÃO</w:t>
            </w:r>
          </w:p>
        </w:tc>
        <w:tc>
          <w:tcPr>
            <w:tcW w:w="1300" w:type="dxa"/>
            <w:shd w:val="clear" w:color="auto" w:fill="auto"/>
            <w:vAlign w:val="bottom"/>
          </w:tcPr>
          <w:p w:rsidR="00FA0981" w:rsidRDefault="00FA0981" w:rsidP="00C01A91">
            <w:pPr>
              <w:spacing w:line="0" w:lineRule="atLeast"/>
              <w:ind w:right="750"/>
              <w:jc w:val="right"/>
              <w:rPr>
                <w:rFonts w:ascii="Arial" w:eastAsia="Arial" w:hAnsi="Arial"/>
                <w:sz w:val="22"/>
              </w:rPr>
            </w:pPr>
            <w:r>
              <w:rPr>
                <w:rFonts w:ascii="Arial" w:eastAsia="Arial" w:hAnsi="Arial"/>
                <w:sz w:val="22"/>
              </w:rPr>
              <w:t>03</w:t>
            </w:r>
          </w:p>
        </w:tc>
      </w:tr>
    </w:tbl>
    <w:p w:rsidR="00FA0981" w:rsidRDefault="00FA0981" w:rsidP="00FA0981">
      <w:pPr>
        <w:spacing w:line="43" w:lineRule="exact"/>
        <w:rPr>
          <w:rFonts w:ascii="Times New Roman" w:eastAsia="Times New Roman" w:hAnsi="Times New Roman"/>
        </w:rPr>
      </w:pPr>
    </w:p>
    <w:p w:rsidR="00FA0981" w:rsidRDefault="00FA0981" w:rsidP="00FA0981">
      <w:pPr>
        <w:spacing w:line="238" w:lineRule="auto"/>
        <w:ind w:left="2380" w:right="440"/>
        <w:jc w:val="both"/>
        <w:rPr>
          <w:rFonts w:ascii="Arial" w:eastAsia="Arial" w:hAnsi="Arial"/>
          <w:sz w:val="22"/>
        </w:rPr>
      </w:pPr>
      <w:r>
        <w:rPr>
          <w:rFonts w:ascii="Arial" w:eastAsia="Arial" w:hAnsi="Arial"/>
          <w:sz w:val="22"/>
        </w:rPr>
        <w:t xml:space="preserve">Cada vez mais somos dependentes da internet e buscamos informações </w:t>
      </w:r>
      <w:r>
        <w:rPr>
          <w:rFonts w:ascii="Arial" w:eastAsia="Arial" w:hAnsi="Arial"/>
          <w:i/>
          <w:sz w:val="22"/>
        </w:rPr>
        <w:t>online</w:t>
      </w:r>
      <w:r>
        <w:rPr>
          <w:rFonts w:ascii="Arial" w:eastAsia="Arial" w:hAnsi="Arial"/>
          <w:sz w:val="22"/>
        </w:rPr>
        <w:t>. Turistas consultam a internet antes e durante da viagem. Então, é</w:t>
      </w:r>
      <w:r>
        <w:rPr>
          <w:rFonts w:ascii="Arial" w:eastAsia="Arial" w:hAnsi="Arial"/>
          <w:i/>
          <w:sz w:val="22"/>
        </w:rPr>
        <w:t xml:space="preserve"> </w:t>
      </w:r>
      <w:r>
        <w:rPr>
          <w:rFonts w:ascii="Arial" w:eastAsia="Arial" w:hAnsi="Arial"/>
          <w:sz w:val="22"/>
        </w:rPr>
        <w:t>fundamental que o destino turístico conte com um site funcional para informar aos potenciais clientes as atividades e experiências que podem ser vivenciadas no município, bem como disponibilizar informações úteis sobre a região turística onde está inserido. O site é atualmente a melhor ferramenta para disponibilizar informações sobre Louveira e seus</w:t>
      </w:r>
    </w:p>
    <w:p w:rsidR="00FA0981" w:rsidRDefault="00FA0981" w:rsidP="00FA0981">
      <w:pPr>
        <w:spacing w:line="13" w:lineRule="exact"/>
        <w:rPr>
          <w:rFonts w:ascii="Times New Roman" w:eastAsia="Times New Roman" w:hAnsi="Times New Roman"/>
        </w:rPr>
      </w:pPr>
    </w:p>
    <w:p w:rsidR="00FA0981" w:rsidRDefault="00FA0981" w:rsidP="00FA0981">
      <w:pPr>
        <w:tabs>
          <w:tab w:val="left" w:pos="2360"/>
        </w:tabs>
        <w:spacing w:line="239" w:lineRule="auto"/>
        <w:ind w:left="2380" w:right="440" w:hanging="2059"/>
        <w:jc w:val="both"/>
        <w:rPr>
          <w:rFonts w:ascii="Arial" w:eastAsia="Arial" w:hAnsi="Arial"/>
          <w:sz w:val="22"/>
        </w:rPr>
      </w:pPr>
      <w:r>
        <w:rPr>
          <w:rFonts w:ascii="Arial" w:eastAsia="Arial" w:hAnsi="Arial"/>
          <w:sz w:val="22"/>
        </w:rPr>
        <w:t>DESCRIÇÃO</w:t>
      </w:r>
      <w:r>
        <w:rPr>
          <w:rFonts w:ascii="Times New Roman" w:eastAsia="Times New Roman" w:hAnsi="Times New Roman"/>
        </w:rPr>
        <w:tab/>
      </w:r>
      <w:r>
        <w:rPr>
          <w:rFonts w:ascii="Arial" w:eastAsia="Arial" w:hAnsi="Arial"/>
          <w:sz w:val="22"/>
        </w:rPr>
        <w:t xml:space="preserve">produtos turísticos. Com o avanço das compras </w:t>
      </w:r>
      <w:r>
        <w:rPr>
          <w:rFonts w:ascii="Arial" w:eastAsia="Arial" w:hAnsi="Arial"/>
          <w:i/>
          <w:sz w:val="22"/>
        </w:rPr>
        <w:t>online</w:t>
      </w:r>
      <w:r>
        <w:rPr>
          <w:rFonts w:ascii="Arial" w:eastAsia="Arial" w:hAnsi="Arial"/>
          <w:sz w:val="22"/>
        </w:rPr>
        <w:t xml:space="preserve"> os sites tendem a ser mais procurados e valorizados e a função comercialização deve ser planejada pelos gestores do turismo. O internauta entra no site em busca de informação. A qualidade, atualização e disposição da informação são aspectos importantes para que o cliente continue navegando e, eventualmente, compre por este canal. O site do turístico do município, além de informar os clientes, deve despertar o desejo de consumo, ser fácil de atualizar, ficar disponível 24 horas por dia e ter alcance global.</w:t>
      </w:r>
    </w:p>
    <w:p w:rsidR="00FA0981" w:rsidRDefault="00FA0981" w:rsidP="00FA0981">
      <w:pPr>
        <w:spacing w:line="35" w:lineRule="exact"/>
        <w:rPr>
          <w:rFonts w:ascii="Times New Roman" w:eastAsia="Times New Roman" w:hAnsi="Times New Roman"/>
        </w:rPr>
      </w:pPr>
    </w:p>
    <w:p w:rsidR="00FA0981" w:rsidRDefault="00FA0981" w:rsidP="00FA0981">
      <w:pPr>
        <w:tabs>
          <w:tab w:val="left" w:pos="3260"/>
        </w:tabs>
        <w:spacing w:line="0" w:lineRule="atLeast"/>
        <w:ind w:left="360"/>
        <w:rPr>
          <w:rFonts w:ascii="Arial" w:eastAsia="Arial" w:hAnsi="Arial"/>
          <w:sz w:val="22"/>
        </w:rPr>
      </w:pPr>
      <w:r>
        <w:rPr>
          <w:rFonts w:ascii="Arial" w:eastAsia="Arial" w:hAnsi="Arial"/>
          <w:sz w:val="22"/>
        </w:rPr>
        <w:t>OBJETIVOS</w:t>
      </w:r>
      <w:r>
        <w:rPr>
          <w:rFonts w:ascii="Times New Roman" w:eastAsia="Times New Roman" w:hAnsi="Times New Roman"/>
        </w:rPr>
        <w:tab/>
      </w:r>
      <w:r>
        <w:rPr>
          <w:rFonts w:ascii="Arial" w:eastAsia="Arial" w:hAnsi="Arial"/>
          <w:sz w:val="22"/>
        </w:rPr>
        <w:t>Elaboração do site institucional do turismo de Louveira.</w:t>
      </w:r>
    </w:p>
    <w:p w:rsidR="00FA0981" w:rsidRDefault="00FA0981" w:rsidP="00FA0981">
      <w:pPr>
        <w:spacing w:line="43" w:lineRule="exact"/>
        <w:rPr>
          <w:rFonts w:ascii="Times New Roman" w:eastAsia="Times New Roman" w:hAnsi="Times New Roman"/>
        </w:rPr>
      </w:pPr>
    </w:p>
    <w:p w:rsidR="00FA0981" w:rsidRDefault="00FA0981" w:rsidP="00FA0981">
      <w:pPr>
        <w:spacing w:line="238" w:lineRule="auto"/>
        <w:ind w:left="620" w:right="440"/>
        <w:jc w:val="right"/>
        <w:rPr>
          <w:rFonts w:ascii="Arial" w:eastAsia="Arial" w:hAnsi="Arial"/>
          <w:sz w:val="22"/>
        </w:rPr>
      </w:pPr>
      <w:r>
        <w:rPr>
          <w:rFonts w:ascii="Arial" w:eastAsia="Arial" w:hAnsi="Arial"/>
          <w:sz w:val="22"/>
        </w:rPr>
        <w:t>R$ 20.479,00 (vinte mil e quatrocentos e setenta e nove reais). O valor apresentado no orçamento foi com base em projetos similares reais para dimensionamento dos custos gerais, bem como com base nos valores VALOR           apresentados pela tabela CPOS/SINAPI para previsão dos gastos no projeto  proposto.  Ressalta-se  ainda,  que  não  ouve  participação  da Prefeitura de Louveira e nem de seu corpo técnico no levantamento,</w:t>
      </w:r>
    </w:p>
    <w:p w:rsidR="00FA0981" w:rsidRDefault="00FA0981" w:rsidP="00FA0981">
      <w:pPr>
        <w:spacing w:line="6" w:lineRule="exact"/>
        <w:rPr>
          <w:rFonts w:ascii="Times New Roman" w:eastAsia="Times New Roman" w:hAnsi="Times New Roman"/>
        </w:rPr>
      </w:pPr>
    </w:p>
    <w:p w:rsidR="00FA0981" w:rsidRDefault="00FA0981" w:rsidP="00FA0981">
      <w:pPr>
        <w:spacing w:line="0" w:lineRule="atLeast"/>
        <w:ind w:left="2380"/>
        <w:rPr>
          <w:rFonts w:ascii="Arial" w:eastAsia="Arial" w:hAnsi="Arial"/>
          <w:sz w:val="22"/>
        </w:rPr>
      </w:pPr>
      <w:r>
        <w:rPr>
          <w:rFonts w:ascii="Arial" w:eastAsia="Arial" w:hAnsi="Arial"/>
          <w:sz w:val="22"/>
        </w:rPr>
        <w:t>elaboração e do orçamento apresentado.</w:t>
      </w:r>
    </w:p>
    <w:p w:rsidR="00FA0981" w:rsidRDefault="00FA0981" w:rsidP="00FA0981">
      <w:pPr>
        <w:spacing w:line="33" w:lineRule="exact"/>
        <w:rPr>
          <w:rFonts w:ascii="Times New Roman" w:eastAsia="Times New Roman" w:hAnsi="Times New Roman"/>
        </w:rPr>
      </w:pPr>
    </w:p>
    <w:p w:rsidR="00FA0981" w:rsidRDefault="00FA0981" w:rsidP="00FA0981">
      <w:pPr>
        <w:tabs>
          <w:tab w:val="left" w:pos="2640"/>
          <w:tab w:val="left" w:pos="4320"/>
          <w:tab w:val="left" w:pos="7640"/>
        </w:tabs>
        <w:spacing w:line="0" w:lineRule="atLeast"/>
        <w:ind w:left="540"/>
        <w:rPr>
          <w:rFonts w:ascii="Arial" w:eastAsia="Arial" w:hAnsi="Arial"/>
          <w:sz w:val="22"/>
        </w:rPr>
      </w:pPr>
      <w:r>
        <w:rPr>
          <w:rFonts w:ascii="Arial" w:eastAsia="Arial" w:hAnsi="Arial"/>
          <w:sz w:val="22"/>
        </w:rPr>
        <w:t>PRAZOS</w:t>
      </w:r>
      <w:r>
        <w:rPr>
          <w:rFonts w:ascii="Times New Roman" w:eastAsia="Times New Roman" w:hAnsi="Times New Roman"/>
        </w:rPr>
        <w:tab/>
      </w:r>
      <w:r>
        <w:rPr>
          <w:rFonts w:ascii="Arial" w:eastAsia="Arial" w:hAnsi="Arial"/>
          <w:sz w:val="22"/>
        </w:rPr>
        <w:t>3 meses</w:t>
      </w:r>
      <w:r>
        <w:rPr>
          <w:rFonts w:ascii="Times New Roman" w:eastAsia="Times New Roman" w:hAnsi="Times New Roman"/>
        </w:rPr>
        <w:tab/>
      </w:r>
      <w:r>
        <w:rPr>
          <w:rFonts w:ascii="Arial" w:eastAsia="Arial" w:hAnsi="Arial"/>
          <w:b/>
          <w:sz w:val="22"/>
        </w:rPr>
        <w:t>PERÍODO ESTRATÉGICO</w:t>
      </w:r>
      <w:r>
        <w:rPr>
          <w:rFonts w:ascii="Times New Roman" w:eastAsia="Times New Roman" w:hAnsi="Times New Roman"/>
        </w:rPr>
        <w:tab/>
      </w:r>
      <w:r>
        <w:rPr>
          <w:rFonts w:ascii="Arial" w:eastAsia="Arial" w:hAnsi="Arial"/>
          <w:sz w:val="22"/>
        </w:rPr>
        <w:t>2° Semestre de Ano 1</w:t>
      </w:r>
    </w:p>
    <w:p w:rsidR="00FA0981" w:rsidRDefault="00FA0981" w:rsidP="00FA0981">
      <w:pPr>
        <w:spacing w:line="35" w:lineRule="exact"/>
        <w:rPr>
          <w:rFonts w:ascii="Times New Roman" w:eastAsia="Times New Roman" w:hAnsi="Times New Roman"/>
        </w:rPr>
      </w:pPr>
    </w:p>
    <w:p w:rsidR="00FA0981" w:rsidRDefault="00FA0981" w:rsidP="00FA0981">
      <w:pPr>
        <w:spacing w:line="239" w:lineRule="auto"/>
        <w:ind w:left="372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85" w:name="page1099"/>
      <w:bookmarkEnd w:id="285"/>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2440"/>
        <w:rPr>
          <w:rFonts w:ascii="Arial" w:eastAsia="Arial" w:hAnsi="Arial"/>
        </w:rPr>
      </w:pPr>
      <w:r>
        <w:rPr>
          <w:rFonts w:ascii="Arial" w:eastAsia="Arial" w:hAnsi="Arial"/>
        </w:rPr>
        <w:t>Projeto 4 – Criação das páginas nas redes sociais.</w:t>
      </w:r>
    </w:p>
    <w:p w:rsidR="00FA0981" w:rsidRDefault="00FA0981" w:rsidP="00FA0981">
      <w:pPr>
        <w:spacing w:line="42" w:lineRule="exact"/>
        <w:rPr>
          <w:rFonts w:ascii="Times New Roman" w:eastAsia="Times New Roman" w:hAnsi="Times New Roman"/>
        </w:rPr>
      </w:pPr>
      <w:r>
        <w:rPr>
          <w:rFonts w:ascii="Arial" w:eastAsia="Arial" w:hAnsi="Arial"/>
          <w:noProof/>
        </w:rPr>
        <w:drawing>
          <wp:anchor distT="0" distB="0" distL="114300" distR="114300" simplePos="0" relativeHeight="251821056" behindDoc="1" locked="0" layoutInCell="0" allowOverlap="1" wp14:anchorId="6F34EE8E" wp14:editId="5CB0B745">
            <wp:simplePos x="0" y="0"/>
            <wp:positionH relativeFrom="column">
              <wp:posOffset>-3175</wp:posOffset>
            </wp:positionH>
            <wp:positionV relativeFrom="paragraph">
              <wp:posOffset>4445</wp:posOffset>
            </wp:positionV>
            <wp:extent cx="6162675" cy="8002270"/>
            <wp:effectExtent l="0" t="0" r="9525" b="0"/>
            <wp:wrapNone/>
            <wp:docPr id="330" name="Image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62675" cy="800227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1800"/>
        <w:rPr>
          <w:rFonts w:ascii="Arial" w:eastAsia="Arial" w:hAnsi="Arial"/>
          <w:sz w:val="21"/>
        </w:rPr>
      </w:pPr>
      <w:r>
        <w:rPr>
          <w:rFonts w:ascii="Arial" w:eastAsia="Arial" w:hAnsi="Arial"/>
          <w:sz w:val="21"/>
        </w:rPr>
        <w:t>PROJETO: CRIAÇÃO DAS PÁGINAS NAS REDES SOCIAIS.</w:t>
      </w:r>
    </w:p>
    <w:p w:rsidR="00FA0981" w:rsidRDefault="00FA0981" w:rsidP="00FA0981">
      <w:pPr>
        <w:spacing w:line="4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620"/>
        <w:gridCol w:w="2180"/>
        <w:gridCol w:w="2420"/>
        <w:gridCol w:w="3480"/>
      </w:tblGrid>
      <w:tr w:rsidR="00FA0981" w:rsidTr="00C01A91">
        <w:trPr>
          <w:trHeight w:val="241"/>
        </w:trPr>
        <w:tc>
          <w:tcPr>
            <w:tcW w:w="1620" w:type="dxa"/>
            <w:vMerge w:val="restart"/>
            <w:shd w:val="clear" w:color="auto" w:fill="auto"/>
            <w:vAlign w:val="bottom"/>
          </w:tcPr>
          <w:p w:rsidR="00FA0981" w:rsidRDefault="00FA0981" w:rsidP="00C01A91">
            <w:pPr>
              <w:spacing w:line="0" w:lineRule="atLeast"/>
              <w:ind w:right="54"/>
              <w:jc w:val="center"/>
              <w:rPr>
                <w:rFonts w:ascii="Arial" w:eastAsia="Arial" w:hAnsi="Arial"/>
                <w:w w:val="99"/>
                <w:sz w:val="21"/>
              </w:rPr>
            </w:pPr>
            <w:r>
              <w:rPr>
                <w:rFonts w:ascii="Arial" w:eastAsia="Arial" w:hAnsi="Arial"/>
                <w:w w:val="99"/>
                <w:sz w:val="21"/>
              </w:rPr>
              <w:t>PROGRAMA</w:t>
            </w:r>
          </w:p>
        </w:tc>
        <w:tc>
          <w:tcPr>
            <w:tcW w:w="2180" w:type="dxa"/>
            <w:shd w:val="clear" w:color="auto" w:fill="auto"/>
            <w:vAlign w:val="bottom"/>
          </w:tcPr>
          <w:p w:rsidR="00FA0981" w:rsidRDefault="00FA0981" w:rsidP="00C01A91">
            <w:pPr>
              <w:spacing w:line="0" w:lineRule="atLeast"/>
              <w:ind w:left="280"/>
              <w:rPr>
                <w:rFonts w:ascii="Arial" w:eastAsia="Arial" w:hAnsi="Arial"/>
                <w:b/>
                <w:sz w:val="21"/>
              </w:rPr>
            </w:pPr>
            <w:r>
              <w:rPr>
                <w:rFonts w:ascii="Arial" w:eastAsia="Arial" w:hAnsi="Arial"/>
                <w:b/>
                <w:sz w:val="21"/>
              </w:rPr>
              <w:t>PROGRAMA   01</w:t>
            </w:r>
          </w:p>
        </w:tc>
        <w:tc>
          <w:tcPr>
            <w:tcW w:w="2420" w:type="dxa"/>
            <w:shd w:val="clear" w:color="auto" w:fill="auto"/>
            <w:vAlign w:val="bottom"/>
          </w:tcPr>
          <w:p w:rsidR="00FA0981" w:rsidRDefault="00FA0981" w:rsidP="00C01A91">
            <w:pPr>
              <w:spacing w:line="0" w:lineRule="atLeast"/>
              <w:ind w:left="160"/>
              <w:rPr>
                <w:rFonts w:ascii="Arial" w:eastAsia="Arial" w:hAnsi="Arial"/>
                <w:b/>
                <w:sz w:val="21"/>
              </w:rPr>
            </w:pPr>
            <w:r>
              <w:rPr>
                <w:rFonts w:ascii="Arial" w:eastAsia="Arial" w:hAnsi="Arial"/>
                <w:b/>
                <w:sz w:val="21"/>
              </w:rPr>
              <w:t>-   ESTRUTURAÇÃO</w:t>
            </w:r>
          </w:p>
        </w:tc>
        <w:tc>
          <w:tcPr>
            <w:tcW w:w="3480" w:type="dxa"/>
            <w:shd w:val="clear" w:color="auto" w:fill="auto"/>
            <w:vAlign w:val="bottom"/>
          </w:tcPr>
          <w:p w:rsidR="00FA0981" w:rsidRDefault="00FA0981" w:rsidP="00C01A91">
            <w:pPr>
              <w:spacing w:line="0" w:lineRule="atLeast"/>
              <w:ind w:right="334"/>
              <w:jc w:val="right"/>
              <w:rPr>
                <w:rFonts w:ascii="Arial" w:eastAsia="Arial" w:hAnsi="Arial"/>
                <w:b/>
                <w:sz w:val="21"/>
              </w:rPr>
            </w:pPr>
            <w:r>
              <w:rPr>
                <w:rFonts w:ascii="Arial" w:eastAsia="Arial" w:hAnsi="Arial"/>
                <w:b/>
                <w:sz w:val="21"/>
              </w:rPr>
              <w:t>DO   MARKETING   E   DA</w:t>
            </w:r>
          </w:p>
        </w:tc>
      </w:tr>
      <w:tr w:rsidR="00FA0981" w:rsidTr="00C01A91">
        <w:trPr>
          <w:trHeight w:val="120"/>
        </w:trPr>
        <w:tc>
          <w:tcPr>
            <w:tcW w:w="16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600" w:type="dxa"/>
            <w:gridSpan w:val="2"/>
            <w:vMerge w:val="restart"/>
            <w:shd w:val="clear" w:color="auto" w:fill="auto"/>
            <w:vAlign w:val="bottom"/>
          </w:tcPr>
          <w:p w:rsidR="00FA0981" w:rsidRDefault="00FA0981" w:rsidP="00C01A91">
            <w:pPr>
              <w:spacing w:line="239" w:lineRule="exact"/>
              <w:ind w:left="280"/>
              <w:rPr>
                <w:rFonts w:ascii="Arial" w:eastAsia="Arial" w:hAnsi="Arial"/>
                <w:b/>
                <w:sz w:val="21"/>
              </w:rPr>
            </w:pPr>
            <w:r>
              <w:rPr>
                <w:rFonts w:ascii="Arial" w:eastAsia="Arial" w:hAnsi="Arial"/>
                <w:b/>
                <w:sz w:val="21"/>
              </w:rPr>
              <w:t>COMUNICAÇÃO INSTITUCIONAL</w:t>
            </w:r>
          </w:p>
        </w:tc>
        <w:tc>
          <w:tcPr>
            <w:tcW w:w="3480" w:type="dxa"/>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6"/>
        </w:trPr>
        <w:tc>
          <w:tcPr>
            <w:tcW w:w="16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460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58"/>
        </w:trPr>
        <w:tc>
          <w:tcPr>
            <w:tcW w:w="1620" w:type="dxa"/>
            <w:shd w:val="clear" w:color="auto" w:fill="auto"/>
            <w:vAlign w:val="bottom"/>
          </w:tcPr>
          <w:p w:rsidR="00FA0981" w:rsidRDefault="00FA0981" w:rsidP="00C01A91">
            <w:pPr>
              <w:spacing w:line="0" w:lineRule="atLeast"/>
              <w:ind w:right="54"/>
              <w:jc w:val="center"/>
              <w:rPr>
                <w:rFonts w:ascii="Arial" w:eastAsia="Arial" w:hAnsi="Arial"/>
                <w:sz w:val="21"/>
              </w:rPr>
            </w:pPr>
            <w:r>
              <w:rPr>
                <w:rFonts w:ascii="Arial" w:eastAsia="Arial" w:hAnsi="Arial"/>
                <w:sz w:val="21"/>
              </w:rPr>
              <w:t>CODIGO</w:t>
            </w:r>
          </w:p>
        </w:tc>
        <w:tc>
          <w:tcPr>
            <w:tcW w:w="2180" w:type="dxa"/>
            <w:shd w:val="clear" w:color="auto" w:fill="auto"/>
            <w:vAlign w:val="bottom"/>
          </w:tcPr>
          <w:p w:rsidR="00FA0981" w:rsidRDefault="00FA0981" w:rsidP="00C01A91">
            <w:pPr>
              <w:spacing w:line="0" w:lineRule="atLeast"/>
              <w:ind w:left="400"/>
              <w:rPr>
                <w:rFonts w:ascii="Arial" w:eastAsia="Arial" w:hAnsi="Arial"/>
                <w:sz w:val="21"/>
              </w:rPr>
            </w:pPr>
            <w:r>
              <w:rPr>
                <w:rFonts w:ascii="Arial" w:eastAsia="Arial" w:hAnsi="Arial"/>
                <w:sz w:val="21"/>
              </w:rPr>
              <w:t>EMCI - 04</w:t>
            </w:r>
          </w:p>
        </w:tc>
        <w:tc>
          <w:tcPr>
            <w:tcW w:w="2420" w:type="dxa"/>
            <w:shd w:val="clear" w:color="auto" w:fill="auto"/>
            <w:vAlign w:val="bottom"/>
          </w:tcPr>
          <w:p w:rsidR="00FA0981" w:rsidRDefault="00FA0981" w:rsidP="00C01A91">
            <w:pPr>
              <w:spacing w:line="0" w:lineRule="atLeast"/>
              <w:ind w:left="700"/>
              <w:rPr>
                <w:rFonts w:ascii="Arial" w:eastAsia="Arial" w:hAnsi="Arial"/>
                <w:b/>
                <w:sz w:val="21"/>
              </w:rPr>
            </w:pPr>
            <w:r>
              <w:rPr>
                <w:rFonts w:ascii="Arial" w:eastAsia="Arial" w:hAnsi="Arial"/>
                <w:b/>
                <w:sz w:val="21"/>
              </w:rPr>
              <w:t>AÇÃO</w:t>
            </w:r>
          </w:p>
        </w:tc>
        <w:tc>
          <w:tcPr>
            <w:tcW w:w="3480" w:type="dxa"/>
            <w:shd w:val="clear" w:color="auto" w:fill="auto"/>
            <w:vAlign w:val="bottom"/>
          </w:tcPr>
          <w:p w:rsidR="00FA0981" w:rsidRDefault="00FA0981" w:rsidP="00C01A91">
            <w:pPr>
              <w:spacing w:line="0" w:lineRule="atLeast"/>
              <w:ind w:right="1414"/>
              <w:jc w:val="right"/>
              <w:rPr>
                <w:rFonts w:ascii="Arial" w:eastAsia="Arial" w:hAnsi="Arial"/>
                <w:sz w:val="21"/>
              </w:rPr>
            </w:pPr>
            <w:r>
              <w:rPr>
                <w:rFonts w:ascii="Arial" w:eastAsia="Arial" w:hAnsi="Arial"/>
                <w:sz w:val="21"/>
              </w:rPr>
              <w:t>04</w:t>
            </w:r>
          </w:p>
        </w:tc>
      </w:tr>
    </w:tbl>
    <w:p w:rsidR="00FA0981" w:rsidRDefault="00FA0981" w:rsidP="00FA0981">
      <w:pPr>
        <w:spacing w:line="49" w:lineRule="exact"/>
        <w:rPr>
          <w:rFonts w:ascii="Times New Roman" w:eastAsia="Times New Roman" w:hAnsi="Times New Roman"/>
        </w:rPr>
      </w:pPr>
    </w:p>
    <w:p w:rsidR="00FA0981" w:rsidRDefault="00FA0981" w:rsidP="00FA0981">
      <w:pPr>
        <w:spacing w:line="238" w:lineRule="auto"/>
        <w:ind w:left="1900" w:right="140"/>
        <w:jc w:val="both"/>
        <w:rPr>
          <w:rFonts w:ascii="Arial" w:eastAsia="Arial" w:hAnsi="Arial"/>
          <w:sz w:val="21"/>
        </w:rPr>
      </w:pPr>
      <w:r>
        <w:rPr>
          <w:rFonts w:ascii="Arial" w:eastAsia="Arial" w:hAnsi="Arial"/>
          <w:sz w:val="21"/>
        </w:rPr>
        <w:t xml:space="preserve">Desenvolver as plataformas adequadas: </w:t>
      </w:r>
      <w:r>
        <w:rPr>
          <w:rFonts w:ascii="Arial" w:eastAsia="Arial" w:hAnsi="Arial"/>
          <w:i/>
          <w:sz w:val="21"/>
        </w:rPr>
        <w:t>Facebook</w:t>
      </w:r>
      <w:r>
        <w:rPr>
          <w:rFonts w:ascii="Arial" w:eastAsia="Arial" w:hAnsi="Arial"/>
          <w:sz w:val="21"/>
        </w:rPr>
        <w:t xml:space="preserve">, </w:t>
      </w:r>
      <w:r>
        <w:rPr>
          <w:rFonts w:ascii="Arial" w:eastAsia="Arial" w:hAnsi="Arial"/>
          <w:i/>
          <w:sz w:val="21"/>
        </w:rPr>
        <w:t>Twitter</w:t>
      </w:r>
      <w:r>
        <w:rPr>
          <w:rFonts w:ascii="Arial" w:eastAsia="Arial" w:hAnsi="Arial"/>
          <w:sz w:val="21"/>
        </w:rPr>
        <w:t xml:space="preserve">, </w:t>
      </w:r>
      <w:r>
        <w:rPr>
          <w:rFonts w:ascii="Arial" w:eastAsia="Arial" w:hAnsi="Arial"/>
          <w:i/>
          <w:sz w:val="21"/>
        </w:rPr>
        <w:t>Youtube</w:t>
      </w:r>
      <w:r>
        <w:rPr>
          <w:rFonts w:ascii="Arial" w:eastAsia="Arial" w:hAnsi="Arial"/>
          <w:sz w:val="21"/>
        </w:rPr>
        <w:t>, entre outras. Lembre-se que é melhor estar bem atuante em uma única plataforma do que atuar em várias redes de forma inadequada e superficial. As mídias sociais são relativamente novas, mas o crescimento expressivo de usuários e seu poder de alcançar públicos segmentados atraem a atenção de diversas empresas, de inúmeros setores. A grande mudança está na estrutura de poder social: a possibilidade de gerar conteúdos e influenciar pessoas deixa de ser exclusividade das grandes corporações. Diferentemente das mídias tradicionais, as mídias</w:t>
      </w:r>
    </w:p>
    <w:p w:rsidR="00FA0981" w:rsidRDefault="00FA0981" w:rsidP="00FA0981">
      <w:pPr>
        <w:spacing w:line="8" w:lineRule="exact"/>
        <w:rPr>
          <w:rFonts w:ascii="Times New Roman" w:eastAsia="Times New Roman" w:hAnsi="Times New Roman"/>
        </w:rPr>
      </w:pPr>
    </w:p>
    <w:p w:rsidR="00FA0981" w:rsidRDefault="00FA0981" w:rsidP="00FA0981">
      <w:pPr>
        <w:tabs>
          <w:tab w:val="left" w:pos="1880"/>
        </w:tabs>
        <w:spacing w:line="183" w:lineRule="auto"/>
        <w:ind w:left="1900" w:right="160" w:hanging="1779"/>
        <w:rPr>
          <w:rFonts w:ascii="Arial" w:eastAsia="Arial" w:hAnsi="Arial"/>
          <w:sz w:val="19"/>
        </w:rPr>
      </w:pPr>
      <w:r>
        <w:rPr>
          <w:rFonts w:ascii="Arial" w:eastAsia="Arial" w:hAnsi="Arial"/>
          <w:sz w:val="35"/>
          <w:vertAlign w:val="subscript"/>
        </w:rPr>
        <w:t>DESCRIÇÃO</w:t>
      </w:r>
      <w:r>
        <w:rPr>
          <w:rFonts w:ascii="Times New Roman" w:eastAsia="Times New Roman" w:hAnsi="Times New Roman"/>
        </w:rPr>
        <w:tab/>
      </w:r>
      <w:r>
        <w:rPr>
          <w:rFonts w:ascii="Arial" w:eastAsia="Arial" w:hAnsi="Arial"/>
          <w:sz w:val="19"/>
        </w:rPr>
        <w:t>sociais dependem da interação entre as pessoas. Os consumidores interagem mais com as empresas, colaboram na construção do conteúdo, dão dicas, fazem</w:t>
      </w:r>
    </w:p>
    <w:p w:rsidR="00FA0981" w:rsidRDefault="00FA0981" w:rsidP="00FA0981">
      <w:pPr>
        <w:spacing w:line="18" w:lineRule="exact"/>
        <w:rPr>
          <w:rFonts w:ascii="Times New Roman" w:eastAsia="Times New Roman" w:hAnsi="Times New Roman"/>
        </w:rPr>
      </w:pPr>
    </w:p>
    <w:p w:rsidR="00FA0981" w:rsidRDefault="00FA0981" w:rsidP="00FA0981">
      <w:pPr>
        <w:spacing w:line="238" w:lineRule="auto"/>
        <w:ind w:left="1900" w:right="160"/>
        <w:jc w:val="both"/>
        <w:rPr>
          <w:rFonts w:ascii="Arial" w:eastAsia="Arial" w:hAnsi="Arial"/>
          <w:sz w:val="21"/>
        </w:rPr>
      </w:pPr>
      <w:r>
        <w:rPr>
          <w:rFonts w:ascii="Arial" w:eastAsia="Arial" w:hAnsi="Arial"/>
          <w:sz w:val="21"/>
        </w:rPr>
        <w:t>comentários, críticas, elogios, sugestões etc. Ou seja, as tecnologias permitem que essa interação provoque o boca a boca virtual. Os destinos turísticos são fortemente impactados pelas mídias sociais, pois a credibilidade vem da opinião de amigos e familiares, que passaram pelas mesmas experiências e dificuldades. E essa opinião está exposta para todos na rede. Mas, para gerar resultados, as mídias sociais devem ser utilizadas de forma estratégica, pois o turista busca informações relevantes. É necessário criar um plano de ação, definindo os objetivos e os resultados que são esperados.</w:t>
      </w:r>
    </w:p>
    <w:p w:rsidR="00FA0981" w:rsidRDefault="00FA0981" w:rsidP="00FA0981">
      <w:pPr>
        <w:spacing w:line="35" w:lineRule="exact"/>
        <w:rPr>
          <w:rFonts w:ascii="Times New Roman" w:eastAsia="Times New Roman" w:hAnsi="Times New Roman"/>
        </w:rPr>
      </w:pPr>
    </w:p>
    <w:p w:rsidR="00FA0981" w:rsidRDefault="00FA0981" w:rsidP="00FA0981">
      <w:pPr>
        <w:spacing w:line="239" w:lineRule="auto"/>
        <w:ind w:left="1900" w:right="160"/>
        <w:jc w:val="both"/>
        <w:rPr>
          <w:rFonts w:ascii="Arial" w:eastAsia="Arial" w:hAnsi="Arial"/>
          <w:sz w:val="21"/>
        </w:rPr>
      </w:pPr>
      <w:r>
        <w:rPr>
          <w:rFonts w:ascii="Arial" w:eastAsia="Arial" w:hAnsi="Arial"/>
          <w:sz w:val="21"/>
        </w:rPr>
        <w:t>1. Aumentar vendas, estreitar relacionamento com consumidores, propagar a marca, atrair novos clientes etc. 2. Estabelecer o público-alvo que quer atingir: é importante definir o segmento de público com o qual se pretende comunicar nas mídias sociais, conhecer suas características, necessidades, comportamento de compra etc. O conteúdo que será postado deve ser interessante para esse grupo de potenciais consumidores. 3. Detalhe o conteúdo que será disponibilizado: assim como no site da empresa, o conteúdo disponibilizado nas mídias sociais é o aspecto mais importante para obter fãs e seguidores. Atente para a relevância, qualidade e atualização das informações, imagens e vídeos. Um atrativo turístico que oferece atividades de turismo rural, por exemplo, pode criar e fomentar</w:t>
      </w:r>
    </w:p>
    <w:p w:rsidR="00FA0981" w:rsidRDefault="00FA0981" w:rsidP="00FA0981">
      <w:pPr>
        <w:spacing w:line="4" w:lineRule="exact"/>
        <w:rPr>
          <w:rFonts w:ascii="Times New Roman" w:eastAsia="Times New Roman" w:hAnsi="Times New Roman"/>
        </w:rPr>
      </w:pPr>
    </w:p>
    <w:p w:rsidR="00FA0981" w:rsidRDefault="00FA0981" w:rsidP="00FA0981">
      <w:pPr>
        <w:tabs>
          <w:tab w:val="left" w:pos="1880"/>
        </w:tabs>
        <w:spacing w:line="180" w:lineRule="auto"/>
        <w:ind w:left="1900" w:right="160" w:hanging="1759"/>
        <w:rPr>
          <w:rFonts w:ascii="Arial" w:eastAsia="Arial" w:hAnsi="Arial"/>
          <w:sz w:val="19"/>
        </w:rPr>
      </w:pPr>
      <w:r>
        <w:rPr>
          <w:rFonts w:ascii="Arial" w:eastAsia="Arial" w:hAnsi="Arial"/>
          <w:sz w:val="36"/>
          <w:vertAlign w:val="subscript"/>
        </w:rPr>
        <w:t>OBJETIVOS</w:t>
      </w:r>
      <w:r>
        <w:rPr>
          <w:rFonts w:ascii="Times New Roman" w:eastAsia="Times New Roman" w:hAnsi="Times New Roman"/>
        </w:rPr>
        <w:tab/>
      </w:r>
      <w:r>
        <w:rPr>
          <w:rFonts w:ascii="Arial" w:eastAsia="Arial" w:hAnsi="Arial"/>
          <w:sz w:val="19"/>
        </w:rPr>
        <w:t>discussões, transmitir conhecimentos sobre produtos agrícolas, modo de vida do campo, experiências típicas etc. Enfim, deve usar as redes sociais para despertar</w:t>
      </w:r>
    </w:p>
    <w:p w:rsidR="00FA0981" w:rsidRDefault="00FA0981" w:rsidP="00FA0981">
      <w:pPr>
        <w:spacing w:line="14" w:lineRule="exact"/>
        <w:rPr>
          <w:rFonts w:ascii="Times New Roman" w:eastAsia="Times New Roman" w:hAnsi="Times New Roman"/>
        </w:rPr>
      </w:pPr>
    </w:p>
    <w:p w:rsidR="00FA0981" w:rsidRDefault="00FA0981" w:rsidP="00FA0981">
      <w:pPr>
        <w:spacing w:line="239" w:lineRule="auto"/>
        <w:ind w:left="1900" w:right="160"/>
        <w:jc w:val="both"/>
        <w:rPr>
          <w:rFonts w:ascii="Arial" w:eastAsia="Arial" w:hAnsi="Arial"/>
          <w:sz w:val="21"/>
        </w:rPr>
      </w:pPr>
      <w:r>
        <w:rPr>
          <w:rFonts w:ascii="Arial" w:eastAsia="Arial" w:hAnsi="Arial"/>
          <w:sz w:val="21"/>
        </w:rPr>
        <w:t xml:space="preserve">interesse e envolver o consumidor, além de disponibilizar informações sobre o atrativo, tais como atividades e experiências oferecidas, eventos especiais, dicas sobre o destino etc. 4. Defina o cronograma das ações, a periodicidade da atualização do conteúdo, respostas aos usuários e frequência do monitoramento da rede. 5. Monitore os resultados: faça análise dos comentários (positivos e negativos) de cada </w:t>
      </w:r>
      <w:r>
        <w:rPr>
          <w:rFonts w:ascii="Arial" w:eastAsia="Arial" w:hAnsi="Arial"/>
          <w:i/>
          <w:sz w:val="21"/>
        </w:rPr>
        <w:t>post</w:t>
      </w:r>
      <w:r>
        <w:rPr>
          <w:rFonts w:ascii="Arial" w:eastAsia="Arial" w:hAnsi="Arial"/>
          <w:sz w:val="21"/>
        </w:rPr>
        <w:t>, interatividade e contribuição dos usuários, número de fãs ou seguidores (</w:t>
      </w:r>
      <w:r>
        <w:rPr>
          <w:rFonts w:ascii="Arial" w:eastAsia="Arial" w:hAnsi="Arial"/>
          <w:i/>
          <w:sz w:val="21"/>
        </w:rPr>
        <w:t>Facebook</w:t>
      </w:r>
      <w:r>
        <w:rPr>
          <w:rFonts w:ascii="Arial" w:eastAsia="Arial" w:hAnsi="Arial"/>
          <w:sz w:val="21"/>
        </w:rPr>
        <w:t xml:space="preserve">, </w:t>
      </w:r>
      <w:r>
        <w:rPr>
          <w:rFonts w:ascii="Arial" w:eastAsia="Arial" w:hAnsi="Arial"/>
          <w:i/>
          <w:sz w:val="21"/>
        </w:rPr>
        <w:t>Twitter</w:t>
      </w:r>
      <w:r>
        <w:rPr>
          <w:rFonts w:ascii="Arial" w:eastAsia="Arial" w:hAnsi="Arial"/>
          <w:sz w:val="21"/>
        </w:rPr>
        <w:t xml:space="preserve"> e </w:t>
      </w:r>
      <w:r>
        <w:rPr>
          <w:rFonts w:ascii="Arial" w:eastAsia="Arial" w:hAnsi="Arial"/>
          <w:i/>
          <w:sz w:val="21"/>
        </w:rPr>
        <w:t>blog</w:t>
      </w:r>
      <w:r>
        <w:rPr>
          <w:rFonts w:ascii="Arial" w:eastAsia="Arial" w:hAnsi="Arial"/>
          <w:sz w:val="21"/>
        </w:rPr>
        <w:t xml:space="preserve">), entre outros. Além disso, existem bons </w:t>
      </w:r>
      <w:r>
        <w:rPr>
          <w:rFonts w:ascii="Arial" w:eastAsia="Arial" w:hAnsi="Arial"/>
          <w:i/>
          <w:sz w:val="21"/>
        </w:rPr>
        <w:t>softwares</w:t>
      </w:r>
      <w:r>
        <w:rPr>
          <w:rFonts w:ascii="Arial" w:eastAsia="Arial" w:hAnsi="Arial"/>
          <w:sz w:val="21"/>
        </w:rPr>
        <w:t xml:space="preserve"> (pagos e gratuitos) que podem mostrar os sites mais/menos visitados, os horários de maior/menor acesso e, a partir daí, programar o conteúdo e horários de postagens.</w:t>
      </w:r>
    </w:p>
    <w:p w:rsidR="00FA0981" w:rsidRDefault="00FA0981" w:rsidP="00FA0981">
      <w:pPr>
        <w:spacing w:line="31" w:lineRule="exact"/>
        <w:rPr>
          <w:rFonts w:ascii="Times New Roman" w:eastAsia="Times New Roman" w:hAnsi="Times New Roman"/>
        </w:rPr>
      </w:pPr>
    </w:p>
    <w:p w:rsidR="00FA0981" w:rsidRDefault="00FA0981" w:rsidP="00FA0981">
      <w:pPr>
        <w:spacing w:line="237" w:lineRule="auto"/>
        <w:ind w:left="1900" w:right="440"/>
        <w:rPr>
          <w:rFonts w:ascii="Arial" w:eastAsia="Arial" w:hAnsi="Arial"/>
          <w:sz w:val="21"/>
        </w:rPr>
      </w:pPr>
      <w:r>
        <w:rPr>
          <w:rFonts w:ascii="Arial" w:eastAsia="Arial" w:hAnsi="Arial"/>
          <w:sz w:val="21"/>
        </w:rPr>
        <w:t>R$ 11.830,00 (onze mil e oitocentos e trinta reais). O valor apresentado no orçamento foi com base em projetos similares reais para dimensionamento</w:t>
      </w:r>
    </w:p>
    <w:p w:rsidR="00FA0981" w:rsidRDefault="00FA0981" w:rsidP="00FA0981">
      <w:pPr>
        <w:tabs>
          <w:tab w:val="left" w:pos="1880"/>
        </w:tabs>
        <w:spacing w:line="180" w:lineRule="auto"/>
        <w:ind w:left="1900" w:right="440" w:hanging="1519"/>
        <w:rPr>
          <w:rFonts w:ascii="Arial" w:eastAsia="Arial" w:hAnsi="Arial"/>
          <w:sz w:val="19"/>
        </w:rPr>
      </w:pPr>
      <w:r>
        <w:rPr>
          <w:rFonts w:ascii="Arial" w:eastAsia="Arial" w:hAnsi="Arial"/>
          <w:sz w:val="36"/>
          <w:vertAlign w:val="subscript"/>
        </w:rPr>
        <w:t>VALOR</w:t>
      </w:r>
      <w:r>
        <w:rPr>
          <w:rFonts w:ascii="Times New Roman" w:eastAsia="Times New Roman" w:hAnsi="Times New Roman"/>
        </w:rPr>
        <w:tab/>
      </w:r>
      <w:r>
        <w:rPr>
          <w:rFonts w:ascii="Arial" w:eastAsia="Arial" w:hAnsi="Arial"/>
          <w:sz w:val="19"/>
        </w:rPr>
        <w:t>dos custos gerais, bem como com base nos valores apresentados pela tabela CPOS/SINAPI para previsão dos gastos no projeto proposto. Ressalta-se</w:t>
      </w:r>
    </w:p>
    <w:p w:rsidR="00FA0981" w:rsidRDefault="00FA0981" w:rsidP="00FA0981">
      <w:pPr>
        <w:spacing w:line="14" w:lineRule="exact"/>
        <w:rPr>
          <w:rFonts w:ascii="Times New Roman" w:eastAsia="Times New Roman" w:hAnsi="Times New Roman"/>
        </w:rPr>
      </w:pPr>
    </w:p>
    <w:p w:rsidR="00FA0981" w:rsidRDefault="00FA0981" w:rsidP="00FA0981">
      <w:pPr>
        <w:spacing w:line="236" w:lineRule="auto"/>
        <w:ind w:left="1900" w:right="440"/>
        <w:rPr>
          <w:rFonts w:ascii="Arial" w:eastAsia="Arial" w:hAnsi="Arial"/>
          <w:sz w:val="21"/>
        </w:rPr>
      </w:pPr>
      <w:r>
        <w:rPr>
          <w:rFonts w:ascii="Arial" w:eastAsia="Arial" w:hAnsi="Arial"/>
          <w:sz w:val="21"/>
        </w:rPr>
        <w:t>ainda, que não ouve participação da Prefeitura de Louveira e nem de seu corpo técnico no levantamento, elaboração e do orçamento apresentado.</w:t>
      </w:r>
    </w:p>
    <w:p w:rsidR="00FA0981" w:rsidRDefault="00FA0981" w:rsidP="00FA0981">
      <w:pPr>
        <w:spacing w:line="43" w:lineRule="exact"/>
        <w:rPr>
          <w:rFonts w:ascii="Times New Roman" w:eastAsia="Times New Roman" w:hAnsi="Times New Roman"/>
        </w:rPr>
      </w:pPr>
    </w:p>
    <w:p w:rsidR="00FA0981" w:rsidRDefault="00FA0981" w:rsidP="00FA0981">
      <w:pPr>
        <w:tabs>
          <w:tab w:val="left" w:pos="1900"/>
          <w:tab w:val="left" w:pos="3520"/>
          <w:tab w:val="left" w:pos="7020"/>
        </w:tabs>
        <w:spacing w:line="0" w:lineRule="atLeast"/>
        <w:ind w:left="300"/>
        <w:rPr>
          <w:rFonts w:ascii="Arial" w:eastAsia="Arial" w:hAnsi="Arial"/>
          <w:sz w:val="21"/>
        </w:rPr>
      </w:pPr>
      <w:r>
        <w:rPr>
          <w:rFonts w:ascii="Arial" w:eastAsia="Arial" w:hAnsi="Arial"/>
          <w:sz w:val="21"/>
        </w:rPr>
        <w:t>PRAZOS</w:t>
      </w:r>
      <w:r>
        <w:rPr>
          <w:rFonts w:ascii="Times New Roman" w:eastAsia="Times New Roman" w:hAnsi="Times New Roman"/>
        </w:rPr>
        <w:tab/>
      </w:r>
      <w:r>
        <w:rPr>
          <w:rFonts w:ascii="Arial" w:eastAsia="Arial" w:hAnsi="Arial"/>
          <w:sz w:val="21"/>
        </w:rPr>
        <w:t>3 meses</w:t>
      </w:r>
      <w:r>
        <w:rPr>
          <w:rFonts w:ascii="Times New Roman" w:eastAsia="Times New Roman" w:hAnsi="Times New Roman"/>
        </w:rPr>
        <w:tab/>
      </w:r>
      <w:r>
        <w:rPr>
          <w:rFonts w:ascii="Arial" w:eastAsia="Arial" w:hAnsi="Arial"/>
          <w:b/>
          <w:sz w:val="21"/>
        </w:rPr>
        <w:t>PERÍODO ESTRATÉGICO</w:t>
      </w:r>
      <w:r>
        <w:rPr>
          <w:rFonts w:ascii="Times New Roman" w:eastAsia="Times New Roman" w:hAnsi="Times New Roman"/>
        </w:rPr>
        <w:tab/>
      </w:r>
      <w:r>
        <w:rPr>
          <w:rFonts w:ascii="Arial" w:eastAsia="Arial" w:hAnsi="Arial"/>
          <w:sz w:val="21"/>
        </w:rPr>
        <w:t>2° Semestre de Ano 1</w:t>
      </w:r>
    </w:p>
    <w:p w:rsidR="00FA0981" w:rsidRDefault="00FA0981" w:rsidP="00FA0981">
      <w:pPr>
        <w:spacing w:line="40" w:lineRule="exact"/>
        <w:rPr>
          <w:rFonts w:ascii="Times New Roman" w:eastAsia="Times New Roman" w:hAnsi="Times New Roman"/>
        </w:rPr>
      </w:pPr>
    </w:p>
    <w:p w:rsidR="00FA0981" w:rsidRDefault="00FA0981" w:rsidP="00FA0981">
      <w:pPr>
        <w:spacing w:line="239" w:lineRule="auto"/>
        <w:ind w:left="356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86" w:name="page1100"/>
      <w:bookmarkEnd w:id="286"/>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3360"/>
        <w:rPr>
          <w:rFonts w:ascii="Arial" w:eastAsia="Arial" w:hAnsi="Arial"/>
        </w:rPr>
      </w:pPr>
      <w:r>
        <w:rPr>
          <w:rFonts w:ascii="Arial" w:eastAsia="Arial" w:hAnsi="Arial"/>
        </w:rPr>
        <w:t>Projeto 5 – Artes Gráficas Folder.</w:t>
      </w:r>
    </w:p>
    <w:p w:rsidR="00FA0981" w:rsidRDefault="00FA0981" w:rsidP="00FA0981">
      <w:pPr>
        <w:spacing w:line="25" w:lineRule="exact"/>
        <w:rPr>
          <w:rFonts w:ascii="Times New Roman" w:eastAsia="Times New Roman" w:hAnsi="Times New Roman"/>
        </w:rPr>
      </w:pPr>
      <w:r>
        <w:rPr>
          <w:rFonts w:ascii="Arial" w:eastAsia="Arial" w:hAnsi="Arial"/>
          <w:noProof/>
        </w:rPr>
        <w:drawing>
          <wp:anchor distT="0" distB="0" distL="114300" distR="114300" simplePos="0" relativeHeight="251822080" behindDoc="1" locked="0" layoutInCell="0" allowOverlap="1" wp14:anchorId="0273AB4F" wp14:editId="2A7FB5FD">
            <wp:simplePos x="0" y="0"/>
            <wp:positionH relativeFrom="column">
              <wp:posOffset>0</wp:posOffset>
            </wp:positionH>
            <wp:positionV relativeFrom="paragraph">
              <wp:posOffset>4445</wp:posOffset>
            </wp:positionV>
            <wp:extent cx="6359525" cy="2871470"/>
            <wp:effectExtent l="0" t="0" r="3175" b="5080"/>
            <wp:wrapNone/>
            <wp:docPr id="329" name="Image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359525" cy="287147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440"/>
        <w:rPr>
          <w:rFonts w:ascii="Arial" w:eastAsia="Arial" w:hAnsi="Arial"/>
          <w:sz w:val="22"/>
        </w:rPr>
      </w:pPr>
      <w:r>
        <w:rPr>
          <w:rFonts w:ascii="Arial" w:eastAsia="Arial" w:hAnsi="Arial"/>
          <w:sz w:val="22"/>
        </w:rPr>
        <w:t>PROJETO: CRIAÇÃO DE ARTE GRÁFICA PARA FOLDERS, FLYERS DO TURISMO DE</w:t>
      </w:r>
    </w:p>
    <w:p w:rsidR="00FA0981" w:rsidRDefault="00FA0981" w:rsidP="00FA0981">
      <w:pPr>
        <w:spacing w:line="239" w:lineRule="auto"/>
        <w:ind w:left="4260"/>
        <w:rPr>
          <w:rFonts w:ascii="Arial" w:eastAsia="Arial" w:hAnsi="Arial"/>
          <w:sz w:val="22"/>
        </w:rPr>
      </w:pPr>
      <w:r>
        <w:rPr>
          <w:rFonts w:ascii="Arial" w:eastAsia="Arial" w:hAnsi="Arial"/>
          <w:sz w:val="22"/>
        </w:rPr>
        <w:t>LOUVEIRA.</w:t>
      </w:r>
    </w:p>
    <w:p w:rsidR="00FA0981" w:rsidRDefault="00FA0981" w:rsidP="00FA0981">
      <w:pPr>
        <w:spacing w:line="1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20"/>
        <w:gridCol w:w="3460"/>
        <w:gridCol w:w="3060"/>
        <w:gridCol w:w="1480"/>
      </w:tblGrid>
      <w:tr w:rsidR="00FA0981" w:rsidTr="00C01A91">
        <w:trPr>
          <w:trHeight w:val="253"/>
        </w:trPr>
        <w:tc>
          <w:tcPr>
            <w:tcW w:w="202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PROGRAMA</w:t>
            </w:r>
          </w:p>
        </w:tc>
        <w:tc>
          <w:tcPr>
            <w:tcW w:w="8000" w:type="dxa"/>
            <w:gridSpan w:val="3"/>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PROGRAMA 01 - ESTRUTURAÇÃO DO MARKETING E DA</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520" w:type="dxa"/>
            <w:gridSpan w:val="2"/>
            <w:vMerge w:val="restart"/>
            <w:shd w:val="clear" w:color="auto" w:fill="auto"/>
            <w:vAlign w:val="bottom"/>
          </w:tcPr>
          <w:p w:rsidR="00FA0981" w:rsidRDefault="00FA0981" w:rsidP="00C01A91">
            <w:pPr>
              <w:spacing w:line="252" w:lineRule="exact"/>
              <w:ind w:left="1270"/>
              <w:jc w:val="center"/>
              <w:rPr>
                <w:rFonts w:ascii="Arial" w:eastAsia="Arial" w:hAnsi="Arial"/>
                <w:b/>
                <w:sz w:val="22"/>
              </w:rPr>
            </w:pPr>
            <w:r>
              <w:rPr>
                <w:rFonts w:ascii="Arial" w:eastAsia="Arial" w:hAnsi="Arial"/>
                <w:b/>
                <w:sz w:val="22"/>
              </w:rPr>
              <w:t>COMUNICAÇÃO INSTITUCIONAL</w:t>
            </w:r>
          </w:p>
        </w:tc>
        <w:tc>
          <w:tcPr>
            <w:tcW w:w="148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31"/>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52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82"/>
        </w:trPr>
        <w:tc>
          <w:tcPr>
            <w:tcW w:w="202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CODIGO</w:t>
            </w:r>
          </w:p>
        </w:tc>
        <w:tc>
          <w:tcPr>
            <w:tcW w:w="3460" w:type="dxa"/>
            <w:tcBorders>
              <w:bottom w:val="single" w:sz="8" w:space="0" w:color="4F81BD"/>
            </w:tcBorders>
            <w:shd w:val="clear" w:color="auto" w:fill="auto"/>
            <w:vAlign w:val="bottom"/>
          </w:tcPr>
          <w:p w:rsidR="00FA0981" w:rsidRDefault="00FA0981" w:rsidP="00C01A91">
            <w:pPr>
              <w:spacing w:line="252" w:lineRule="exact"/>
              <w:ind w:left="590"/>
              <w:jc w:val="center"/>
              <w:rPr>
                <w:rFonts w:ascii="Arial" w:eastAsia="Arial" w:hAnsi="Arial"/>
                <w:sz w:val="22"/>
              </w:rPr>
            </w:pPr>
            <w:r>
              <w:rPr>
                <w:rFonts w:ascii="Arial" w:eastAsia="Arial" w:hAnsi="Arial"/>
                <w:sz w:val="22"/>
              </w:rPr>
              <w:t>EMCI - 05</w:t>
            </w:r>
          </w:p>
        </w:tc>
        <w:tc>
          <w:tcPr>
            <w:tcW w:w="3060" w:type="dxa"/>
            <w:tcBorders>
              <w:bottom w:val="single" w:sz="8" w:space="0" w:color="4F81BD"/>
            </w:tcBorders>
            <w:shd w:val="clear" w:color="auto" w:fill="auto"/>
            <w:vAlign w:val="bottom"/>
          </w:tcPr>
          <w:p w:rsidR="00FA0981" w:rsidRDefault="00FA0981" w:rsidP="00C01A91">
            <w:pPr>
              <w:spacing w:line="252" w:lineRule="exact"/>
              <w:ind w:left="1460"/>
              <w:rPr>
                <w:rFonts w:ascii="Arial" w:eastAsia="Arial" w:hAnsi="Arial"/>
                <w:b/>
                <w:sz w:val="22"/>
              </w:rPr>
            </w:pPr>
            <w:r>
              <w:rPr>
                <w:rFonts w:ascii="Arial" w:eastAsia="Arial" w:hAnsi="Arial"/>
                <w:b/>
                <w:sz w:val="22"/>
              </w:rPr>
              <w:t>AÇÃO</w:t>
            </w:r>
          </w:p>
        </w:tc>
        <w:tc>
          <w:tcPr>
            <w:tcW w:w="1480" w:type="dxa"/>
            <w:tcBorders>
              <w:bottom w:val="single" w:sz="8" w:space="0" w:color="4F81BD"/>
            </w:tcBorders>
            <w:shd w:val="clear" w:color="auto" w:fill="auto"/>
            <w:vAlign w:val="bottom"/>
          </w:tcPr>
          <w:p w:rsidR="00FA0981" w:rsidRDefault="00FA0981" w:rsidP="00C01A91">
            <w:pPr>
              <w:spacing w:line="252" w:lineRule="exact"/>
              <w:ind w:right="710"/>
              <w:jc w:val="right"/>
              <w:rPr>
                <w:rFonts w:ascii="Arial" w:eastAsia="Arial" w:hAnsi="Arial"/>
                <w:sz w:val="22"/>
              </w:rPr>
            </w:pPr>
            <w:r>
              <w:rPr>
                <w:rFonts w:ascii="Arial" w:eastAsia="Arial" w:hAnsi="Arial"/>
                <w:sz w:val="22"/>
              </w:rPr>
              <w:t>5</w:t>
            </w:r>
          </w:p>
        </w:tc>
      </w:tr>
      <w:tr w:rsidR="00FA0981" w:rsidTr="00C01A91">
        <w:trPr>
          <w:trHeight w:val="250"/>
        </w:trPr>
        <w:tc>
          <w:tcPr>
            <w:tcW w:w="202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DESCRIÇÃO</w:t>
            </w:r>
          </w:p>
        </w:tc>
        <w:tc>
          <w:tcPr>
            <w:tcW w:w="8000" w:type="dxa"/>
            <w:gridSpan w:val="3"/>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Elaboração das artes e gráficas para a confecção de folders e flyers.</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val="restart"/>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Incluir os Atrativos Turísticos, o trade, os serviços básicos de Louveira.</w:t>
            </w:r>
          </w:p>
        </w:tc>
      </w:tr>
      <w:tr w:rsidR="00FA0981" w:rsidTr="00C01A91">
        <w:trPr>
          <w:trHeight w:val="128"/>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82"/>
        </w:trPr>
        <w:tc>
          <w:tcPr>
            <w:tcW w:w="202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OBJETIVOS</w:t>
            </w:r>
          </w:p>
        </w:tc>
        <w:tc>
          <w:tcPr>
            <w:tcW w:w="6520" w:type="dxa"/>
            <w:gridSpan w:val="2"/>
            <w:tcBorders>
              <w:bottom w:val="single" w:sz="8" w:space="0" w:color="4F81BD"/>
            </w:tcBorders>
            <w:shd w:val="clear" w:color="auto" w:fill="auto"/>
            <w:vAlign w:val="bottom"/>
          </w:tcPr>
          <w:p w:rsidR="00FA0981" w:rsidRDefault="00FA0981" w:rsidP="00C01A91">
            <w:pPr>
              <w:spacing w:line="252" w:lineRule="exact"/>
              <w:ind w:left="1310"/>
              <w:jc w:val="center"/>
              <w:rPr>
                <w:rFonts w:ascii="Arial" w:eastAsia="Arial" w:hAnsi="Arial"/>
                <w:sz w:val="22"/>
              </w:rPr>
            </w:pPr>
            <w:r>
              <w:rPr>
                <w:rFonts w:ascii="Arial" w:eastAsia="Arial" w:hAnsi="Arial"/>
                <w:sz w:val="22"/>
              </w:rPr>
              <w:t>Elaboração de Artes Gráficas para Flyers e Folders</w:t>
            </w:r>
          </w:p>
        </w:tc>
        <w:tc>
          <w:tcPr>
            <w:tcW w:w="1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R$  5.990,00  (cinco  mil,  novecentos  e  noventa  reais).  O  valor</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apresentado no orçamento foi com base em projetos similares reais para</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dimensionamento dos custos gerais, bem como com base nos valores</w:t>
            </w:r>
          </w:p>
        </w:tc>
      </w:tr>
      <w:tr w:rsidR="00FA0981" w:rsidTr="00C01A91">
        <w:trPr>
          <w:trHeight w:val="254"/>
        </w:trPr>
        <w:tc>
          <w:tcPr>
            <w:tcW w:w="2020" w:type="dxa"/>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VALOR</w:t>
            </w:r>
          </w:p>
        </w:tc>
        <w:tc>
          <w:tcPr>
            <w:tcW w:w="800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apresentados pela tabela CPOS/SINAPI para previsão dos gastos no</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projeto  proposto.  Ressalta-se  ainda,  que  não  ouve  participação  da</w:t>
            </w:r>
          </w:p>
        </w:tc>
      </w:tr>
      <w:tr w:rsidR="00FA0981" w:rsidTr="00C01A91">
        <w:trPr>
          <w:trHeight w:val="255"/>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Prefeitura de Louveira e nem de seu corpo técnico no levantamento,</w:t>
            </w:r>
          </w:p>
        </w:tc>
      </w:tr>
      <w:tr w:rsidR="00FA0981" w:rsidTr="00C01A91">
        <w:trPr>
          <w:trHeight w:val="253"/>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520" w:type="dxa"/>
            <w:gridSpan w:val="2"/>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elaboração e do orçamento apresentado.</w:t>
            </w:r>
          </w:p>
        </w:tc>
        <w:tc>
          <w:tcPr>
            <w:tcW w:w="14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2"/>
        </w:trPr>
        <w:tc>
          <w:tcPr>
            <w:tcW w:w="202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PRAZOS</w:t>
            </w:r>
          </w:p>
        </w:tc>
        <w:tc>
          <w:tcPr>
            <w:tcW w:w="3460" w:type="dxa"/>
            <w:vMerge w:val="restart"/>
            <w:shd w:val="clear" w:color="auto" w:fill="auto"/>
            <w:vAlign w:val="bottom"/>
          </w:tcPr>
          <w:p w:rsidR="00FA0981" w:rsidRDefault="00FA0981" w:rsidP="00C01A91">
            <w:pPr>
              <w:spacing w:line="252" w:lineRule="exact"/>
              <w:ind w:left="590"/>
              <w:jc w:val="center"/>
              <w:rPr>
                <w:rFonts w:ascii="Arial" w:eastAsia="Arial" w:hAnsi="Arial"/>
                <w:sz w:val="22"/>
              </w:rPr>
            </w:pPr>
            <w:r>
              <w:rPr>
                <w:rFonts w:ascii="Arial" w:eastAsia="Arial" w:hAnsi="Arial"/>
                <w:sz w:val="22"/>
              </w:rPr>
              <w:t>3 meses</w:t>
            </w:r>
          </w:p>
        </w:tc>
        <w:tc>
          <w:tcPr>
            <w:tcW w:w="3060" w:type="dxa"/>
            <w:shd w:val="clear" w:color="auto" w:fill="auto"/>
            <w:vAlign w:val="bottom"/>
          </w:tcPr>
          <w:p w:rsidR="00FA0981" w:rsidRDefault="00FA0981" w:rsidP="00C01A91">
            <w:pPr>
              <w:spacing w:line="250" w:lineRule="exact"/>
              <w:ind w:left="170"/>
              <w:jc w:val="center"/>
              <w:rPr>
                <w:rFonts w:ascii="Arial" w:eastAsia="Arial" w:hAnsi="Arial"/>
                <w:b/>
                <w:sz w:val="22"/>
              </w:rPr>
            </w:pPr>
            <w:r>
              <w:rPr>
                <w:rFonts w:ascii="Arial" w:eastAsia="Arial" w:hAnsi="Arial"/>
                <w:b/>
                <w:sz w:val="22"/>
              </w:rPr>
              <w:t>PERÍODO</w:t>
            </w:r>
          </w:p>
        </w:tc>
        <w:tc>
          <w:tcPr>
            <w:tcW w:w="1480" w:type="dxa"/>
            <w:shd w:val="clear" w:color="auto" w:fill="auto"/>
            <w:vAlign w:val="bottom"/>
          </w:tcPr>
          <w:p w:rsidR="00FA0981" w:rsidRDefault="00FA0981" w:rsidP="00C01A91">
            <w:pPr>
              <w:spacing w:line="252" w:lineRule="exact"/>
              <w:ind w:right="70"/>
              <w:jc w:val="center"/>
              <w:rPr>
                <w:rFonts w:ascii="Arial" w:eastAsia="Arial" w:hAnsi="Arial"/>
                <w:sz w:val="22"/>
              </w:rPr>
            </w:pPr>
            <w:r>
              <w:rPr>
                <w:rFonts w:ascii="Arial" w:eastAsia="Arial" w:hAnsi="Arial"/>
                <w:sz w:val="22"/>
              </w:rPr>
              <w:t>2° Semestre</w:t>
            </w:r>
          </w:p>
        </w:tc>
      </w:tr>
      <w:tr w:rsidR="00FA0981" w:rsidTr="00C01A91">
        <w:trPr>
          <w:trHeight w:val="125"/>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060" w:type="dxa"/>
            <w:vMerge w:val="restart"/>
            <w:shd w:val="clear" w:color="auto" w:fill="auto"/>
            <w:vAlign w:val="bottom"/>
          </w:tcPr>
          <w:p w:rsidR="00FA0981" w:rsidRDefault="00FA0981" w:rsidP="00C01A91">
            <w:pPr>
              <w:spacing w:line="249" w:lineRule="exact"/>
              <w:ind w:left="170"/>
              <w:jc w:val="center"/>
              <w:rPr>
                <w:rFonts w:ascii="Arial" w:eastAsia="Arial" w:hAnsi="Arial"/>
                <w:b/>
                <w:w w:val="99"/>
                <w:sz w:val="22"/>
              </w:rPr>
            </w:pPr>
            <w:r>
              <w:rPr>
                <w:rFonts w:ascii="Arial" w:eastAsia="Arial" w:hAnsi="Arial"/>
                <w:b/>
                <w:w w:val="99"/>
                <w:sz w:val="22"/>
              </w:rPr>
              <w:t>ESTRATÉGICO</w:t>
            </w:r>
          </w:p>
        </w:tc>
        <w:tc>
          <w:tcPr>
            <w:tcW w:w="1480" w:type="dxa"/>
            <w:vMerge w:val="restart"/>
            <w:shd w:val="clear" w:color="auto" w:fill="auto"/>
            <w:vAlign w:val="bottom"/>
          </w:tcPr>
          <w:p w:rsidR="00FA0981" w:rsidRDefault="00FA0981" w:rsidP="00C01A91">
            <w:pPr>
              <w:spacing w:line="252" w:lineRule="exact"/>
              <w:ind w:right="50"/>
              <w:jc w:val="center"/>
              <w:rPr>
                <w:rFonts w:ascii="Arial" w:eastAsia="Arial" w:hAnsi="Arial"/>
                <w:w w:val="99"/>
                <w:sz w:val="22"/>
              </w:rPr>
            </w:pPr>
            <w:r>
              <w:rPr>
                <w:rFonts w:ascii="Arial" w:eastAsia="Arial" w:hAnsi="Arial"/>
                <w:w w:val="99"/>
                <w:sz w:val="22"/>
              </w:rPr>
              <w:t>de Ano 1</w:t>
            </w:r>
          </w:p>
        </w:tc>
      </w:tr>
      <w:tr w:rsidR="00FA0981" w:rsidTr="00C01A91">
        <w:trPr>
          <w:trHeight w:val="127"/>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4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0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bl>
    <w:p w:rsidR="00FA0981" w:rsidRDefault="00FA0981" w:rsidP="00FA0981">
      <w:pPr>
        <w:spacing w:line="18" w:lineRule="exact"/>
        <w:rPr>
          <w:rFonts w:ascii="Times New Roman" w:eastAsia="Times New Roman" w:hAnsi="Times New Roman"/>
        </w:rPr>
      </w:pPr>
    </w:p>
    <w:p w:rsidR="00FA0981" w:rsidRDefault="00FA0981" w:rsidP="00FA0981">
      <w:pPr>
        <w:spacing w:line="239" w:lineRule="auto"/>
        <w:ind w:left="372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60" w:lineRule="exact"/>
        <w:rPr>
          <w:rFonts w:ascii="Times New Roman" w:eastAsia="Times New Roman" w:hAnsi="Times New Roman"/>
        </w:rPr>
      </w:pPr>
    </w:p>
    <w:p w:rsidR="00FA0981" w:rsidRDefault="00FA0981" w:rsidP="00FA0981">
      <w:pPr>
        <w:spacing w:line="239" w:lineRule="auto"/>
        <w:ind w:left="3200"/>
        <w:rPr>
          <w:rFonts w:ascii="Arial" w:eastAsia="Arial" w:hAnsi="Arial"/>
        </w:rPr>
      </w:pPr>
      <w:r>
        <w:rPr>
          <w:rFonts w:ascii="Arial" w:eastAsia="Arial" w:hAnsi="Arial"/>
        </w:rPr>
        <w:t>Projeto 6 – Artes gráficas para pasta.</w:t>
      </w:r>
    </w:p>
    <w:p w:rsidR="00FA0981" w:rsidRDefault="00FA0981" w:rsidP="00FA0981">
      <w:pPr>
        <w:spacing w:line="40" w:lineRule="exact"/>
        <w:rPr>
          <w:rFonts w:ascii="Times New Roman" w:eastAsia="Times New Roman" w:hAnsi="Times New Roman"/>
        </w:rPr>
      </w:pPr>
      <w:r>
        <w:rPr>
          <w:rFonts w:ascii="Arial" w:eastAsia="Arial" w:hAnsi="Arial"/>
          <w:noProof/>
        </w:rPr>
        <w:drawing>
          <wp:anchor distT="0" distB="0" distL="114300" distR="114300" simplePos="0" relativeHeight="251823104" behindDoc="1" locked="0" layoutInCell="0" allowOverlap="1" wp14:anchorId="00757EE9" wp14:editId="36926C83">
            <wp:simplePos x="0" y="0"/>
            <wp:positionH relativeFrom="column">
              <wp:posOffset>0</wp:posOffset>
            </wp:positionH>
            <wp:positionV relativeFrom="paragraph">
              <wp:posOffset>4445</wp:posOffset>
            </wp:positionV>
            <wp:extent cx="6359525" cy="2588260"/>
            <wp:effectExtent l="0" t="0" r="3175" b="2540"/>
            <wp:wrapNone/>
            <wp:docPr id="328" name="Imagem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359525" cy="258826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340"/>
        <w:rPr>
          <w:rFonts w:ascii="Arial" w:eastAsia="Arial" w:hAnsi="Arial"/>
          <w:sz w:val="22"/>
        </w:rPr>
      </w:pPr>
      <w:r>
        <w:rPr>
          <w:rFonts w:ascii="Arial" w:eastAsia="Arial" w:hAnsi="Arial"/>
          <w:sz w:val="22"/>
        </w:rPr>
        <w:t>PROJETO: CRIAÇÃO DE ARTE GRÁFICA PARA PASTA INSTITUCIONAL DE LOUVEIRA.</w:t>
      </w:r>
    </w:p>
    <w:p w:rsidR="00FA0981" w:rsidRDefault="00FA0981" w:rsidP="00FA0981">
      <w:pPr>
        <w:spacing w:line="3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60"/>
        <w:gridCol w:w="3660"/>
        <w:gridCol w:w="3020"/>
        <w:gridCol w:w="1280"/>
      </w:tblGrid>
      <w:tr w:rsidR="00FA0981" w:rsidTr="00C01A91">
        <w:trPr>
          <w:trHeight w:val="253"/>
        </w:trPr>
        <w:tc>
          <w:tcPr>
            <w:tcW w:w="206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PROGRAMA</w:t>
            </w:r>
          </w:p>
        </w:tc>
        <w:tc>
          <w:tcPr>
            <w:tcW w:w="7960" w:type="dxa"/>
            <w:gridSpan w:val="3"/>
            <w:shd w:val="clear" w:color="auto" w:fill="auto"/>
            <w:vAlign w:val="bottom"/>
          </w:tcPr>
          <w:p w:rsidR="00FA0981" w:rsidRDefault="00FA0981" w:rsidP="00C01A91">
            <w:pPr>
              <w:spacing w:line="0" w:lineRule="atLeast"/>
              <w:ind w:right="10"/>
              <w:jc w:val="center"/>
              <w:rPr>
                <w:rFonts w:ascii="Arial" w:eastAsia="Arial" w:hAnsi="Arial"/>
                <w:b/>
                <w:sz w:val="22"/>
              </w:rPr>
            </w:pPr>
            <w:r>
              <w:rPr>
                <w:rFonts w:ascii="Arial" w:eastAsia="Arial" w:hAnsi="Arial"/>
                <w:b/>
                <w:sz w:val="22"/>
              </w:rPr>
              <w:t>PROGRAMA 01 - ESTRUTURAÇÃO DO MARKETING E DA</w:t>
            </w:r>
          </w:p>
        </w:tc>
      </w:tr>
      <w:tr w:rsidR="00FA0981" w:rsidTr="00C01A91">
        <w:trPr>
          <w:trHeight w:val="127"/>
        </w:trPr>
        <w:tc>
          <w:tcPr>
            <w:tcW w:w="20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680" w:type="dxa"/>
            <w:gridSpan w:val="2"/>
            <w:vMerge w:val="restart"/>
            <w:shd w:val="clear" w:color="auto" w:fill="auto"/>
            <w:vAlign w:val="bottom"/>
          </w:tcPr>
          <w:p w:rsidR="00FA0981" w:rsidRDefault="00FA0981" w:rsidP="00C01A91">
            <w:pPr>
              <w:spacing w:line="252" w:lineRule="exact"/>
              <w:ind w:left="1050"/>
              <w:jc w:val="center"/>
              <w:rPr>
                <w:rFonts w:ascii="Arial" w:eastAsia="Arial" w:hAnsi="Arial"/>
                <w:b/>
                <w:w w:val="99"/>
                <w:sz w:val="22"/>
              </w:rPr>
            </w:pPr>
            <w:r>
              <w:rPr>
                <w:rFonts w:ascii="Arial" w:eastAsia="Arial" w:hAnsi="Arial"/>
                <w:b/>
                <w:w w:val="99"/>
                <w:sz w:val="22"/>
              </w:rPr>
              <w:t>COMUNICAÇÃO INSTITUCIONAL DE LOUVEIRA.</w:t>
            </w:r>
          </w:p>
        </w:tc>
        <w:tc>
          <w:tcPr>
            <w:tcW w:w="128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31"/>
        </w:trPr>
        <w:tc>
          <w:tcPr>
            <w:tcW w:w="20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68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2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82"/>
        </w:trPr>
        <w:tc>
          <w:tcPr>
            <w:tcW w:w="2060" w:type="dxa"/>
            <w:tcBorders>
              <w:bottom w:val="single" w:sz="8" w:space="0" w:color="4F81BD"/>
            </w:tcBorders>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CODIGO</w:t>
            </w:r>
          </w:p>
        </w:tc>
        <w:tc>
          <w:tcPr>
            <w:tcW w:w="3660" w:type="dxa"/>
            <w:tcBorders>
              <w:bottom w:val="single" w:sz="8" w:space="0" w:color="4F81BD"/>
            </w:tcBorders>
            <w:shd w:val="clear" w:color="auto" w:fill="auto"/>
            <w:vAlign w:val="bottom"/>
          </w:tcPr>
          <w:p w:rsidR="00FA0981" w:rsidRDefault="00FA0981" w:rsidP="00C01A91">
            <w:pPr>
              <w:spacing w:line="0" w:lineRule="atLeast"/>
              <w:ind w:left="1540"/>
              <w:rPr>
                <w:rFonts w:ascii="Arial" w:eastAsia="Arial" w:hAnsi="Arial"/>
                <w:sz w:val="22"/>
              </w:rPr>
            </w:pPr>
            <w:r>
              <w:rPr>
                <w:rFonts w:ascii="Arial" w:eastAsia="Arial" w:hAnsi="Arial"/>
                <w:sz w:val="22"/>
              </w:rPr>
              <w:t>EMCI - 06</w:t>
            </w:r>
          </w:p>
        </w:tc>
        <w:tc>
          <w:tcPr>
            <w:tcW w:w="3020" w:type="dxa"/>
            <w:tcBorders>
              <w:bottom w:val="single" w:sz="8" w:space="0" w:color="4F81BD"/>
            </w:tcBorders>
            <w:shd w:val="clear" w:color="auto" w:fill="auto"/>
            <w:vAlign w:val="bottom"/>
          </w:tcPr>
          <w:p w:rsidR="00FA0981" w:rsidRDefault="00FA0981" w:rsidP="00C01A91">
            <w:pPr>
              <w:spacing w:line="0" w:lineRule="atLeast"/>
              <w:ind w:left="1100"/>
              <w:rPr>
                <w:rFonts w:ascii="Arial" w:eastAsia="Arial" w:hAnsi="Arial"/>
                <w:b/>
                <w:sz w:val="22"/>
              </w:rPr>
            </w:pPr>
            <w:r>
              <w:rPr>
                <w:rFonts w:ascii="Arial" w:eastAsia="Arial" w:hAnsi="Arial"/>
                <w:b/>
                <w:sz w:val="22"/>
              </w:rPr>
              <w:t>AÇÃO</w:t>
            </w:r>
          </w:p>
        </w:tc>
        <w:tc>
          <w:tcPr>
            <w:tcW w:w="1280" w:type="dxa"/>
            <w:tcBorders>
              <w:bottom w:val="single" w:sz="8" w:space="0" w:color="4F81BD"/>
            </w:tcBorders>
            <w:shd w:val="clear" w:color="auto" w:fill="auto"/>
            <w:vAlign w:val="bottom"/>
          </w:tcPr>
          <w:p w:rsidR="00FA0981" w:rsidRDefault="00FA0981" w:rsidP="00C01A91">
            <w:pPr>
              <w:spacing w:line="0" w:lineRule="atLeast"/>
              <w:ind w:right="810"/>
              <w:jc w:val="right"/>
              <w:rPr>
                <w:rFonts w:ascii="Arial" w:eastAsia="Arial" w:hAnsi="Arial"/>
                <w:sz w:val="22"/>
              </w:rPr>
            </w:pPr>
            <w:r>
              <w:rPr>
                <w:rFonts w:ascii="Arial" w:eastAsia="Arial" w:hAnsi="Arial"/>
                <w:sz w:val="22"/>
              </w:rPr>
              <w:t>6</w:t>
            </w:r>
          </w:p>
        </w:tc>
      </w:tr>
      <w:tr w:rsidR="00FA0981" w:rsidTr="00C01A91">
        <w:trPr>
          <w:trHeight w:val="282"/>
        </w:trPr>
        <w:tc>
          <w:tcPr>
            <w:tcW w:w="2060" w:type="dxa"/>
            <w:tcBorders>
              <w:bottom w:val="single" w:sz="8" w:space="0" w:color="4F81BD"/>
            </w:tcBorders>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DESCRIÇÃO</w:t>
            </w:r>
          </w:p>
        </w:tc>
        <w:tc>
          <w:tcPr>
            <w:tcW w:w="7960" w:type="dxa"/>
            <w:gridSpan w:val="3"/>
            <w:tcBorders>
              <w:bottom w:val="single" w:sz="8" w:space="0" w:color="4F81BD"/>
            </w:tcBorders>
            <w:shd w:val="clear" w:color="auto" w:fill="auto"/>
            <w:vAlign w:val="bottom"/>
          </w:tcPr>
          <w:p w:rsidR="00FA0981" w:rsidRDefault="00FA0981" w:rsidP="00C01A91">
            <w:pPr>
              <w:spacing w:line="0" w:lineRule="atLeast"/>
              <w:ind w:right="10"/>
              <w:jc w:val="center"/>
              <w:rPr>
                <w:rFonts w:ascii="Arial" w:eastAsia="Arial" w:hAnsi="Arial"/>
                <w:w w:val="99"/>
                <w:sz w:val="22"/>
              </w:rPr>
            </w:pPr>
            <w:r>
              <w:rPr>
                <w:rFonts w:ascii="Arial" w:eastAsia="Arial" w:hAnsi="Arial"/>
                <w:w w:val="99"/>
                <w:sz w:val="22"/>
              </w:rPr>
              <w:t>Elaboração das artes e gráficas para a confecção de pasta institucional.</w:t>
            </w:r>
          </w:p>
        </w:tc>
      </w:tr>
      <w:tr w:rsidR="00FA0981" w:rsidTr="00C01A91">
        <w:trPr>
          <w:trHeight w:val="267"/>
        </w:trPr>
        <w:tc>
          <w:tcPr>
            <w:tcW w:w="2060" w:type="dxa"/>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OBJETIVOS</w:t>
            </w:r>
          </w:p>
        </w:tc>
        <w:tc>
          <w:tcPr>
            <w:tcW w:w="7960" w:type="dxa"/>
            <w:gridSpan w:val="3"/>
            <w:shd w:val="clear" w:color="auto" w:fill="auto"/>
            <w:vAlign w:val="bottom"/>
          </w:tcPr>
          <w:p w:rsidR="00FA0981" w:rsidRDefault="00FA0981" w:rsidP="00C01A91">
            <w:pPr>
              <w:spacing w:line="0" w:lineRule="atLeast"/>
              <w:ind w:right="10"/>
              <w:jc w:val="center"/>
              <w:rPr>
                <w:rFonts w:ascii="Arial" w:eastAsia="Arial" w:hAnsi="Arial"/>
                <w:w w:val="99"/>
                <w:sz w:val="22"/>
              </w:rPr>
            </w:pPr>
            <w:r>
              <w:rPr>
                <w:rFonts w:ascii="Arial" w:eastAsia="Arial" w:hAnsi="Arial"/>
                <w:w w:val="99"/>
                <w:sz w:val="22"/>
              </w:rPr>
              <w:t>Elaboração das artes e gráficas para a confecção de pasta institucional.</w:t>
            </w:r>
          </w:p>
        </w:tc>
      </w:tr>
    </w:tbl>
    <w:p w:rsidR="00FA0981" w:rsidRDefault="00FA0981" w:rsidP="00FA0981">
      <w:pPr>
        <w:spacing w:line="44" w:lineRule="exact"/>
        <w:rPr>
          <w:rFonts w:ascii="Times New Roman" w:eastAsia="Times New Roman" w:hAnsi="Times New Roman"/>
        </w:rPr>
      </w:pPr>
    </w:p>
    <w:p w:rsidR="00FA0981" w:rsidRDefault="00FA0981" w:rsidP="00FA0981">
      <w:pPr>
        <w:spacing w:line="0" w:lineRule="atLeast"/>
        <w:ind w:left="620" w:right="940"/>
        <w:jc w:val="right"/>
        <w:rPr>
          <w:rFonts w:ascii="Arial" w:eastAsia="Arial" w:hAnsi="Arial"/>
          <w:sz w:val="22"/>
        </w:rPr>
      </w:pPr>
      <w:r>
        <w:rPr>
          <w:rFonts w:ascii="Arial" w:eastAsia="Arial" w:hAnsi="Arial"/>
          <w:sz w:val="22"/>
        </w:rPr>
        <w:t>R$ 3.099,00 (três mil e noventa e nove reais). O valor apresentado no orçamento   foi   com   base   em   projetos   similares   reais   para dimensionamento dos custos gerais, bem como com base nos valores VALOR           apresentados pela tabela CPOS/SINAPI para previsão dos gastos no projeto  proposto.  Ressalta-se  ainda,  que  não  ouve  participação  da Prefeitura de Louveira e nem de seu corpo técnico no levantamento,</w:t>
      </w:r>
    </w:p>
    <w:p w:rsidR="00FA0981" w:rsidRDefault="00FA0981" w:rsidP="00FA0981">
      <w:pPr>
        <w:spacing w:line="244" w:lineRule="exact"/>
        <w:rPr>
          <w:rFonts w:ascii="Times New Roman" w:eastAsia="Times New Roman" w:hAnsi="Times New Roman"/>
        </w:rPr>
      </w:pPr>
    </w:p>
    <w:p w:rsidR="00FA0981" w:rsidRDefault="00FA0981" w:rsidP="00FA0981">
      <w:pPr>
        <w:spacing w:line="0" w:lineRule="atLeast"/>
        <w:ind w:left="2380"/>
        <w:rPr>
          <w:rFonts w:ascii="Arial" w:eastAsia="Arial" w:hAnsi="Arial"/>
          <w:sz w:val="22"/>
        </w:rPr>
      </w:pPr>
      <w:r>
        <w:rPr>
          <w:rFonts w:ascii="Arial" w:eastAsia="Arial" w:hAnsi="Arial"/>
          <w:sz w:val="22"/>
        </w:rPr>
        <w:t>elaboração e do orçamento apresentado.</w:t>
      </w:r>
    </w:p>
    <w:p w:rsidR="00FA0981" w:rsidRDefault="00FA0981" w:rsidP="00FA0981">
      <w:pPr>
        <w:spacing w:line="1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60"/>
        <w:gridCol w:w="3600"/>
        <w:gridCol w:w="2100"/>
        <w:gridCol w:w="1760"/>
      </w:tblGrid>
      <w:tr w:rsidR="00FA0981" w:rsidTr="00C01A91">
        <w:trPr>
          <w:trHeight w:val="255"/>
        </w:trPr>
        <w:tc>
          <w:tcPr>
            <w:tcW w:w="2560" w:type="dxa"/>
            <w:vMerge w:val="restart"/>
            <w:shd w:val="clear" w:color="auto" w:fill="auto"/>
            <w:vAlign w:val="bottom"/>
          </w:tcPr>
          <w:p w:rsidR="00FA0981" w:rsidRDefault="00FA0981" w:rsidP="00C01A91">
            <w:pPr>
              <w:spacing w:line="0" w:lineRule="atLeast"/>
              <w:ind w:left="540"/>
              <w:rPr>
                <w:rFonts w:ascii="Arial" w:eastAsia="Arial" w:hAnsi="Arial"/>
                <w:sz w:val="22"/>
              </w:rPr>
            </w:pPr>
            <w:r>
              <w:rPr>
                <w:rFonts w:ascii="Arial" w:eastAsia="Arial" w:hAnsi="Arial"/>
                <w:sz w:val="22"/>
              </w:rPr>
              <w:t>PRAZOS</w:t>
            </w:r>
          </w:p>
        </w:tc>
        <w:tc>
          <w:tcPr>
            <w:tcW w:w="3600" w:type="dxa"/>
            <w:vMerge w:val="restart"/>
            <w:shd w:val="clear" w:color="auto" w:fill="auto"/>
            <w:vAlign w:val="bottom"/>
          </w:tcPr>
          <w:p w:rsidR="00FA0981" w:rsidRDefault="00FA0981" w:rsidP="00C01A91">
            <w:pPr>
              <w:spacing w:line="0" w:lineRule="atLeast"/>
              <w:ind w:left="1120"/>
              <w:rPr>
                <w:rFonts w:ascii="Arial" w:eastAsia="Arial" w:hAnsi="Arial"/>
                <w:sz w:val="22"/>
              </w:rPr>
            </w:pPr>
            <w:r>
              <w:rPr>
                <w:rFonts w:ascii="Arial" w:eastAsia="Arial" w:hAnsi="Arial"/>
                <w:sz w:val="22"/>
              </w:rPr>
              <w:t>3 meses</w:t>
            </w:r>
          </w:p>
        </w:tc>
        <w:tc>
          <w:tcPr>
            <w:tcW w:w="2100" w:type="dxa"/>
            <w:shd w:val="clear" w:color="auto" w:fill="auto"/>
            <w:vAlign w:val="bottom"/>
          </w:tcPr>
          <w:p w:rsidR="00FA0981" w:rsidRDefault="00FA0981" w:rsidP="00C01A91">
            <w:pPr>
              <w:spacing w:line="0" w:lineRule="atLeast"/>
              <w:ind w:right="10"/>
              <w:jc w:val="center"/>
              <w:rPr>
                <w:rFonts w:ascii="Arial" w:eastAsia="Arial" w:hAnsi="Arial"/>
                <w:b/>
                <w:sz w:val="22"/>
              </w:rPr>
            </w:pPr>
            <w:r>
              <w:rPr>
                <w:rFonts w:ascii="Arial" w:eastAsia="Arial" w:hAnsi="Arial"/>
                <w:b/>
                <w:sz w:val="22"/>
              </w:rPr>
              <w:t>PERÍODO</w:t>
            </w:r>
          </w:p>
        </w:tc>
        <w:tc>
          <w:tcPr>
            <w:tcW w:w="1760" w:type="dxa"/>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2° Semestre</w:t>
            </w:r>
          </w:p>
        </w:tc>
      </w:tr>
      <w:tr w:rsidR="00FA0981" w:rsidTr="00C01A91">
        <w:trPr>
          <w:trHeight w:val="127"/>
        </w:trPr>
        <w:tc>
          <w:tcPr>
            <w:tcW w:w="25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6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00" w:type="dxa"/>
            <w:vMerge w:val="restart"/>
            <w:shd w:val="clear" w:color="auto" w:fill="auto"/>
            <w:vAlign w:val="bottom"/>
          </w:tcPr>
          <w:p w:rsidR="00FA0981" w:rsidRDefault="00FA0981" w:rsidP="00C01A91">
            <w:pPr>
              <w:spacing w:line="249" w:lineRule="exact"/>
              <w:ind w:right="10"/>
              <w:jc w:val="center"/>
              <w:rPr>
                <w:rFonts w:ascii="Arial" w:eastAsia="Arial" w:hAnsi="Arial"/>
                <w:b/>
                <w:w w:val="99"/>
                <w:sz w:val="22"/>
              </w:rPr>
            </w:pPr>
            <w:r>
              <w:rPr>
                <w:rFonts w:ascii="Arial" w:eastAsia="Arial" w:hAnsi="Arial"/>
                <w:b/>
                <w:w w:val="99"/>
                <w:sz w:val="22"/>
              </w:rPr>
              <w:t>ESTRATÉGICO</w:t>
            </w:r>
          </w:p>
        </w:tc>
        <w:tc>
          <w:tcPr>
            <w:tcW w:w="1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de Ano 1</w:t>
            </w:r>
          </w:p>
        </w:tc>
      </w:tr>
      <w:tr w:rsidR="00FA0981" w:rsidTr="00C01A91">
        <w:trPr>
          <w:trHeight w:val="128"/>
        </w:trPr>
        <w:tc>
          <w:tcPr>
            <w:tcW w:w="25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6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0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5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600" w:type="dxa"/>
            <w:shd w:val="clear" w:color="auto" w:fill="auto"/>
            <w:vAlign w:val="bottom"/>
          </w:tcPr>
          <w:p w:rsidR="00FA0981" w:rsidRDefault="00FA0981" w:rsidP="00C01A91">
            <w:pPr>
              <w:spacing w:line="224" w:lineRule="exact"/>
              <w:ind w:left="1160"/>
              <w:rPr>
                <w:rFonts w:ascii="Arial" w:eastAsia="Arial" w:hAnsi="Arial"/>
              </w:rPr>
            </w:pPr>
            <w:r>
              <w:rPr>
                <w:rFonts w:ascii="Arial" w:eastAsia="Arial" w:hAnsi="Arial"/>
              </w:rPr>
              <w:t>Fonte: JK Turismo, 2015.</w:t>
            </w: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2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87" w:name="page1101"/>
      <w:bookmarkEnd w:id="287"/>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1660"/>
        <w:rPr>
          <w:rFonts w:ascii="Arial" w:eastAsia="Arial" w:hAnsi="Arial"/>
        </w:rPr>
      </w:pPr>
      <w:r>
        <w:rPr>
          <w:rFonts w:ascii="Arial" w:eastAsia="Arial" w:hAnsi="Arial"/>
        </w:rPr>
        <w:t>Projeto 7 – Criação do Selo de Qualidade dos Atrativos e dos Produtos.</w:t>
      </w:r>
    </w:p>
    <w:p w:rsidR="00FA0981" w:rsidRDefault="00FA0981" w:rsidP="00FA0981">
      <w:pPr>
        <w:spacing w:line="40" w:lineRule="exact"/>
        <w:rPr>
          <w:rFonts w:ascii="Times New Roman" w:eastAsia="Times New Roman" w:hAnsi="Times New Roman"/>
        </w:rPr>
      </w:pPr>
      <w:r>
        <w:rPr>
          <w:rFonts w:ascii="Arial" w:eastAsia="Arial" w:hAnsi="Arial"/>
          <w:noProof/>
        </w:rPr>
        <w:drawing>
          <wp:anchor distT="0" distB="0" distL="114300" distR="114300" simplePos="0" relativeHeight="251824128" behindDoc="1" locked="0" layoutInCell="0" allowOverlap="1" wp14:anchorId="2A59BC74" wp14:editId="4F9F6B6E">
            <wp:simplePos x="0" y="0"/>
            <wp:positionH relativeFrom="column">
              <wp:posOffset>0</wp:posOffset>
            </wp:positionH>
            <wp:positionV relativeFrom="paragraph">
              <wp:posOffset>4445</wp:posOffset>
            </wp:positionV>
            <wp:extent cx="6359525" cy="3533140"/>
            <wp:effectExtent l="0" t="0" r="3175" b="0"/>
            <wp:wrapNone/>
            <wp:docPr id="327" name="Imagem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359525" cy="353314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420"/>
        <w:rPr>
          <w:rFonts w:ascii="Arial" w:eastAsia="Arial" w:hAnsi="Arial"/>
          <w:sz w:val="22"/>
        </w:rPr>
      </w:pPr>
      <w:r>
        <w:rPr>
          <w:rFonts w:ascii="Arial" w:eastAsia="Arial" w:hAnsi="Arial"/>
          <w:sz w:val="22"/>
        </w:rPr>
        <w:t>PROJETO: CRIAÇÃO DO SELO DE QUALIDADE DOS ATRATIVOS E DOS PRODUTOS.</w:t>
      </w:r>
    </w:p>
    <w:p w:rsidR="00FA0981" w:rsidRDefault="00FA0981" w:rsidP="00FA0981">
      <w:pPr>
        <w:spacing w:line="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300"/>
        <w:gridCol w:w="3420"/>
        <w:gridCol w:w="3020"/>
        <w:gridCol w:w="1280"/>
      </w:tblGrid>
      <w:tr w:rsidR="00FA0981" w:rsidTr="00C01A91">
        <w:trPr>
          <w:trHeight w:val="253"/>
        </w:trPr>
        <w:tc>
          <w:tcPr>
            <w:tcW w:w="2300" w:type="dxa"/>
            <w:vMerge w:val="restart"/>
            <w:shd w:val="clear" w:color="auto" w:fill="auto"/>
            <w:vAlign w:val="bottom"/>
          </w:tcPr>
          <w:p w:rsidR="00FA0981" w:rsidRDefault="00FA0981" w:rsidP="00C01A91">
            <w:pPr>
              <w:spacing w:line="252" w:lineRule="exact"/>
              <w:ind w:right="230"/>
              <w:jc w:val="center"/>
              <w:rPr>
                <w:rFonts w:ascii="Arial" w:eastAsia="Arial" w:hAnsi="Arial"/>
                <w:w w:val="99"/>
                <w:sz w:val="22"/>
              </w:rPr>
            </w:pPr>
            <w:r>
              <w:rPr>
                <w:rFonts w:ascii="Arial" w:eastAsia="Arial" w:hAnsi="Arial"/>
                <w:w w:val="99"/>
                <w:sz w:val="22"/>
              </w:rPr>
              <w:t>PROGRAMA</w:t>
            </w:r>
          </w:p>
        </w:tc>
        <w:tc>
          <w:tcPr>
            <w:tcW w:w="7720" w:type="dxa"/>
            <w:gridSpan w:val="3"/>
            <w:shd w:val="clear" w:color="auto" w:fill="auto"/>
            <w:vAlign w:val="bottom"/>
          </w:tcPr>
          <w:p w:rsidR="00FA0981" w:rsidRDefault="00FA0981" w:rsidP="00C01A91">
            <w:pPr>
              <w:spacing w:line="252" w:lineRule="exact"/>
              <w:ind w:right="250"/>
              <w:jc w:val="center"/>
              <w:rPr>
                <w:rFonts w:ascii="Arial" w:eastAsia="Arial" w:hAnsi="Arial"/>
                <w:b/>
                <w:sz w:val="22"/>
              </w:rPr>
            </w:pPr>
            <w:r>
              <w:rPr>
                <w:rFonts w:ascii="Arial" w:eastAsia="Arial" w:hAnsi="Arial"/>
                <w:b/>
                <w:sz w:val="22"/>
              </w:rPr>
              <w:t>PROGRAMA 01 - ESTRUTURAÇÃO DO MARKETING E DA</w:t>
            </w:r>
          </w:p>
        </w:tc>
      </w:tr>
      <w:tr w:rsidR="00FA0981" w:rsidTr="00C01A91">
        <w:trPr>
          <w:trHeight w:val="130"/>
        </w:trPr>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440" w:type="dxa"/>
            <w:gridSpan w:val="2"/>
            <w:vMerge w:val="restart"/>
            <w:shd w:val="clear" w:color="auto" w:fill="auto"/>
            <w:vAlign w:val="bottom"/>
          </w:tcPr>
          <w:p w:rsidR="00FA0981" w:rsidRDefault="00FA0981" w:rsidP="00C01A91">
            <w:pPr>
              <w:spacing w:line="252" w:lineRule="exact"/>
              <w:ind w:left="810"/>
              <w:jc w:val="center"/>
              <w:rPr>
                <w:rFonts w:ascii="Arial" w:eastAsia="Arial" w:hAnsi="Arial"/>
                <w:b/>
                <w:w w:val="99"/>
                <w:sz w:val="22"/>
              </w:rPr>
            </w:pPr>
            <w:r>
              <w:rPr>
                <w:rFonts w:ascii="Arial" w:eastAsia="Arial" w:hAnsi="Arial"/>
                <w:b/>
                <w:w w:val="99"/>
                <w:sz w:val="22"/>
              </w:rPr>
              <w:t>COMUNICAÇÃO INSTITUCIONAL DE LOUVEIRA.</w:t>
            </w:r>
          </w:p>
        </w:tc>
        <w:tc>
          <w:tcPr>
            <w:tcW w:w="128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2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4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2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64"/>
        </w:trPr>
        <w:tc>
          <w:tcPr>
            <w:tcW w:w="2300" w:type="dxa"/>
            <w:shd w:val="clear" w:color="auto" w:fill="auto"/>
            <w:vAlign w:val="bottom"/>
          </w:tcPr>
          <w:p w:rsidR="00FA0981" w:rsidRDefault="00FA0981" w:rsidP="00C01A91">
            <w:pPr>
              <w:spacing w:line="252" w:lineRule="exact"/>
              <w:ind w:right="230"/>
              <w:jc w:val="center"/>
              <w:rPr>
                <w:rFonts w:ascii="Arial" w:eastAsia="Arial" w:hAnsi="Arial"/>
                <w:w w:val="98"/>
                <w:sz w:val="22"/>
              </w:rPr>
            </w:pPr>
            <w:r>
              <w:rPr>
                <w:rFonts w:ascii="Arial" w:eastAsia="Arial" w:hAnsi="Arial"/>
                <w:w w:val="98"/>
                <w:sz w:val="22"/>
              </w:rPr>
              <w:t>CODIGO</w:t>
            </w:r>
          </w:p>
        </w:tc>
        <w:tc>
          <w:tcPr>
            <w:tcW w:w="3420" w:type="dxa"/>
            <w:shd w:val="clear" w:color="auto" w:fill="auto"/>
            <w:vAlign w:val="bottom"/>
          </w:tcPr>
          <w:p w:rsidR="00FA0981" w:rsidRDefault="00FA0981" w:rsidP="00C01A91">
            <w:pPr>
              <w:spacing w:line="252" w:lineRule="exact"/>
              <w:ind w:left="1300"/>
              <w:rPr>
                <w:rFonts w:ascii="Arial" w:eastAsia="Arial" w:hAnsi="Arial"/>
                <w:sz w:val="22"/>
              </w:rPr>
            </w:pPr>
            <w:r>
              <w:rPr>
                <w:rFonts w:ascii="Arial" w:eastAsia="Arial" w:hAnsi="Arial"/>
                <w:sz w:val="22"/>
              </w:rPr>
              <w:t>EMCI - 07</w:t>
            </w:r>
          </w:p>
        </w:tc>
        <w:tc>
          <w:tcPr>
            <w:tcW w:w="3020" w:type="dxa"/>
            <w:shd w:val="clear" w:color="auto" w:fill="auto"/>
            <w:vAlign w:val="bottom"/>
          </w:tcPr>
          <w:p w:rsidR="00FA0981" w:rsidRDefault="00FA0981" w:rsidP="00C01A91">
            <w:pPr>
              <w:spacing w:line="252" w:lineRule="exact"/>
              <w:ind w:left="1100"/>
              <w:rPr>
                <w:rFonts w:ascii="Arial" w:eastAsia="Arial" w:hAnsi="Arial"/>
                <w:b/>
                <w:sz w:val="22"/>
              </w:rPr>
            </w:pPr>
            <w:r>
              <w:rPr>
                <w:rFonts w:ascii="Arial" w:eastAsia="Arial" w:hAnsi="Arial"/>
                <w:b/>
                <w:sz w:val="22"/>
              </w:rPr>
              <w:t>AÇÃO</w:t>
            </w:r>
          </w:p>
        </w:tc>
        <w:tc>
          <w:tcPr>
            <w:tcW w:w="1280" w:type="dxa"/>
            <w:shd w:val="clear" w:color="auto" w:fill="auto"/>
            <w:vAlign w:val="bottom"/>
          </w:tcPr>
          <w:p w:rsidR="00FA0981" w:rsidRDefault="00FA0981" w:rsidP="00C01A91">
            <w:pPr>
              <w:spacing w:line="252" w:lineRule="exact"/>
              <w:ind w:right="810"/>
              <w:jc w:val="right"/>
              <w:rPr>
                <w:rFonts w:ascii="Arial" w:eastAsia="Arial" w:hAnsi="Arial"/>
                <w:sz w:val="22"/>
              </w:rPr>
            </w:pPr>
            <w:r>
              <w:rPr>
                <w:rFonts w:ascii="Arial" w:eastAsia="Arial" w:hAnsi="Arial"/>
                <w:sz w:val="22"/>
              </w:rPr>
              <w:t>7</w:t>
            </w:r>
          </w:p>
        </w:tc>
      </w:tr>
    </w:tbl>
    <w:p w:rsidR="00FA0981" w:rsidRDefault="00FA0981" w:rsidP="00FA0981">
      <w:pPr>
        <w:spacing w:line="43" w:lineRule="exact"/>
        <w:rPr>
          <w:rFonts w:ascii="Times New Roman" w:eastAsia="Times New Roman" w:hAnsi="Times New Roman"/>
        </w:rPr>
      </w:pPr>
    </w:p>
    <w:p w:rsidR="00FA0981" w:rsidRDefault="00FA0981" w:rsidP="00FA0981">
      <w:pPr>
        <w:spacing w:line="237" w:lineRule="auto"/>
        <w:ind w:left="2380" w:right="440"/>
        <w:jc w:val="both"/>
        <w:rPr>
          <w:rFonts w:ascii="Arial" w:eastAsia="Arial" w:hAnsi="Arial"/>
          <w:sz w:val="22"/>
        </w:rPr>
      </w:pPr>
      <w:r>
        <w:rPr>
          <w:rFonts w:ascii="Arial" w:eastAsia="Arial" w:hAnsi="Arial"/>
          <w:sz w:val="22"/>
        </w:rPr>
        <w:t>Essa proposta vem de encontro com o controle de qualidade do serviço turístico e dos produtos artesanais feitos nos atrativos. ainda não foi estruturado um projeto específico, mas a proposta vem de encontro com</w:t>
      </w:r>
    </w:p>
    <w:p w:rsidR="00FA0981" w:rsidRDefault="00FA0981" w:rsidP="00FA0981">
      <w:pPr>
        <w:spacing w:line="9" w:lineRule="exact"/>
        <w:rPr>
          <w:rFonts w:ascii="Times New Roman" w:eastAsia="Times New Roman" w:hAnsi="Times New Roman"/>
        </w:rPr>
      </w:pPr>
    </w:p>
    <w:p w:rsidR="00FA0981" w:rsidRDefault="00FA0981" w:rsidP="00FA0981">
      <w:pPr>
        <w:tabs>
          <w:tab w:val="left" w:pos="2360"/>
        </w:tabs>
        <w:spacing w:line="238" w:lineRule="auto"/>
        <w:ind w:left="2380" w:right="440" w:hanging="2059"/>
        <w:jc w:val="both"/>
        <w:rPr>
          <w:rFonts w:ascii="Arial" w:eastAsia="Arial" w:hAnsi="Arial"/>
          <w:sz w:val="22"/>
        </w:rPr>
      </w:pPr>
      <w:r>
        <w:rPr>
          <w:rFonts w:ascii="Arial" w:eastAsia="Arial" w:hAnsi="Arial"/>
          <w:sz w:val="22"/>
        </w:rPr>
        <w:t>DESCRIÇÃO</w:t>
      </w:r>
      <w:r>
        <w:rPr>
          <w:rFonts w:ascii="Times New Roman" w:eastAsia="Times New Roman" w:hAnsi="Times New Roman"/>
        </w:rPr>
        <w:tab/>
      </w:r>
      <w:r>
        <w:rPr>
          <w:rFonts w:ascii="Arial" w:eastAsia="Arial" w:hAnsi="Arial"/>
          <w:sz w:val="22"/>
        </w:rPr>
        <w:t>a realidade local. A intenção é criar um selo de qualidade, identificar os atrativos participantes. o acompanhamento deverá envolver uma entidade que já trabalha com o segmento. em destaque queremos proporcionar ao visistante segurança na venda dos produtos.</w:t>
      </w:r>
    </w:p>
    <w:p w:rsidR="00FA0981" w:rsidRDefault="00FA0981" w:rsidP="00FA0981">
      <w:pPr>
        <w:spacing w:line="3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100"/>
        <w:gridCol w:w="1780"/>
        <w:gridCol w:w="4260"/>
        <w:gridCol w:w="2380"/>
        <w:gridCol w:w="1460"/>
        <w:gridCol w:w="20"/>
      </w:tblGrid>
      <w:tr w:rsidR="00FA0981" w:rsidTr="00C01A91">
        <w:trPr>
          <w:trHeight w:val="269"/>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178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OBJETIVOS</w:t>
            </w:r>
          </w:p>
        </w:tc>
        <w:tc>
          <w:tcPr>
            <w:tcW w:w="8120" w:type="dxa"/>
            <w:gridSpan w:val="4"/>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Elaboração um selo de qualidade dos atrativos e dos produtos turísticos.</w:t>
            </w:r>
          </w:p>
        </w:tc>
      </w:tr>
      <w:tr w:rsidR="00FA0981" w:rsidTr="00C01A91">
        <w:trPr>
          <w:trHeight w:val="252"/>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7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120" w:type="dxa"/>
            <w:gridSpan w:val="4"/>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R$ 4.150,00 (quatro mil e cento e cinquenta reais). O valor apresentado</w:t>
            </w:r>
          </w:p>
        </w:tc>
      </w:tr>
      <w:tr w:rsidR="00FA0981" w:rsidTr="00C01A91">
        <w:trPr>
          <w:trHeight w:val="253"/>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7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120" w:type="dxa"/>
            <w:gridSpan w:val="4"/>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no  orçamento  foi  com  base  em  projetos  similares  reais  para</w:t>
            </w:r>
          </w:p>
        </w:tc>
      </w:tr>
      <w:tr w:rsidR="00FA0981" w:rsidTr="00C01A91">
        <w:trPr>
          <w:trHeight w:val="252"/>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7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120" w:type="dxa"/>
            <w:gridSpan w:val="4"/>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dimensionamento dos custos gerais, bem como com base nos valores</w:t>
            </w:r>
          </w:p>
        </w:tc>
      </w:tr>
      <w:tr w:rsidR="00FA0981" w:rsidTr="00C01A91">
        <w:trPr>
          <w:trHeight w:val="254"/>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780" w:type="dxa"/>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VALOR</w:t>
            </w:r>
          </w:p>
        </w:tc>
        <w:tc>
          <w:tcPr>
            <w:tcW w:w="8120" w:type="dxa"/>
            <w:gridSpan w:val="4"/>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apresentados pela tabela CPOS/SINAPI para previsão dos gastos no</w:t>
            </w:r>
          </w:p>
        </w:tc>
      </w:tr>
      <w:tr w:rsidR="00FA0981" w:rsidTr="00C01A91">
        <w:trPr>
          <w:trHeight w:val="252"/>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7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120" w:type="dxa"/>
            <w:gridSpan w:val="4"/>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projeto  proposto.  Ressalta-se  ainda,  que  não  ouve  participação  da</w:t>
            </w:r>
          </w:p>
        </w:tc>
      </w:tr>
      <w:tr w:rsidR="00FA0981" w:rsidTr="00C01A91">
        <w:trPr>
          <w:trHeight w:val="254"/>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78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120" w:type="dxa"/>
            <w:gridSpan w:val="4"/>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Prefeitura de Louveira e nem de seu corpo técnico no levantamento,</w:t>
            </w:r>
          </w:p>
        </w:tc>
      </w:tr>
      <w:tr w:rsidR="00FA0981" w:rsidTr="00C01A91">
        <w:trPr>
          <w:trHeight w:val="253"/>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7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640" w:type="dxa"/>
            <w:gridSpan w:val="2"/>
            <w:tcBorders>
              <w:bottom w:val="single" w:sz="8" w:space="0" w:color="4F81BD"/>
            </w:tcBorders>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elaboração e do orçamento apresentado.</w:t>
            </w: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2"/>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78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PRAZOS</w:t>
            </w:r>
          </w:p>
        </w:tc>
        <w:tc>
          <w:tcPr>
            <w:tcW w:w="4260" w:type="dxa"/>
            <w:vMerge w:val="restart"/>
            <w:shd w:val="clear" w:color="auto" w:fill="auto"/>
            <w:vAlign w:val="bottom"/>
          </w:tcPr>
          <w:p w:rsidR="00FA0981" w:rsidRDefault="00FA0981" w:rsidP="00C01A91">
            <w:pPr>
              <w:spacing w:line="0" w:lineRule="atLeast"/>
              <w:ind w:left="1780"/>
              <w:rPr>
                <w:rFonts w:ascii="Arial" w:eastAsia="Arial" w:hAnsi="Arial"/>
                <w:sz w:val="22"/>
              </w:rPr>
            </w:pPr>
            <w:r>
              <w:rPr>
                <w:rFonts w:ascii="Arial" w:eastAsia="Arial" w:hAnsi="Arial"/>
                <w:sz w:val="22"/>
              </w:rPr>
              <w:t>3 meses</w:t>
            </w:r>
          </w:p>
        </w:tc>
        <w:tc>
          <w:tcPr>
            <w:tcW w:w="2380" w:type="dxa"/>
            <w:shd w:val="clear" w:color="auto" w:fill="auto"/>
            <w:vAlign w:val="bottom"/>
          </w:tcPr>
          <w:p w:rsidR="00FA0981" w:rsidRDefault="00FA0981" w:rsidP="00C01A91">
            <w:pPr>
              <w:spacing w:line="250" w:lineRule="exact"/>
              <w:ind w:right="290"/>
              <w:jc w:val="center"/>
              <w:rPr>
                <w:rFonts w:ascii="Arial" w:eastAsia="Arial" w:hAnsi="Arial"/>
                <w:b/>
                <w:sz w:val="22"/>
              </w:rPr>
            </w:pPr>
            <w:r>
              <w:rPr>
                <w:rFonts w:ascii="Arial" w:eastAsia="Arial" w:hAnsi="Arial"/>
                <w:b/>
                <w:sz w:val="22"/>
              </w:rPr>
              <w:t>PERÍODO</w:t>
            </w:r>
          </w:p>
        </w:tc>
        <w:tc>
          <w:tcPr>
            <w:tcW w:w="1480" w:type="dxa"/>
            <w:gridSpan w:val="2"/>
            <w:shd w:val="clear" w:color="auto" w:fill="auto"/>
            <w:vAlign w:val="bottom"/>
          </w:tcPr>
          <w:p w:rsidR="00FA0981" w:rsidRDefault="00FA0981" w:rsidP="00C01A91">
            <w:pPr>
              <w:spacing w:line="252" w:lineRule="exact"/>
              <w:ind w:right="200"/>
              <w:jc w:val="center"/>
              <w:rPr>
                <w:rFonts w:ascii="Arial" w:eastAsia="Arial" w:hAnsi="Arial"/>
                <w:w w:val="98"/>
                <w:sz w:val="22"/>
              </w:rPr>
            </w:pPr>
            <w:r>
              <w:rPr>
                <w:rFonts w:ascii="Arial" w:eastAsia="Arial" w:hAnsi="Arial"/>
                <w:w w:val="98"/>
                <w:sz w:val="22"/>
              </w:rPr>
              <w:t>2° Semestre</w:t>
            </w:r>
          </w:p>
        </w:tc>
      </w:tr>
      <w:tr w:rsidR="00FA0981" w:rsidTr="00C01A91">
        <w:trPr>
          <w:trHeight w:val="127"/>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380" w:type="dxa"/>
            <w:vMerge w:val="restart"/>
            <w:shd w:val="clear" w:color="auto" w:fill="auto"/>
            <w:vAlign w:val="bottom"/>
          </w:tcPr>
          <w:p w:rsidR="00FA0981" w:rsidRDefault="00FA0981" w:rsidP="00C01A91">
            <w:pPr>
              <w:spacing w:line="249" w:lineRule="exact"/>
              <w:ind w:right="290"/>
              <w:jc w:val="center"/>
              <w:rPr>
                <w:rFonts w:ascii="Arial" w:eastAsia="Arial" w:hAnsi="Arial"/>
                <w:b/>
                <w:w w:val="99"/>
                <w:sz w:val="22"/>
              </w:rPr>
            </w:pPr>
            <w:r>
              <w:rPr>
                <w:rFonts w:ascii="Arial" w:eastAsia="Arial" w:hAnsi="Arial"/>
                <w:b/>
                <w:w w:val="99"/>
                <w:sz w:val="22"/>
              </w:rPr>
              <w:t>ESTRATÉGICO</w:t>
            </w:r>
          </w:p>
        </w:tc>
        <w:tc>
          <w:tcPr>
            <w:tcW w:w="1480" w:type="dxa"/>
            <w:gridSpan w:val="2"/>
            <w:vMerge w:val="restart"/>
            <w:shd w:val="clear" w:color="auto" w:fill="auto"/>
            <w:vAlign w:val="bottom"/>
          </w:tcPr>
          <w:p w:rsidR="00FA0981" w:rsidRDefault="00FA0981" w:rsidP="00C01A91">
            <w:pPr>
              <w:spacing w:line="252" w:lineRule="exact"/>
              <w:ind w:right="200"/>
              <w:jc w:val="center"/>
              <w:rPr>
                <w:rFonts w:ascii="Arial" w:eastAsia="Arial" w:hAnsi="Arial"/>
                <w:w w:val="99"/>
                <w:sz w:val="22"/>
              </w:rPr>
            </w:pPr>
            <w:r>
              <w:rPr>
                <w:rFonts w:ascii="Arial" w:eastAsia="Arial" w:hAnsi="Arial"/>
                <w:w w:val="99"/>
                <w:sz w:val="22"/>
              </w:rPr>
              <w:t>de Ano 1</w:t>
            </w:r>
          </w:p>
        </w:tc>
      </w:tr>
      <w:tr w:rsidR="00FA0981" w:rsidTr="00C01A91">
        <w:trPr>
          <w:trHeight w:val="128"/>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42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38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8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7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4260" w:type="dxa"/>
            <w:shd w:val="clear" w:color="auto" w:fill="auto"/>
            <w:vAlign w:val="bottom"/>
          </w:tcPr>
          <w:p w:rsidR="00FA0981" w:rsidRDefault="00FA0981" w:rsidP="00C01A91">
            <w:pPr>
              <w:spacing w:line="224" w:lineRule="exact"/>
              <w:ind w:left="1820"/>
              <w:rPr>
                <w:rFonts w:ascii="Arial" w:eastAsia="Arial" w:hAnsi="Arial"/>
              </w:rPr>
            </w:pPr>
            <w:r>
              <w:rPr>
                <w:rFonts w:ascii="Arial" w:eastAsia="Arial" w:hAnsi="Arial"/>
              </w:rPr>
              <w:t>Fonte: JK Turismo, 2015.</w:t>
            </w:r>
          </w:p>
        </w:tc>
        <w:tc>
          <w:tcPr>
            <w:tcW w:w="23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r w:rsidR="00FA0981" w:rsidTr="00C01A91">
        <w:trPr>
          <w:trHeight w:val="695"/>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7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6640" w:type="dxa"/>
            <w:gridSpan w:val="2"/>
            <w:tcBorders>
              <w:bottom w:val="single" w:sz="8" w:space="0" w:color="4F81BD"/>
            </w:tcBorders>
            <w:shd w:val="clear" w:color="auto" w:fill="auto"/>
            <w:vAlign w:val="bottom"/>
          </w:tcPr>
          <w:p w:rsidR="00FA0981" w:rsidRDefault="00FA0981" w:rsidP="00C01A91">
            <w:pPr>
              <w:spacing w:line="229" w:lineRule="exact"/>
              <w:ind w:right="630"/>
              <w:jc w:val="center"/>
              <w:rPr>
                <w:rFonts w:ascii="Arial" w:eastAsia="Arial" w:hAnsi="Arial"/>
                <w:w w:val="99"/>
              </w:rPr>
            </w:pPr>
            <w:r>
              <w:rPr>
                <w:rFonts w:ascii="Arial" w:eastAsia="Arial" w:hAnsi="Arial"/>
                <w:w w:val="99"/>
              </w:rPr>
              <w:t>Projeto 8 – Capacitação da Oferta Turística.</w:t>
            </w: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84"/>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4"/>
              </w:rPr>
            </w:pPr>
          </w:p>
        </w:tc>
        <w:tc>
          <w:tcPr>
            <w:tcW w:w="178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4"/>
              </w:rPr>
            </w:pPr>
          </w:p>
        </w:tc>
        <w:tc>
          <w:tcPr>
            <w:tcW w:w="6640" w:type="dxa"/>
            <w:gridSpan w:val="2"/>
            <w:tcBorders>
              <w:bottom w:val="single" w:sz="8" w:space="0" w:color="4F81BD"/>
            </w:tcBorders>
            <w:shd w:val="clear" w:color="auto" w:fill="4F81BD"/>
            <w:vAlign w:val="bottom"/>
          </w:tcPr>
          <w:p w:rsidR="00FA0981" w:rsidRDefault="00FA0981" w:rsidP="00C01A91">
            <w:pPr>
              <w:spacing w:line="0" w:lineRule="atLeast"/>
              <w:ind w:right="630"/>
              <w:jc w:val="center"/>
              <w:rPr>
                <w:rFonts w:ascii="Arial" w:eastAsia="Arial" w:hAnsi="Arial"/>
                <w:w w:val="99"/>
                <w:sz w:val="22"/>
              </w:rPr>
            </w:pPr>
            <w:r>
              <w:rPr>
                <w:rFonts w:ascii="Arial" w:eastAsia="Arial" w:hAnsi="Arial"/>
                <w:w w:val="99"/>
                <w:sz w:val="22"/>
              </w:rPr>
              <w:t>PROJETO: CAPACITAÇÃO DA OFERTA TURÍSTICA.</w:t>
            </w:r>
          </w:p>
        </w:tc>
        <w:tc>
          <w:tcPr>
            <w:tcW w:w="1460" w:type="dxa"/>
            <w:tcBorders>
              <w:bottom w:val="single" w:sz="8" w:space="0" w:color="4F81BD"/>
            </w:tcBorders>
            <w:shd w:val="clear" w:color="auto" w:fill="4F81BD"/>
            <w:vAlign w:val="bottom"/>
          </w:tcPr>
          <w:p w:rsidR="00FA0981" w:rsidRDefault="00FA0981" w:rsidP="00C01A91">
            <w:pPr>
              <w:spacing w:line="0" w:lineRule="atLeast"/>
              <w:rPr>
                <w:rFonts w:ascii="Times New Roman" w:eastAsia="Times New Roman" w:hAnsi="Times New Roman"/>
                <w:sz w:val="24"/>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48"/>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78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PROGRAMA</w:t>
            </w:r>
          </w:p>
        </w:tc>
        <w:tc>
          <w:tcPr>
            <w:tcW w:w="8120" w:type="dxa"/>
            <w:gridSpan w:val="4"/>
            <w:shd w:val="clear" w:color="auto" w:fill="auto"/>
            <w:vAlign w:val="bottom"/>
          </w:tcPr>
          <w:p w:rsidR="00FA0981" w:rsidRDefault="00FA0981" w:rsidP="00C01A91">
            <w:pPr>
              <w:spacing w:line="247" w:lineRule="exact"/>
              <w:jc w:val="center"/>
              <w:rPr>
                <w:rFonts w:ascii="Arial" w:eastAsia="Arial" w:hAnsi="Arial"/>
                <w:b/>
                <w:sz w:val="22"/>
              </w:rPr>
            </w:pPr>
            <w:r>
              <w:rPr>
                <w:rFonts w:ascii="Arial" w:eastAsia="Arial" w:hAnsi="Arial"/>
                <w:b/>
                <w:sz w:val="22"/>
              </w:rPr>
              <w:t>PROGRAMA 01 - ESTRUTURAÇÃO DO MARKETING E DA</w:t>
            </w:r>
          </w:p>
        </w:tc>
      </w:tr>
      <w:tr w:rsidR="00FA0981" w:rsidTr="00C01A91">
        <w:trPr>
          <w:trHeight w:val="130"/>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640" w:type="dxa"/>
            <w:gridSpan w:val="2"/>
            <w:vMerge w:val="restart"/>
            <w:shd w:val="clear" w:color="auto" w:fill="auto"/>
            <w:vAlign w:val="bottom"/>
          </w:tcPr>
          <w:p w:rsidR="00FA0981" w:rsidRDefault="00FA0981" w:rsidP="00C01A91">
            <w:pPr>
              <w:spacing w:line="252" w:lineRule="exact"/>
              <w:ind w:left="1411"/>
              <w:jc w:val="center"/>
              <w:rPr>
                <w:rFonts w:ascii="Arial" w:eastAsia="Arial" w:hAnsi="Arial"/>
                <w:b/>
                <w:w w:val="99"/>
                <w:sz w:val="22"/>
              </w:rPr>
            </w:pPr>
            <w:r>
              <w:rPr>
                <w:rFonts w:ascii="Arial" w:eastAsia="Arial" w:hAnsi="Arial"/>
                <w:b/>
                <w:w w:val="99"/>
                <w:sz w:val="22"/>
              </w:rPr>
              <w:t>COMUNICAÇÃO INSTITUCIONAL DE LOUVEIRA.</w:t>
            </w: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9"/>
        </w:trPr>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6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64"/>
        </w:trPr>
        <w:tc>
          <w:tcPr>
            <w:tcW w:w="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780" w:type="dxa"/>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CODIGO</w:t>
            </w:r>
          </w:p>
        </w:tc>
        <w:tc>
          <w:tcPr>
            <w:tcW w:w="4260" w:type="dxa"/>
            <w:shd w:val="clear" w:color="auto" w:fill="auto"/>
            <w:vAlign w:val="bottom"/>
          </w:tcPr>
          <w:p w:rsidR="00FA0981" w:rsidRDefault="00FA0981" w:rsidP="00C01A91">
            <w:pPr>
              <w:spacing w:line="0" w:lineRule="atLeast"/>
              <w:ind w:left="1760"/>
              <w:rPr>
                <w:rFonts w:ascii="Arial" w:eastAsia="Arial" w:hAnsi="Arial"/>
                <w:sz w:val="22"/>
              </w:rPr>
            </w:pPr>
            <w:r>
              <w:rPr>
                <w:rFonts w:ascii="Arial" w:eastAsia="Arial" w:hAnsi="Arial"/>
                <w:sz w:val="22"/>
              </w:rPr>
              <w:t>EMCI - 8</w:t>
            </w:r>
          </w:p>
        </w:tc>
        <w:tc>
          <w:tcPr>
            <w:tcW w:w="2380" w:type="dxa"/>
            <w:shd w:val="clear" w:color="auto" w:fill="auto"/>
            <w:vAlign w:val="bottom"/>
          </w:tcPr>
          <w:p w:rsidR="00FA0981" w:rsidRDefault="00FA0981" w:rsidP="00C01A91">
            <w:pPr>
              <w:spacing w:line="0" w:lineRule="atLeast"/>
              <w:ind w:right="290"/>
              <w:jc w:val="center"/>
              <w:rPr>
                <w:rFonts w:ascii="Arial" w:eastAsia="Arial" w:hAnsi="Arial"/>
                <w:b/>
                <w:sz w:val="22"/>
              </w:rPr>
            </w:pPr>
            <w:r>
              <w:rPr>
                <w:rFonts w:ascii="Arial" w:eastAsia="Arial" w:hAnsi="Arial"/>
                <w:b/>
                <w:sz w:val="22"/>
              </w:rPr>
              <w:t>AÇÃO</w:t>
            </w:r>
          </w:p>
        </w:tc>
        <w:tc>
          <w:tcPr>
            <w:tcW w:w="1460" w:type="dxa"/>
            <w:shd w:val="clear" w:color="auto" w:fill="auto"/>
            <w:vAlign w:val="bottom"/>
          </w:tcPr>
          <w:p w:rsidR="00FA0981" w:rsidRDefault="00FA0981" w:rsidP="00C01A91">
            <w:pPr>
              <w:spacing w:line="0" w:lineRule="atLeast"/>
              <w:ind w:right="790"/>
              <w:jc w:val="right"/>
              <w:rPr>
                <w:rFonts w:ascii="Arial" w:eastAsia="Arial" w:hAnsi="Arial"/>
                <w:sz w:val="22"/>
              </w:rPr>
            </w:pPr>
            <w:r>
              <w:rPr>
                <w:rFonts w:ascii="Arial" w:eastAsia="Arial" w:hAnsi="Arial"/>
                <w:sz w:val="22"/>
              </w:rPr>
              <w:t>8</w:t>
            </w:r>
          </w:p>
        </w:tc>
        <w:tc>
          <w:tcPr>
            <w:tcW w:w="20" w:type="dxa"/>
            <w:shd w:val="clear" w:color="auto" w:fill="auto"/>
            <w:vAlign w:val="bottom"/>
          </w:tcPr>
          <w:p w:rsidR="00FA0981" w:rsidRDefault="00FA0981" w:rsidP="00C01A91">
            <w:pPr>
              <w:spacing w:line="0" w:lineRule="atLeast"/>
              <w:rPr>
                <w:rFonts w:ascii="Times New Roman" w:eastAsia="Times New Roman" w:hAnsi="Times New Roman"/>
                <w:sz w:val="22"/>
              </w:rPr>
            </w:pPr>
          </w:p>
        </w:tc>
      </w:tr>
    </w:tbl>
    <w:p w:rsidR="00FA0981" w:rsidRDefault="00FA0981" w:rsidP="00FA0981">
      <w:pPr>
        <w:spacing w:line="43"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825152" behindDoc="1" locked="0" layoutInCell="0" allowOverlap="1" wp14:anchorId="31E94B21" wp14:editId="5DF4079B">
                <wp:simplePos x="0" y="0"/>
                <wp:positionH relativeFrom="column">
                  <wp:posOffset>0</wp:posOffset>
                </wp:positionH>
                <wp:positionV relativeFrom="paragraph">
                  <wp:posOffset>17780</wp:posOffset>
                </wp:positionV>
                <wp:extent cx="6359525" cy="0"/>
                <wp:effectExtent l="9525" t="12700" r="12700" b="6350"/>
                <wp:wrapNone/>
                <wp:docPr id="326" name="Conector reto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9525" cy="0"/>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DBAD2" id="Conector reto 326"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pt" to="50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" o:allowincell="f" strokecolor="#4f81bd" strokeweight=".33864mm"/>
            </w:pict>
          </mc:Fallback>
        </mc:AlternateContent>
      </w:r>
      <w:r>
        <w:rPr>
          <w:rFonts w:ascii="Times New Roman" w:eastAsia="Times New Roman" w:hAnsi="Times New Roman"/>
          <w:noProof/>
          <w:sz w:val="22"/>
        </w:rPr>
        <mc:AlternateContent>
          <mc:Choice Requires="wps">
            <w:drawing>
              <wp:anchor distT="0" distB="0" distL="114300" distR="114300" simplePos="0" relativeHeight="251826176" behindDoc="1" locked="0" layoutInCell="0" allowOverlap="1" wp14:anchorId="75D49E3F" wp14:editId="78C7C806">
                <wp:simplePos x="0" y="0"/>
                <wp:positionH relativeFrom="column">
                  <wp:posOffset>6350</wp:posOffset>
                </wp:positionH>
                <wp:positionV relativeFrom="paragraph">
                  <wp:posOffset>-707390</wp:posOffset>
                </wp:positionV>
                <wp:extent cx="0" cy="3854450"/>
                <wp:effectExtent l="6350" t="11430" r="12700" b="10795"/>
                <wp:wrapNone/>
                <wp:docPr id="325" name="Conector reto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BC481" id="Conector reto 325"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5.7pt" to=".5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" o:allowincell="f" strokecolor="#4f81bd" strokeweight=".96pt"/>
            </w:pict>
          </mc:Fallback>
        </mc:AlternateContent>
      </w:r>
      <w:r>
        <w:rPr>
          <w:rFonts w:ascii="Times New Roman" w:eastAsia="Times New Roman" w:hAnsi="Times New Roman"/>
          <w:noProof/>
          <w:sz w:val="22"/>
        </w:rPr>
        <mc:AlternateContent>
          <mc:Choice Requires="wps">
            <w:drawing>
              <wp:anchor distT="0" distB="0" distL="114300" distR="114300" simplePos="0" relativeHeight="251827200" behindDoc="1" locked="0" layoutInCell="0" allowOverlap="1" wp14:anchorId="2351992C" wp14:editId="0C6E04BB">
                <wp:simplePos x="0" y="0"/>
                <wp:positionH relativeFrom="column">
                  <wp:posOffset>6353175</wp:posOffset>
                </wp:positionH>
                <wp:positionV relativeFrom="paragraph">
                  <wp:posOffset>-707390</wp:posOffset>
                </wp:positionV>
                <wp:extent cx="0" cy="3854450"/>
                <wp:effectExtent l="9525" t="11430" r="9525" b="10795"/>
                <wp:wrapNone/>
                <wp:docPr id="324" name="Conector reto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19E85" id="Conector reto 324"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25pt,-55.7pt" to="500.25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" o:allowincell="f" strokecolor="#4f81bd" strokeweight=".96pt"/>
            </w:pict>
          </mc:Fallback>
        </mc:AlternateContent>
      </w:r>
    </w:p>
    <w:p w:rsidR="00FA0981" w:rsidRDefault="00FA0981" w:rsidP="00FA0981">
      <w:pPr>
        <w:spacing w:line="237" w:lineRule="auto"/>
        <w:ind w:left="2380" w:right="440"/>
        <w:jc w:val="both"/>
        <w:rPr>
          <w:rFonts w:ascii="Arial" w:eastAsia="Arial" w:hAnsi="Arial"/>
          <w:sz w:val="22"/>
        </w:rPr>
      </w:pPr>
      <w:r>
        <w:rPr>
          <w:rFonts w:ascii="Arial" w:eastAsia="Arial" w:hAnsi="Arial"/>
          <w:sz w:val="22"/>
        </w:rPr>
        <w:t>Deve-se promover a capacitação da oferta turistica local, trazendo um curso para aperfeiçoamento da atividade turistica em parceria com instituições como sennar, sindicato rural, senac. Atualmente a Prefeitura vem buscando promover cursos como: curso de comercialização para</w:t>
      </w:r>
    </w:p>
    <w:p w:rsidR="00FA0981" w:rsidRDefault="00FA0981" w:rsidP="00FA0981">
      <w:pPr>
        <w:spacing w:line="14" w:lineRule="exact"/>
        <w:rPr>
          <w:rFonts w:ascii="Times New Roman" w:eastAsia="Times New Roman" w:hAnsi="Times New Roman"/>
        </w:rPr>
      </w:pPr>
    </w:p>
    <w:p w:rsidR="00FA0981" w:rsidRDefault="00FA0981" w:rsidP="00FA0981">
      <w:pPr>
        <w:tabs>
          <w:tab w:val="left" w:pos="2360"/>
        </w:tabs>
        <w:spacing w:line="238" w:lineRule="auto"/>
        <w:ind w:left="2380" w:right="440" w:hanging="2059"/>
        <w:jc w:val="both"/>
        <w:rPr>
          <w:rFonts w:ascii="Arial" w:eastAsia="Arial" w:hAnsi="Arial"/>
          <w:sz w:val="22"/>
        </w:rPr>
      </w:pPr>
      <w:r>
        <w:rPr>
          <w:rFonts w:ascii="Arial" w:eastAsia="Arial" w:hAnsi="Arial"/>
          <w:sz w:val="22"/>
        </w:rPr>
        <w:t>DESCRIÇÃO</w:t>
      </w:r>
      <w:r>
        <w:rPr>
          <w:rFonts w:ascii="Times New Roman" w:eastAsia="Times New Roman" w:hAnsi="Times New Roman"/>
        </w:rPr>
        <w:tab/>
      </w:r>
      <w:r>
        <w:rPr>
          <w:rFonts w:ascii="Arial" w:eastAsia="Arial" w:hAnsi="Arial"/>
          <w:sz w:val="22"/>
        </w:rPr>
        <w:t>empreendimentos do turismo rural – sennar, curso de tecnicas e exposições de produtos com foco em atrativos turísticos – sebrae e senac, curso basico de vinhos, curso de resgate da entidade gastronomica – senac, além da projeção de um curso de monitor local – senac.</w:t>
      </w:r>
    </w:p>
    <w:p w:rsidR="00FA0981" w:rsidRDefault="00FA0981" w:rsidP="00FA0981">
      <w:pPr>
        <w:spacing w:line="38"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828224" behindDoc="1" locked="0" layoutInCell="0" allowOverlap="1" wp14:anchorId="73B821F1" wp14:editId="79FB1A9A">
                <wp:simplePos x="0" y="0"/>
                <wp:positionH relativeFrom="column">
                  <wp:posOffset>0</wp:posOffset>
                </wp:positionH>
                <wp:positionV relativeFrom="paragraph">
                  <wp:posOffset>8890</wp:posOffset>
                </wp:positionV>
                <wp:extent cx="6359525" cy="0"/>
                <wp:effectExtent l="9525" t="13970" r="12700" b="14605"/>
                <wp:wrapNone/>
                <wp:docPr id="323" name="Conector reto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9525" cy="0"/>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6E392" id="Conector reto 323"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00.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" o:allowincell="f" strokecolor="#4f81bd" strokeweight=".33864mm"/>
            </w:pict>
          </mc:Fallback>
        </mc:AlternateContent>
      </w:r>
    </w:p>
    <w:p w:rsidR="00FA0981" w:rsidRDefault="00FA0981" w:rsidP="00FA0981">
      <w:pPr>
        <w:tabs>
          <w:tab w:val="left" w:pos="3180"/>
        </w:tabs>
        <w:spacing w:line="0" w:lineRule="atLeast"/>
        <w:ind w:left="360"/>
        <w:rPr>
          <w:rFonts w:ascii="Arial" w:eastAsia="Arial" w:hAnsi="Arial"/>
          <w:sz w:val="22"/>
        </w:rPr>
      </w:pPr>
      <w:r>
        <w:rPr>
          <w:rFonts w:ascii="Arial" w:eastAsia="Arial" w:hAnsi="Arial"/>
          <w:sz w:val="22"/>
        </w:rPr>
        <w:t>OBJETIVOS</w:t>
      </w:r>
      <w:r>
        <w:rPr>
          <w:rFonts w:ascii="Times New Roman" w:eastAsia="Times New Roman" w:hAnsi="Times New Roman"/>
        </w:rPr>
        <w:tab/>
      </w:r>
      <w:r>
        <w:rPr>
          <w:rFonts w:ascii="Arial" w:eastAsia="Arial" w:hAnsi="Arial"/>
          <w:sz w:val="22"/>
        </w:rPr>
        <w:t>Elaboração um curso para capacitação da oferta turística</w:t>
      </w:r>
    </w:p>
    <w:p w:rsidR="00FA0981" w:rsidRDefault="00FA0981" w:rsidP="00FA0981">
      <w:pPr>
        <w:spacing w:line="43"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829248" behindDoc="1" locked="0" layoutInCell="0" allowOverlap="1" wp14:anchorId="3138701F" wp14:editId="5D321792">
                <wp:simplePos x="0" y="0"/>
                <wp:positionH relativeFrom="column">
                  <wp:posOffset>0</wp:posOffset>
                </wp:positionH>
                <wp:positionV relativeFrom="paragraph">
                  <wp:posOffset>16510</wp:posOffset>
                </wp:positionV>
                <wp:extent cx="6359525" cy="0"/>
                <wp:effectExtent l="9525" t="6350" r="12700" b="12700"/>
                <wp:wrapNone/>
                <wp:docPr id="322" name="Conector reto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9525" cy="0"/>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68310" id="Conector reto 322"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50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" o:allowincell="f" strokecolor="#4f81bd" strokeweight=".33864mm"/>
            </w:pict>
          </mc:Fallback>
        </mc:AlternateContent>
      </w:r>
    </w:p>
    <w:p w:rsidR="00FA0981" w:rsidRDefault="00FA0981" w:rsidP="00FA0981">
      <w:pPr>
        <w:spacing w:line="238" w:lineRule="auto"/>
        <w:ind w:left="620" w:right="440"/>
        <w:jc w:val="right"/>
        <w:rPr>
          <w:rFonts w:ascii="Arial" w:eastAsia="Arial" w:hAnsi="Arial"/>
          <w:sz w:val="22"/>
        </w:rPr>
      </w:pPr>
      <w:r>
        <w:rPr>
          <w:rFonts w:ascii="Arial" w:eastAsia="Arial" w:hAnsi="Arial"/>
          <w:sz w:val="22"/>
        </w:rPr>
        <w:t>R$  26.088,00   (Vinte  e  seis  mil  e  oitenta  e  oito  reais).  O  valor apresentado no orçamento foi com base em projetos similares reais para dimensionamento dos custos gerais, bem como com base nos valores VALOR           apresentados pela tabela CPOS/SINAPI para previsão dos gastos no projeto  proposto.  Ressalta-se  ainda,  que  não  ouve  participação  da Prefeitura de Louveira e nem de seu corpo técnico no levantamento,</w:t>
      </w:r>
    </w:p>
    <w:p w:rsidR="00FA0981" w:rsidRDefault="00FA0981" w:rsidP="00FA0981">
      <w:pPr>
        <w:spacing w:line="4" w:lineRule="exact"/>
        <w:rPr>
          <w:rFonts w:ascii="Times New Roman" w:eastAsia="Times New Roman" w:hAnsi="Times New Roman"/>
        </w:rPr>
      </w:pPr>
    </w:p>
    <w:p w:rsidR="00FA0981" w:rsidRDefault="00FA0981" w:rsidP="00FA0981">
      <w:pPr>
        <w:spacing w:line="0" w:lineRule="atLeast"/>
        <w:ind w:left="2380"/>
        <w:rPr>
          <w:rFonts w:ascii="Arial" w:eastAsia="Arial" w:hAnsi="Arial"/>
          <w:sz w:val="22"/>
        </w:rPr>
      </w:pPr>
      <w:r>
        <w:rPr>
          <w:rFonts w:ascii="Arial" w:eastAsia="Arial" w:hAnsi="Arial"/>
          <w:sz w:val="22"/>
        </w:rPr>
        <w:t>elaboração e do orçamento apresentado.</w:t>
      </w:r>
    </w:p>
    <w:p w:rsidR="00FA0981" w:rsidRDefault="00FA0981" w:rsidP="00FA0981">
      <w:pPr>
        <w:spacing w:line="18"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830272" behindDoc="1" locked="0" layoutInCell="0" allowOverlap="1" wp14:anchorId="65BF32B9" wp14:editId="7309D89E">
                <wp:simplePos x="0" y="0"/>
                <wp:positionH relativeFrom="column">
                  <wp:posOffset>0</wp:posOffset>
                </wp:positionH>
                <wp:positionV relativeFrom="paragraph">
                  <wp:posOffset>6985</wp:posOffset>
                </wp:positionV>
                <wp:extent cx="6359525" cy="0"/>
                <wp:effectExtent l="9525" t="9525" r="12700" b="9525"/>
                <wp:wrapNone/>
                <wp:docPr id="321" name="Conector reto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9525" cy="0"/>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E4FC2" id="Conector reto 321"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500.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" o:allowincell="f" strokecolor="#4f81bd" strokeweight=".33864mm"/>
            </w:pict>
          </mc:Fallback>
        </mc:AlternateContent>
      </w:r>
    </w:p>
    <w:tbl>
      <w:tblPr>
        <w:tblW w:w="0" w:type="auto"/>
        <w:tblLayout w:type="fixed"/>
        <w:tblCellMar>
          <w:left w:w="0" w:type="dxa"/>
          <w:right w:w="0" w:type="dxa"/>
        </w:tblCellMar>
        <w:tblLook w:val="0000" w:firstRow="0" w:lastRow="0" w:firstColumn="0" w:lastColumn="0" w:noHBand="0" w:noVBand="0"/>
      </w:tblPr>
      <w:tblGrid>
        <w:gridCol w:w="2580"/>
        <w:gridCol w:w="3580"/>
        <w:gridCol w:w="2100"/>
        <w:gridCol w:w="1760"/>
      </w:tblGrid>
      <w:tr w:rsidR="00FA0981" w:rsidTr="00C01A91">
        <w:trPr>
          <w:trHeight w:val="255"/>
        </w:trPr>
        <w:tc>
          <w:tcPr>
            <w:tcW w:w="2580" w:type="dxa"/>
            <w:vMerge w:val="restart"/>
            <w:shd w:val="clear" w:color="auto" w:fill="auto"/>
            <w:vAlign w:val="bottom"/>
          </w:tcPr>
          <w:p w:rsidR="00FA0981" w:rsidRDefault="00FA0981" w:rsidP="00C01A91">
            <w:pPr>
              <w:spacing w:line="0" w:lineRule="atLeast"/>
              <w:ind w:left="540"/>
              <w:rPr>
                <w:rFonts w:ascii="Arial" w:eastAsia="Arial" w:hAnsi="Arial"/>
                <w:sz w:val="22"/>
              </w:rPr>
            </w:pPr>
            <w:r>
              <w:rPr>
                <w:rFonts w:ascii="Arial" w:eastAsia="Arial" w:hAnsi="Arial"/>
                <w:sz w:val="22"/>
              </w:rPr>
              <w:t>PRAZOS</w:t>
            </w:r>
          </w:p>
        </w:tc>
        <w:tc>
          <w:tcPr>
            <w:tcW w:w="3580" w:type="dxa"/>
            <w:vMerge w:val="restart"/>
            <w:shd w:val="clear" w:color="auto" w:fill="auto"/>
            <w:vAlign w:val="bottom"/>
          </w:tcPr>
          <w:p w:rsidR="00FA0981" w:rsidRDefault="00FA0981" w:rsidP="00C01A91">
            <w:pPr>
              <w:spacing w:line="0" w:lineRule="atLeast"/>
              <w:ind w:left="1220"/>
              <w:rPr>
                <w:rFonts w:ascii="Arial" w:eastAsia="Arial" w:hAnsi="Arial"/>
                <w:sz w:val="22"/>
              </w:rPr>
            </w:pPr>
            <w:r>
              <w:rPr>
                <w:rFonts w:ascii="Arial" w:eastAsia="Arial" w:hAnsi="Arial"/>
                <w:sz w:val="22"/>
              </w:rPr>
              <w:t>1 mês</w:t>
            </w:r>
          </w:p>
        </w:tc>
        <w:tc>
          <w:tcPr>
            <w:tcW w:w="2100" w:type="dxa"/>
            <w:shd w:val="clear" w:color="auto" w:fill="auto"/>
            <w:vAlign w:val="bottom"/>
          </w:tcPr>
          <w:p w:rsidR="00FA0981" w:rsidRDefault="00FA0981" w:rsidP="00C01A91">
            <w:pPr>
              <w:spacing w:line="252" w:lineRule="exact"/>
              <w:ind w:right="10"/>
              <w:jc w:val="center"/>
              <w:rPr>
                <w:rFonts w:ascii="Arial" w:eastAsia="Arial" w:hAnsi="Arial"/>
                <w:b/>
                <w:sz w:val="22"/>
              </w:rPr>
            </w:pPr>
            <w:r>
              <w:rPr>
                <w:rFonts w:ascii="Arial" w:eastAsia="Arial" w:hAnsi="Arial"/>
                <w:b/>
                <w:sz w:val="22"/>
              </w:rPr>
              <w:t>PERÍODO</w:t>
            </w:r>
          </w:p>
        </w:tc>
        <w:tc>
          <w:tcPr>
            <w:tcW w:w="1760" w:type="dxa"/>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2° Semestre</w:t>
            </w:r>
          </w:p>
        </w:tc>
      </w:tr>
      <w:tr w:rsidR="00FA0981" w:rsidTr="00C01A91">
        <w:trPr>
          <w:trHeight w:val="125"/>
        </w:trPr>
        <w:tc>
          <w:tcPr>
            <w:tcW w:w="2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00" w:type="dxa"/>
            <w:vMerge w:val="restart"/>
            <w:shd w:val="clear" w:color="auto" w:fill="auto"/>
            <w:vAlign w:val="bottom"/>
          </w:tcPr>
          <w:p w:rsidR="00FA0981" w:rsidRDefault="00FA0981" w:rsidP="00C01A91">
            <w:pPr>
              <w:spacing w:line="249" w:lineRule="exact"/>
              <w:ind w:right="10"/>
              <w:jc w:val="center"/>
              <w:rPr>
                <w:rFonts w:ascii="Arial" w:eastAsia="Arial" w:hAnsi="Arial"/>
                <w:b/>
                <w:w w:val="99"/>
                <w:sz w:val="22"/>
              </w:rPr>
            </w:pPr>
            <w:r>
              <w:rPr>
                <w:rFonts w:ascii="Arial" w:eastAsia="Arial" w:hAnsi="Arial"/>
                <w:b/>
                <w:w w:val="99"/>
                <w:sz w:val="22"/>
              </w:rPr>
              <w:t>ESTRATÉGICO</w:t>
            </w:r>
          </w:p>
        </w:tc>
        <w:tc>
          <w:tcPr>
            <w:tcW w:w="1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de Ano 1</w:t>
            </w:r>
          </w:p>
        </w:tc>
      </w:tr>
      <w:tr w:rsidR="00FA0981" w:rsidTr="00C01A91">
        <w:trPr>
          <w:trHeight w:val="131"/>
        </w:trPr>
        <w:tc>
          <w:tcPr>
            <w:tcW w:w="2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0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580" w:type="dxa"/>
            <w:shd w:val="clear" w:color="auto" w:fill="auto"/>
            <w:vAlign w:val="bottom"/>
          </w:tcPr>
          <w:p w:rsidR="00FA0981" w:rsidRDefault="00FA0981" w:rsidP="00C01A91">
            <w:pPr>
              <w:spacing w:line="224" w:lineRule="exact"/>
              <w:ind w:left="1140"/>
              <w:rPr>
                <w:rFonts w:ascii="Arial" w:eastAsia="Arial" w:hAnsi="Arial"/>
              </w:rPr>
            </w:pPr>
            <w:r>
              <w:rPr>
                <w:rFonts w:ascii="Arial" w:eastAsia="Arial" w:hAnsi="Arial"/>
              </w:rPr>
              <w:t>Fonte: JK Turismo, 2015.</w:t>
            </w: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r>
        <w:rPr>
          <w:rFonts w:ascii="Times New Roman" w:eastAsia="Times New Roman" w:hAnsi="Times New Roman"/>
          <w:sz w:val="19"/>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88" w:name="page1102"/>
      <w:bookmarkEnd w:id="288"/>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2320"/>
        <w:rPr>
          <w:rFonts w:ascii="Arial" w:eastAsia="Arial" w:hAnsi="Arial"/>
        </w:rPr>
      </w:pPr>
      <w:r>
        <w:rPr>
          <w:rFonts w:ascii="Arial" w:eastAsia="Arial" w:hAnsi="Arial"/>
        </w:rPr>
        <w:t>Projeto 9 – Programa de Resgate da Gastronomia Local.</w:t>
      </w:r>
    </w:p>
    <w:p w:rsidR="00FA0981" w:rsidRDefault="00FA0981" w:rsidP="00FA0981">
      <w:pPr>
        <w:spacing w:line="40" w:lineRule="exact"/>
        <w:rPr>
          <w:rFonts w:ascii="Times New Roman" w:eastAsia="Times New Roman" w:hAnsi="Times New Roman"/>
        </w:rPr>
      </w:pPr>
      <w:r>
        <w:rPr>
          <w:rFonts w:ascii="Arial" w:eastAsia="Arial" w:hAnsi="Arial"/>
          <w:noProof/>
        </w:rPr>
        <w:drawing>
          <wp:anchor distT="0" distB="0" distL="114300" distR="114300" simplePos="0" relativeHeight="251831296" behindDoc="1" locked="0" layoutInCell="0" allowOverlap="1" wp14:anchorId="5BC81770" wp14:editId="26380F36">
            <wp:simplePos x="0" y="0"/>
            <wp:positionH relativeFrom="column">
              <wp:posOffset>0</wp:posOffset>
            </wp:positionH>
            <wp:positionV relativeFrom="paragraph">
              <wp:posOffset>4445</wp:posOffset>
            </wp:positionV>
            <wp:extent cx="6359525" cy="3051175"/>
            <wp:effectExtent l="0" t="0" r="3175" b="0"/>
            <wp:wrapNone/>
            <wp:docPr id="320"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359525" cy="305117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2280"/>
        <w:rPr>
          <w:rFonts w:ascii="Arial" w:eastAsia="Arial" w:hAnsi="Arial"/>
          <w:sz w:val="22"/>
        </w:rPr>
      </w:pPr>
      <w:r>
        <w:rPr>
          <w:rFonts w:ascii="Arial" w:eastAsia="Arial" w:hAnsi="Arial"/>
          <w:sz w:val="22"/>
        </w:rPr>
        <w:t>PROJETO: RESGATE DA GASTRONOMIA LOCAL.</w:t>
      </w:r>
    </w:p>
    <w:p w:rsidR="00FA0981" w:rsidRDefault="00FA0981" w:rsidP="00FA0981">
      <w:pPr>
        <w:spacing w:line="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300"/>
        <w:gridCol w:w="3400"/>
        <w:gridCol w:w="3040"/>
        <w:gridCol w:w="1280"/>
      </w:tblGrid>
      <w:tr w:rsidR="00FA0981" w:rsidTr="00C01A91">
        <w:trPr>
          <w:trHeight w:val="253"/>
        </w:trPr>
        <w:tc>
          <w:tcPr>
            <w:tcW w:w="2300" w:type="dxa"/>
            <w:vMerge w:val="restart"/>
            <w:shd w:val="clear" w:color="auto" w:fill="auto"/>
            <w:vAlign w:val="bottom"/>
          </w:tcPr>
          <w:p w:rsidR="00FA0981" w:rsidRDefault="00FA0981" w:rsidP="00C01A91">
            <w:pPr>
              <w:spacing w:line="252" w:lineRule="exact"/>
              <w:ind w:right="230"/>
              <w:jc w:val="center"/>
              <w:rPr>
                <w:rFonts w:ascii="Arial" w:eastAsia="Arial" w:hAnsi="Arial"/>
                <w:w w:val="99"/>
                <w:sz w:val="22"/>
              </w:rPr>
            </w:pPr>
            <w:r>
              <w:rPr>
                <w:rFonts w:ascii="Arial" w:eastAsia="Arial" w:hAnsi="Arial"/>
                <w:w w:val="99"/>
                <w:sz w:val="22"/>
              </w:rPr>
              <w:t>PROGRAMA</w:t>
            </w:r>
          </w:p>
        </w:tc>
        <w:tc>
          <w:tcPr>
            <w:tcW w:w="7720" w:type="dxa"/>
            <w:gridSpan w:val="3"/>
            <w:shd w:val="clear" w:color="auto" w:fill="auto"/>
            <w:vAlign w:val="bottom"/>
          </w:tcPr>
          <w:p w:rsidR="00FA0981" w:rsidRDefault="00FA0981" w:rsidP="00C01A91">
            <w:pPr>
              <w:spacing w:line="252" w:lineRule="exact"/>
              <w:ind w:right="250"/>
              <w:jc w:val="center"/>
              <w:rPr>
                <w:rFonts w:ascii="Arial" w:eastAsia="Arial" w:hAnsi="Arial"/>
                <w:b/>
                <w:sz w:val="22"/>
              </w:rPr>
            </w:pPr>
            <w:r>
              <w:rPr>
                <w:rFonts w:ascii="Arial" w:eastAsia="Arial" w:hAnsi="Arial"/>
                <w:b/>
                <w:sz w:val="22"/>
              </w:rPr>
              <w:t>PROGRAMA 01 - ESTRUTURAÇÃO DO MARKETING E DA</w:t>
            </w:r>
          </w:p>
        </w:tc>
      </w:tr>
      <w:tr w:rsidR="00FA0981" w:rsidTr="00C01A91">
        <w:trPr>
          <w:trHeight w:val="130"/>
        </w:trPr>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440" w:type="dxa"/>
            <w:gridSpan w:val="2"/>
            <w:vMerge w:val="restart"/>
            <w:shd w:val="clear" w:color="auto" w:fill="auto"/>
            <w:vAlign w:val="bottom"/>
          </w:tcPr>
          <w:p w:rsidR="00FA0981" w:rsidRDefault="00FA0981" w:rsidP="00C01A91">
            <w:pPr>
              <w:spacing w:line="252" w:lineRule="exact"/>
              <w:ind w:left="810"/>
              <w:jc w:val="center"/>
              <w:rPr>
                <w:rFonts w:ascii="Arial" w:eastAsia="Arial" w:hAnsi="Arial"/>
                <w:b/>
                <w:w w:val="99"/>
                <w:sz w:val="22"/>
              </w:rPr>
            </w:pPr>
            <w:r>
              <w:rPr>
                <w:rFonts w:ascii="Arial" w:eastAsia="Arial" w:hAnsi="Arial"/>
                <w:b/>
                <w:w w:val="99"/>
                <w:sz w:val="22"/>
              </w:rPr>
              <w:t>COMUNICAÇÃO INSTITUCIONAL DE LOUVEIRA.</w:t>
            </w:r>
          </w:p>
        </w:tc>
        <w:tc>
          <w:tcPr>
            <w:tcW w:w="128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2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44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2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64"/>
        </w:trPr>
        <w:tc>
          <w:tcPr>
            <w:tcW w:w="2300" w:type="dxa"/>
            <w:shd w:val="clear" w:color="auto" w:fill="auto"/>
            <w:vAlign w:val="bottom"/>
          </w:tcPr>
          <w:p w:rsidR="00FA0981" w:rsidRDefault="00FA0981" w:rsidP="00C01A91">
            <w:pPr>
              <w:spacing w:line="252" w:lineRule="exact"/>
              <w:ind w:right="230"/>
              <w:jc w:val="center"/>
              <w:rPr>
                <w:rFonts w:ascii="Arial" w:eastAsia="Arial" w:hAnsi="Arial"/>
                <w:w w:val="98"/>
                <w:sz w:val="22"/>
              </w:rPr>
            </w:pPr>
            <w:r>
              <w:rPr>
                <w:rFonts w:ascii="Arial" w:eastAsia="Arial" w:hAnsi="Arial"/>
                <w:w w:val="98"/>
                <w:sz w:val="22"/>
              </w:rPr>
              <w:t>CODIGO</w:t>
            </w:r>
          </w:p>
        </w:tc>
        <w:tc>
          <w:tcPr>
            <w:tcW w:w="3400" w:type="dxa"/>
            <w:shd w:val="clear" w:color="auto" w:fill="auto"/>
            <w:vAlign w:val="bottom"/>
          </w:tcPr>
          <w:p w:rsidR="00FA0981" w:rsidRDefault="00FA0981" w:rsidP="00C01A91">
            <w:pPr>
              <w:spacing w:line="252" w:lineRule="exact"/>
              <w:ind w:left="1340"/>
              <w:rPr>
                <w:rFonts w:ascii="Arial" w:eastAsia="Arial" w:hAnsi="Arial"/>
                <w:sz w:val="22"/>
              </w:rPr>
            </w:pPr>
            <w:r>
              <w:rPr>
                <w:rFonts w:ascii="Arial" w:eastAsia="Arial" w:hAnsi="Arial"/>
                <w:sz w:val="22"/>
              </w:rPr>
              <w:t>EMCI – 9</w:t>
            </w:r>
          </w:p>
        </w:tc>
        <w:tc>
          <w:tcPr>
            <w:tcW w:w="3040" w:type="dxa"/>
            <w:shd w:val="clear" w:color="auto" w:fill="auto"/>
            <w:vAlign w:val="bottom"/>
          </w:tcPr>
          <w:p w:rsidR="00FA0981" w:rsidRDefault="00FA0981" w:rsidP="00C01A91">
            <w:pPr>
              <w:spacing w:line="252" w:lineRule="exact"/>
              <w:ind w:left="1120"/>
              <w:rPr>
                <w:rFonts w:ascii="Arial" w:eastAsia="Arial" w:hAnsi="Arial"/>
                <w:b/>
                <w:sz w:val="22"/>
              </w:rPr>
            </w:pPr>
            <w:r>
              <w:rPr>
                <w:rFonts w:ascii="Arial" w:eastAsia="Arial" w:hAnsi="Arial"/>
                <w:b/>
                <w:sz w:val="22"/>
              </w:rPr>
              <w:t>AÇÃO</w:t>
            </w:r>
          </w:p>
        </w:tc>
        <w:tc>
          <w:tcPr>
            <w:tcW w:w="1280" w:type="dxa"/>
            <w:shd w:val="clear" w:color="auto" w:fill="auto"/>
            <w:vAlign w:val="bottom"/>
          </w:tcPr>
          <w:p w:rsidR="00FA0981" w:rsidRDefault="00FA0981" w:rsidP="00C01A91">
            <w:pPr>
              <w:spacing w:line="252" w:lineRule="exact"/>
              <w:ind w:right="810"/>
              <w:jc w:val="right"/>
              <w:rPr>
                <w:rFonts w:ascii="Arial" w:eastAsia="Arial" w:hAnsi="Arial"/>
                <w:sz w:val="22"/>
              </w:rPr>
            </w:pPr>
            <w:r>
              <w:rPr>
                <w:rFonts w:ascii="Arial" w:eastAsia="Arial" w:hAnsi="Arial"/>
                <w:sz w:val="22"/>
              </w:rPr>
              <w:t>9</w:t>
            </w:r>
          </w:p>
        </w:tc>
      </w:tr>
    </w:tbl>
    <w:p w:rsidR="00FA0981" w:rsidRDefault="00FA0981" w:rsidP="00FA0981">
      <w:pPr>
        <w:spacing w:line="43" w:lineRule="exact"/>
        <w:rPr>
          <w:rFonts w:ascii="Times New Roman" w:eastAsia="Times New Roman" w:hAnsi="Times New Roman"/>
        </w:rPr>
      </w:pPr>
    </w:p>
    <w:p w:rsidR="00FA0981" w:rsidRDefault="00FA0981" w:rsidP="00FA0981">
      <w:pPr>
        <w:spacing w:line="237" w:lineRule="auto"/>
        <w:ind w:left="320" w:right="440"/>
        <w:jc w:val="right"/>
        <w:rPr>
          <w:rFonts w:ascii="Arial" w:eastAsia="Arial" w:hAnsi="Arial"/>
          <w:sz w:val="22"/>
        </w:rPr>
      </w:pPr>
      <w:r>
        <w:rPr>
          <w:rFonts w:ascii="Arial" w:eastAsia="Arial" w:hAnsi="Arial"/>
          <w:sz w:val="22"/>
        </w:rPr>
        <w:t>Essa proposta visa a criação de um curso customizado para atender a oferta  do  município  (representantes  dos  atrativos  do  município  de DESCRIÇÃO        louveira) objetivando o regate dos pratos típicos do município e fazer um trabalho com os empreendimentos em incluindo-os como um produto</w:t>
      </w:r>
    </w:p>
    <w:p w:rsidR="00FA0981" w:rsidRDefault="00FA0981" w:rsidP="00FA0981">
      <w:pPr>
        <w:spacing w:line="5" w:lineRule="exact"/>
        <w:rPr>
          <w:rFonts w:ascii="Times New Roman" w:eastAsia="Times New Roman" w:hAnsi="Times New Roman"/>
        </w:rPr>
      </w:pPr>
    </w:p>
    <w:p w:rsidR="00FA0981" w:rsidRDefault="00FA0981" w:rsidP="00FA0981">
      <w:pPr>
        <w:spacing w:line="239" w:lineRule="auto"/>
        <w:ind w:left="2380"/>
        <w:rPr>
          <w:rFonts w:ascii="Arial" w:eastAsia="Arial" w:hAnsi="Arial"/>
          <w:sz w:val="22"/>
        </w:rPr>
      </w:pPr>
      <w:r>
        <w:rPr>
          <w:rFonts w:ascii="Arial" w:eastAsia="Arial" w:hAnsi="Arial"/>
          <w:sz w:val="22"/>
        </w:rPr>
        <w:t>turistico.</w:t>
      </w:r>
    </w:p>
    <w:p w:rsidR="00FA0981" w:rsidRDefault="00FA0981" w:rsidP="00FA0981">
      <w:pPr>
        <w:spacing w:line="36" w:lineRule="exact"/>
        <w:rPr>
          <w:rFonts w:ascii="Times New Roman" w:eastAsia="Times New Roman" w:hAnsi="Times New Roman"/>
        </w:rPr>
      </w:pPr>
    </w:p>
    <w:p w:rsidR="00FA0981" w:rsidRDefault="00FA0981" w:rsidP="00FA0981">
      <w:pPr>
        <w:tabs>
          <w:tab w:val="left" w:pos="3040"/>
        </w:tabs>
        <w:spacing w:line="239" w:lineRule="auto"/>
        <w:ind w:left="360"/>
        <w:rPr>
          <w:rFonts w:ascii="Arial" w:eastAsia="Arial" w:hAnsi="Arial"/>
          <w:sz w:val="22"/>
        </w:rPr>
      </w:pPr>
      <w:r>
        <w:rPr>
          <w:rFonts w:ascii="Arial" w:eastAsia="Arial" w:hAnsi="Arial"/>
          <w:sz w:val="22"/>
        </w:rPr>
        <w:t>OBJETIVOS</w:t>
      </w:r>
      <w:r>
        <w:rPr>
          <w:rFonts w:ascii="Times New Roman" w:eastAsia="Times New Roman" w:hAnsi="Times New Roman"/>
        </w:rPr>
        <w:tab/>
      </w:r>
      <w:r>
        <w:rPr>
          <w:rFonts w:ascii="Arial" w:eastAsia="Arial" w:hAnsi="Arial"/>
          <w:sz w:val="22"/>
        </w:rPr>
        <w:t>Elaboração de um curso para resgate da gastronomia local.</w:t>
      </w:r>
    </w:p>
    <w:p w:rsidR="00FA0981" w:rsidRDefault="00FA0981" w:rsidP="00FA0981">
      <w:pPr>
        <w:spacing w:line="45" w:lineRule="exact"/>
        <w:rPr>
          <w:rFonts w:ascii="Times New Roman" w:eastAsia="Times New Roman" w:hAnsi="Times New Roman"/>
        </w:rPr>
      </w:pPr>
    </w:p>
    <w:p w:rsidR="00FA0981" w:rsidRDefault="00FA0981" w:rsidP="00FA0981">
      <w:pPr>
        <w:spacing w:line="235" w:lineRule="auto"/>
        <w:ind w:left="2380" w:right="440"/>
        <w:jc w:val="both"/>
        <w:rPr>
          <w:rFonts w:ascii="Arial" w:eastAsia="Arial" w:hAnsi="Arial"/>
          <w:sz w:val="22"/>
        </w:rPr>
      </w:pPr>
      <w:r>
        <w:rPr>
          <w:rFonts w:ascii="Arial" w:eastAsia="Arial" w:hAnsi="Arial"/>
          <w:sz w:val="22"/>
        </w:rPr>
        <w:t>R$ 30.000,00 (trinta mil reais). O valor apresentado no orçamento foi com base em projetos similares reais para dimensionamento dos custos</w:t>
      </w:r>
    </w:p>
    <w:p w:rsidR="00FA0981" w:rsidRDefault="00FA0981" w:rsidP="00FA0981">
      <w:pPr>
        <w:spacing w:line="1" w:lineRule="exact"/>
        <w:rPr>
          <w:rFonts w:ascii="Times New Roman" w:eastAsia="Times New Roman" w:hAnsi="Times New Roman"/>
        </w:rPr>
      </w:pPr>
    </w:p>
    <w:p w:rsidR="00FA0981" w:rsidRDefault="00FA0981" w:rsidP="00FA0981">
      <w:pPr>
        <w:tabs>
          <w:tab w:val="left" w:pos="2360"/>
        </w:tabs>
        <w:spacing w:line="182" w:lineRule="auto"/>
        <w:ind w:left="2380" w:right="440" w:hanging="1759"/>
        <w:rPr>
          <w:rFonts w:ascii="Arial" w:eastAsia="Arial" w:hAnsi="Arial"/>
        </w:rPr>
      </w:pPr>
      <w:r>
        <w:rPr>
          <w:rFonts w:ascii="Arial" w:eastAsia="Arial" w:hAnsi="Arial"/>
          <w:sz w:val="37"/>
          <w:vertAlign w:val="subscript"/>
        </w:rPr>
        <w:t>VALOR</w:t>
      </w:r>
      <w:r>
        <w:rPr>
          <w:rFonts w:ascii="Times New Roman" w:eastAsia="Times New Roman" w:hAnsi="Times New Roman"/>
        </w:rPr>
        <w:tab/>
      </w:r>
      <w:r>
        <w:rPr>
          <w:rFonts w:ascii="Arial" w:eastAsia="Arial" w:hAnsi="Arial"/>
        </w:rPr>
        <w:t>gerais, bem como com base nos valores apresentados pela tabela CPOS/SINAPI para previsão dos gastos no projeto proposto. Ressalta-se</w:t>
      </w:r>
    </w:p>
    <w:p w:rsidR="00FA0981" w:rsidRDefault="00FA0981" w:rsidP="00FA0981">
      <w:pPr>
        <w:spacing w:line="17" w:lineRule="exact"/>
        <w:rPr>
          <w:rFonts w:ascii="Times New Roman" w:eastAsia="Times New Roman" w:hAnsi="Times New Roman"/>
        </w:rPr>
      </w:pPr>
    </w:p>
    <w:p w:rsidR="00FA0981" w:rsidRDefault="00FA0981" w:rsidP="00FA0981">
      <w:pPr>
        <w:spacing w:line="236" w:lineRule="auto"/>
        <w:ind w:left="2380" w:right="440"/>
        <w:rPr>
          <w:rFonts w:ascii="Arial" w:eastAsia="Arial" w:hAnsi="Arial"/>
          <w:sz w:val="22"/>
        </w:rPr>
      </w:pPr>
      <w:r>
        <w:rPr>
          <w:rFonts w:ascii="Arial" w:eastAsia="Arial" w:hAnsi="Arial"/>
          <w:sz w:val="22"/>
        </w:rPr>
        <w:t>ainda, que não ouve participação da Prefeitura de Louveira e nem de seu corpo técnico no levantamento, elaboração e do orçamento apresentado.</w:t>
      </w:r>
    </w:p>
    <w:p w:rsidR="00FA0981" w:rsidRDefault="00FA0981" w:rsidP="00FA0981">
      <w:pPr>
        <w:spacing w:line="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80"/>
        <w:gridCol w:w="3580"/>
        <w:gridCol w:w="2100"/>
        <w:gridCol w:w="1760"/>
      </w:tblGrid>
      <w:tr w:rsidR="00FA0981" w:rsidTr="00C01A91">
        <w:trPr>
          <w:trHeight w:val="255"/>
        </w:trPr>
        <w:tc>
          <w:tcPr>
            <w:tcW w:w="2580" w:type="dxa"/>
            <w:vMerge w:val="restart"/>
            <w:shd w:val="clear" w:color="auto" w:fill="auto"/>
            <w:vAlign w:val="bottom"/>
          </w:tcPr>
          <w:p w:rsidR="00FA0981" w:rsidRDefault="00FA0981" w:rsidP="00C01A91">
            <w:pPr>
              <w:spacing w:line="252" w:lineRule="exact"/>
              <w:ind w:left="540"/>
              <w:rPr>
                <w:rFonts w:ascii="Arial" w:eastAsia="Arial" w:hAnsi="Arial"/>
                <w:sz w:val="22"/>
              </w:rPr>
            </w:pPr>
            <w:r>
              <w:rPr>
                <w:rFonts w:ascii="Arial" w:eastAsia="Arial" w:hAnsi="Arial"/>
                <w:sz w:val="22"/>
              </w:rPr>
              <w:t>PRAZOS</w:t>
            </w:r>
          </w:p>
        </w:tc>
        <w:tc>
          <w:tcPr>
            <w:tcW w:w="3580" w:type="dxa"/>
            <w:vMerge w:val="restart"/>
            <w:shd w:val="clear" w:color="auto" w:fill="auto"/>
            <w:vAlign w:val="bottom"/>
          </w:tcPr>
          <w:p w:rsidR="00FA0981" w:rsidRDefault="00FA0981" w:rsidP="00C01A91">
            <w:pPr>
              <w:spacing w:line="252" w:lineRule="exact"/>
              <w:ind w:left="1220"/>
              <w:rPr>
                <w:rFonts w:ascii="Arial" w:eastAsia="Arial" w:hAnsi="Arial"/>
                <w:sz w:val="22"/>
              </w:rPr>
            </w:pPr>
            <w:r>
              <w:rPr>
                <w:rFonts w:ascii="Arial" w:eastAsia="Arial" w:hAnsi="Arial"/>
                <w:sz w:val="22"/>
              </w:rPr>
              <w:t>1 mês</w:t>
            </w:r>
          </w:p>
        </w:tc>
        <w:tc>
          <w:tcPr>
            <w:tcW w:w="2100" w:type="dxa"/>
            <w:shd w:val="clear" w:color="auto" w:fill="auto"/>
            <w:vAlign w:val="bottom"/>
          </w:tcPr>
          <w:p w:rsidR="00FA0981" w:rsidRDefault="00FA0981" w:rsidP="00C01A91">
            <w:pPr>
              <w:spacing w:line="0" w:lineRule="atLeast"/>
              <w:ind w:right="10"/>
              <w:jc w:val="center"/>
              <w:rPr>
                <w:rFonts w:ascii="Arial" w:eastAsia="Arial" w:hAnsi="Arial"/>
                <w:b/>
                <w:sz w:val="22"/>
              </w:rPr>
            </w:pPr>
            <w:r>
              <w:rPr>
                <w:rFonts w:ascii="Arial" w:eastAsia="Arial" w:hAnsi="Arial"/>
                <w:b/>
                <w:sz w:val="22"/>
              </w:rPr>
              <w:t>PERÍODO</w:t>
            </w:r>
          </w:p>
        </w:tc>
        <w:tc>
          <w:tcPr>
            <w:tcW w:w="1760" w:type="dxa"/>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2° Semestre</w:t>
            </w:r>
          </w:p>
        </w:tc>
      </w:tr>
      <w:tr w:rsidR="00FA0981" w:rsidTr="00C01A91">
        <w:trPr>
          <w:trHeight w:val="125"/>
        </w:trPr>
        <w:tc>
          <w:tcPr>
            <w:tcW w:w="2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00" w:type="dxa"/>
            <w:vMerge w:val="restart"/>
            <w:shd w:val="clear" w:color="auto" w:fill="auto"/>
            <w:vAlign w:val="bottom"/>
          </w:tcPr>
          <w:p w:rsidR="00FA0981" w:rsidRDefault="00FA0981" w:rsidP="00C01A91">
            <w:pPr>
              <w:spacing w:line="249" w:lineRule="exact"/>
              <w:ind w:right="10"/>
              <w:jc w:val="center"/>
              <w:rPr>
                <w:rFonts w:ascii="Arial" w:eastAsia="Arial" w:hAnsi="Arial"/>
                <w:b/>
                <w:w w:val="99"/>
                <w:sz w:val="22"/>
              </w:rPr>
            </w:pPr>
            <w:r>
              <w:rPr>
                <w:rFonts w:ascii="Arial" w:eastAsia="Arial" w:hAnsi="Arial"/>
                <w:b/>
                <w:w w:val="99"/>
                <w:sz w:val="22"/>
              </w:rPr>
              <w:t>ESTRATÉGICO</w:t>
            </w:r>
          </w:p>
        </w:tc>
        <w:tc>
          <w:tcPr>
            <w:tcW w:w="1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de Ano 1</w:t>
            </w:r>
          </w:p>
        </w:tc>
      </w:tr>
      <w:tr w:rsidR="00FA0981" w:rsidTr="00C01A91">
        <w:trPr>
          <w:trHeight w:val="131"/>
        </w:trPr>
        <w:tc>
          <w:tcPr>
            <w:tcW w:w="2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0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580" w:type="dxa"/>
            <w:shd w:val="clear" w:color="auto" w:fill="auto"/>
            <w:vAlign w:val="bottom"/>
          </w:tcPr>
          <w:p w:rsidR="00FA0981" w:rsidRDefault="00FA0981" w:rsidP="00C01A91">
            <w:pPr>
              <w:spacing w:line="224" w:lineRule="exact"/>
              <w:ind w:left="1140"/>
              <w:rPr>
                <w:rFonts w:ascii="Arial" w:eastAsia="Arial" w:hAnsi="Arial"/>
              </w:rPr>
            </w:pPr>
            <w:r>
              <w:rPr>
                <w:rFonts w:ascii="Arial" w:eastAsia="Arial" w:hAnsi="Arial"/>
              </w:rPr>
              <w:t>Fonte: JK Turismo, 2015.</w:t>
            </w: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rPr>
          <w:rFonts w:ascii="Times New Roman" w:eastAsia="Times New Roman" w:hAnsi="Times New Roman"/>
          <w:sz w:val="19"/>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p>
    <w:p w:rsidR="00FA0981" w:rsidRDefault="00FA0981" w:rsidP="00FA0981">
      <w:pPr>
        <w:spacing w:line="379" w:lineRule="exact"/>
        <w:rPr>
          <w:rFonts w:ascii="Times New Roman" w:eastAsia="Times New Roman" w:hAnsi="Times New Roman"/>
        </w:rPr>
      </w:pPr>
    </w:p>
    <w:p w:rsidR="00FA0981" w:rsidRDefault="00FA0981" w:rsidP="00FA0981">
      <w:pPr>
        <w:spacing w:line="239" w:lineRule="auto"/>
        <w:ind w:left="3000"/>
        <w:rPr>
          <w:rFonts w:ascii="Arial" w:eastAsia="Arial" w:hAnsi="Arial"/>
        </w:rPr>
      </w:pPr>
      <w:r>
        <w:rPr>
          <w:rFonts w:ascii="Arial" w:eastAsia="Arial" w:hAnsi="Arial"/>
        </w:rPr>
        <w:t>Projeto 10 – Programa de Sensibilização.</w:t>
      </w:r>
    </w:p>
    <w:p w:rsidR="00FA0981" w:rsidRDefault="00FA0981" w:rsidP="00FA0981">
      <w:pPr>
        <w:spacing w:line="37" w:lineRule="exact"/>
        <w:rPr>
          <w:rFonts w:ascii="Times New Roman" w:eastAsia="Times New Roman" w:hAnsi="Times New Roman"/>
        </w:rPr>
      </w:pPr>
      <w:r>
        <w:rPr>
          <w:rFonts w:ascii="Arial" w:eastAsia="Arial" w:hAnsi="Arial"/>
          <w:noProof/>
        </w:rPr>
        <w:drawing>
          <wp:anchor distT="0" distB="0" distL="114300" distR="114300" simplePos="0" relativeHeight="251832320" behindDoc="1" locked="0" layoutInCell="0" allowOverlap="1" wp14:anchorId="4FAC5731" wp14:editId="2199E512">
            <wp:simplePos x="0" y="0"/>
            <wp:positionH relativeFrom="column">
              <wp:posOffset>0</wp:posOffset>
            </wp:positionH>
            <wp:positionV relativeFrom="paragraph">
              <wp:posOffset>4445</wp:posOffset>
            </wp:positionV>
            <wp:extent cx="6359525" cy="3853180"/>
            <wp:effectExtent l="0" t="0" r="3175" b="0"/>
            <wp:wrapNone/>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359525" cy="38531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1760"/>
        <w:rPr>
          <w:rFonts w:ascii="Arial" w:eastAsia="Arial" w:hAnsi="Arial"/>
          <w:sz w:val="22"/>
        </w:rPr>
      </w:pPr>
      <w:r>
        <w:rPr>
          <w:rFonts w:ascii="Arial" w:eastAsia="Arial" w:hAnsi="Arial"/>
          <w:sz w:val="22"/>
        </w:rPr>
        <w:t>PROJETO: PROGRAMA DE SENSIBILIZAÇÃO DO TURISMO</w:t>
      </w:r>
    </w:p>
    <w:p w:rsidR="00FA0981" w:rsidRDefault="00FA0981" w:rsidP="00FA0981">
      <w:pPr>
        <w:spacing w:line="3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300"/>
        <w:gridCol w:w="3420"/>
        <w:gridCol w:w="3000"/>
        <w:gridCol w:w="1300"/>
      </w:tblGrid>
      <w:tr w:rsidR="00FA0981" w:rsidTr="00C01A91">
        <w:trPr>
          <w:trHeight w:val="253"/>
        </w:trPr>
        <w:tc>
          <w:tcPr>
            <w:tcW w:w="2300" w:type="dxa"/>
            <w:vMerge w:val="restart"/>
            <w:shd w:val="clear" w:color="auto" w:fill="auto"/>
            <w:vAlign w:val="bottom"/>
          </w:tcPr>
          <w:p w:rsidR="00FA0981" w:rsidRDefault="00FA0981" w:rsidP="00C01A91">
            <w:pPr>
              <w:spacing w:line="0" w:lineRule="atLeast"/>
              <w:ind w:right="230"/>
              <w:jc w:val="center"/>
              <w:rPr>
                <w:rFonts w:ascii="Arial" w:eastAsia="Arial" w:hAnsi="Arial"/>
                <w:w w:val="99"/>
                <w:sz w:val="22"/>
              </w:rPr>
            </w:pPr>
            <w:r>
              <w:rPr>
                <w:rFonts w:ascii="Arial" w:eastAsia="Arial" w:hAnsi="Arial"/>
                <w:w w:val="99"/>
                <w:sz w:val="22"/>
              </w:rPr>
              <w:t>PROGRAMA</w:t>
            </w:r>
          </w:p>
        </w:tc>
        <w:tc>
          <w:tcPr>
            <w:tcW w:w="7720" w:type="dxa"/>
            <w:gridSpan w:val="3"/>
            <w:shd w:val="clear" w:color="auto" w:fill="auto"/>
            <w:vAlign w:val="bottom"/>
          </w:tcPr>
          <w:p w:rsidR="00FA0981" w:rsidRDefault="00FA0981" w:rsidP="00C01A91">
            <w:pPr>
              <w:spacing w:line="0" w:lineRule="atLeast"/>
              <w:ind w:right="250"/>
              <w:jc w:val="center"/>
              <w:rPr>
                <w:rFonts w:ascii="Arial" w:eastAsia="Arial" w:hAnsi="Arial"/>
                <w:b/>
                <w:sz w:val="22"/>
              </w:rPr>
            </w:pPr>
            <w:r>
              <w:rPr>
                <w:rFonts w:ascii="Arial" w:eastAsia="Arial" w:hAnsi="Arial"/>
                <w:b/>
                <w:sz w:val="22"/>
              </w:rPr>
              <w:t>PROGRAMA 01 - ESTRUTURAÇÃO DO MARKETING E DA</w:t>
            </w:r>
          </w:p>
        </w:tc>
      </w:tr>
      <w:tr w:rsidR="00FA0981" w:rsidTr="00C01A91">
        <w:trPr>
          <w:trHeight w:val="130"/>
        </w:trPr>
        <w:tc>
          <w:tcPr>
            <w:tcW w:w="23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420" w:type="dxa"/>
            <w:gridSpan w:val="2"/>
            <w:vMerge w:val="restart"/>
            <w:shd w:val="clear" w:color="auto" w:fill="auto"/>
            <w:vAlign w:val="bottom"/>
          </w:tcPr>
          <w:p w:rsidR="00FA0981" w:rsidRDefault="00FA0981" w:rsidP="00C01A91">
            <w:pPr>
              <w:spacing w:line="0" w:lineRule="atLeast"/>
              <w:ind w:left="830"/>
              <w:jc w:val="center"/>
              <w:rPr>
                <w:rFonts w:ascii="Arial" w:eastAsia="Arial" w:hAnsi="Arial"/>
                <w:b/>
                <w:w w:val="99"/>
                <w:sz w:val="22"/>
              </w:rPr>
            </w:pPr>
            <w:r>
              <w:rPr>
                <w:rFonts w:ascii="Arial" w:eastAsia="Arial" w:hAnsi="Arial"/>
                <w:b/>
                <w:w w:val="99"/>
                <w:sz w:val="22"/>
              </w:rPr>
              <w:t>COMUNICAÇÃO INSTITUCIONAL DE LOUVEIRA.</w:t>
            </w:r>
          </w:p>
        </w:tc>
        <w:tc>
          <w:tcPr>
            <w:tcW w:w="130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2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420" w:type="dxa"/>
            <w:gridSpan w:val="2"/>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67"/>
        </w:trPr>
        <w:tc>
          <w:tcPr>
            <w:tcW w:w="2300" w:type="dxa"/>
            <w:shd w:val="clear" w:color="auto" w:fill="auto"/>
            <w:vAlign w:val="bottom"/>
          </w:tcPr>
          <w:p w:rsidR="00FA0981" w:rsidRDefault="00FA0981" w:rsidP="00C01A91">
            <w:pPr>
              <w:spacing w:line="0" w:lineRule="atLeast"/>
              <w:ind w:right="230"/>
              <w:jc w:val="center"/>
              <w:rPr>
                <w:rFonts w:ascii="Arial" w:eastAsia="Arial" w:hAnsi="Arial"/>
                <w:w w:val="98"/>
                <w:sz w:val="22"/>
              </w:rPr>
            </w:pPr>
            <w:r>
              <w:rPr>
                <w:rFonts w:ascii="Arial" w:eastAsia="Arial" w:hAnsi="Arial"/>
                <w:w w:val="98"/>
                <w:sz w:val="22"/>
              </w:rPr>
              <w:t>CODIGO</w:t>
            </w:r>
          </w:p>
        </w:tc>
        <w:tc>
          <w:tcPr>
            <w:tcW w:w="3420" w:type="dxa"/>
            <w:shd w:val="clear" w:color="auto" w:fill="auto"/>
            <w:vAlign w:val="bottom"/>
          </w:tcPr>
          <w:p w:rsidR="00FA0981" w:rsidRDefault="00FA0981" w:rsidP="00C01A91">
            <w:pPr>
              <w:spacing w:line="0" w:lineRule="atLeast"/>
              <w:ind w:left="1280"/>
              <w:rPr>
                <w:rFonts w:ascii="Arial" w:eastAsia="Arial" w:hAnsi="Arial"/>
                <w:sz w:val="22"/>
              </w:rPr>
            </w:pPr>
            <w:r>
              <w:rPr>
                <w:rFonts w:ascii="Arial" w:eastAsia="Arial" w:hAnsi="Arial"/>
                <w:sz w:val="22"/>
              </w:rPr>
              <w:t>EMCI – 10</w:t>
            </w:r>
          </w:p>
        </w:tc>
        <w:tc>
          <w:tcPr>
            <w:tcW w:w="3000" w:type="dxa"/>
            <w:shd w:val="clear" w:color="auto" w:fill="auto"/>
            <w:vAlign w:val="bottom"/>
          </w:tcPr>
          <w:p w:rsidR="00FA0981" w:rsidRDefault="00FA0981" w:rsidP="00C01A91">
            <w:pPr>
              <w:spacing w:line="0" w:lineRule="atLeast"/>
              <w:ind w:left="1100"/>
              <w:rPr>
                <w:rFonts w:ascii="Arial" w:eastAsia="Arial" w:hAnsi="Arial"/>
                <w:b/>
                <w:sz w:val="22"/>
              </w:rPr>
            </w:pPr>
            <w:r>
              <w:rPr>
                <w:rFonts w:ascii="Arial" w:eastAsia="Arial" w:hAnsi="Arial"/>
                <w:b/>
                <w:sz w:val="22"/>
              </w:rPr>
              <w:t>AÇÃO</w:t>
            </w:r>
          </w:p>
        </w:tc>
        <w:tc>
          <w:tcPr>
            <w:tcW w:w="1300" w:type="dxa"/>
            <w:shd w:val="clear" w:color="auto" w:fill="auto"/>
            <w:vAlign w:val="bottom"/>
          </w:tcPr>
          <w:p w:rsidR="00FA0981" w:rsidRDefault="00FA0981" w:rsidP="00C01A91">
            <w:pPr>
              <w:spacing w:line="0" w:lineRule="atLeast"/>
              <w:ind w:right="750"/>
              <w:jc w:val="right"/>
              <w:rPr>
                <w:rFonts w:ascii="Arial" w:eastAsia="Arial" w:hAnsi="Arial"/>
                <w:sz w:val="22"/>
              </w:rPr>
            </w:pPr>
            <w:r>
              <w:rPr>
                <w:rFonts w:ascii="Arial" w:eastAsia="Arial" w:hAnsi="Arial"/>
                <w:sz w:val="22"/>
              </w:rPr>
              <w:t>10</w:t>
            </w:r>
          </w:p>
        </w:tc>
      </w:tr>
    </w:tbl>
    <w:p w:rsidR="00FA0981" w:rsidRDefault="00FA0981" w:rsidP="00FA0981">
      <w:pPr>
        <w:spacing w:line="43" w:lineRule="exact"/>
        <w:rPr>
          <w:rFonts w:ascii="Times New Roman" w:eastAsia="Times New Roman" w:hAnsi="Times New Roman"/>
        </w:rPr>
      </w:pPr>
    </w:p>
    <w:p w:rsidR="00FA0981" w:rsidRDefault="00FA0981" w:rsidP="00FA0981">
      <w:pPr>
        <w:spacing w:line="237" w:lineRule="auto"/>
        <w:ind w:left="2380" w:right="440"/>
        <w:jc w:val="both"/>
        <w:rPr>
          <w:rFonts w:ascii="Arial" w:eastAsia="Arial" w:hAnsi="Arial"/>
          <w:sz w:val="22"/>
        </w:rPr>
      </w:pPr>
      <w:r>
        <w:rPr>
          <w:rFonts w:ascii="Arial" w:eastAsia="Arial" w:hAnsi="Arial"/>
          <w:sz w:val="22"/>
        </w:rPr>
        <w:t>Varias ações de sensibilização já foram feitas com a população local, palestras tematizadas como “tarde do turismo” destinada ao setor de seguraça do município, policia militar, guarda municipal, bem como palestra para coordenadores e diretores da rede de ensino municpal,</w:t>
      </w:r>
    </w:p>
    <w:p w:rsidR="00FA0981" w:rsidRDefault="00FA0981" w:rsidP="00FA0981">
      <w:pPr>
        <w:spacing w:line="4" w:lineRule="exact"/>
        <w:rPr>
          <w:rFonts w:ascii="Times New Roman" w:eastAsia="Times New Roman" w:hAnsi="Times New Roman"/>
        </w:rPr>
      </w:pPr>
    </w:p>
    <w:p w:rsidR="00FA0981" w:rsidRDefault="00FA0981" w:rsidP="00FA0981">
      <w:pPr>
        <w:tabs>
          <w:tab w:val="left" w:pos="2360"/>
        </w:tabs>
        <w:spacing w:line="182" w:lineRule="auto"/>
        <w:ind w:left="2380" w:right="440" w:hanging="2059"/>
        <w:rPr>
          <w:rFonts w:ascii="Arial" w:eastAsia="Arial" w:hAnsi="Arial"/>
        </w:rPr>
      </w:pPr>
      <w:r>
        <w:rPr>
          <w:rFonts w:ascii="Arial" w:eastAsia="Arial" w:hAnsi="Arial"/>
          <w:sz w:val="37"/>
          <w:vertAlign w:val="subscript"/>
        </w:rPr>
        <w:t>DESCRIÇÃO</w:t>
      </w:r>
      <w:r>
        <w:rPr>
          <w:rFonts w:ascii="Times New Roman" w:eastAsia="Times New Roman" w:hAnsi="Times New Roman"/>
        </w:rPr>
        <w:tab/>
      </w:r>
      <w:r>
        <w:rPr>
          <w:rFonts w:ascii="Arial" w:eastAsia="Arial" w:hAnsi="Arial"/>
        </w:rPr>
        <w:t>palestra para restaurantes e hoteis. esta prevista ações de sensibilização com o comercio local, condominios e rede municípal. O projeto deve</w:t>
      </w:r>
    </w:p>
    <w:p w:rsidR="00FA0981" w:rsidRDefault="00FA0981" w:rsidP="00FA0981">
      <w:pPr>
        <w:spacing w:line="17" w:lineRule="exact"/>
        <w:rPr>
          <w:rFonts w:ascii="Times New Roman" w:eastAsia="Times New Roman" w:hAnsi="Times New Roman"/>
        </w:rPr>
      </w:pPr>
    </w:p>
    <w:p w:rsidR="00FA0981" w:rsidRDefault="00FA0981" w:rsidP="00FA0981">
      <w:pPr>
        <w:spacing w:line="238" w:lineRule="auto"/>
        <w:ind w:left="2380" w:right="440"/>
        <w:jc w:val="both"/>
        <w:rPr>
          <w:rFonts w:ascii="Arial" w:eastAsia="Arial" w:hAnsi="Arial"/>
          <w:sz w:val="22"/>
        </w:rPr>
      </w:pPr>
      <w:r>
        <w:rPr>
          <w:rFonts w:ascii="Arial" w:eastAsia="Arial" w:hAnsi="Arial"/>
          <w:sz w:val="22"/>
        </w:rPr>
        <w:t>visar a ampliação dessas ações e nas atividades do turismo e com a participação da população local e dos trade turístico. O projeto envolve desde palestras, confecção de materiais para estimulo, divulgação na cidade, alocação de espaços para eventos, entre outros</w:t>
      </w:r>
    </w:p>
    <w:p w:rsidR="00FA0981" w:rsidRDefault="00FA0981" w:rsidP="00FA0981">
      <w:pPr>
        <w:spacing w:line="35" w:lineRule="exact"/>
        <w:rPr>
          <w:rFonts w:ascii="Times New Roman" w:eastAsia="Times New Roman" w:hAnsi="Times New Roman"/>
        </w:rPr>
      </w:pPr>
    </w:p>
    <w:p w:rsidR="00FA0981" w:rsidRDefault="00FA0981" w:rsidP="00FA0981">
      <w:pPr>
        <w:tabs>
          <w:tab w:val="left" w:pos="3220"/>
        </w:tabs>
        <w:spacing w:line="0" w:lineRule="atLeast"/>
        <w:ind w:left="360"/>
        <w:rPr>
          <w:rFonts w:ascii="Arial" w:eastAsia="Arial" w:hAnsi="Arial"/>
          <w:sz w:val="22"/>
        </w:rPr>
      </w:pPr>
      <w:r>
        <w:rPr>
          <w:rFonts w:ascii="Arial" w:eastAsia="Arial" w:hAnsi="Arial"/>
          <w:sz w:val="22"/>
        </w:rPr>
        <w:t>OBJETIVOS</w:t>
      </w:r>
      <w:r>
        <w:rPr>
          <w:rFonts w:ascii="Times New Roman" w:eastAsia="Times New Roman" w:hAnsi="Times New Roman"/>
        </w:rPr>
        <w:tab/>
      </w:r>
      <w:r>
        <w:rPr>
          <w:rFonts w:ascii="Arial" w:eastAsia="Arial" w:hAnsi="Arial"/>
          <w:sz w:val="22"/>
        </w:rPr>
        <w:t>Elaboração de projetos de sensibilização pela prefeitura</w:t>
      </w:r>
    </w:p>
    <w:p w:rsidR="00FA0981" w:rsidRDefault="00FA0981" w:rsidP="00FA0981">
      <w:pPr>
        <w:spacing w:line="43" w:lineRule="exact"/>
        <w:rPr>
          <w:rFonts w:ascii="Times New Roman" w:eastAsia="Times New Roman" w:hAnsi="Times New Roman"/>
        </w:rPr>
      </w:pPr>
    </w:p>
    <w:p w:rsidR="00FA0981" w:rsidRDefault="00FA0981" w:rsidP="00FA0981">
      <w:pPr>
        <w:spacing w:line="236" w:lineRule="auto"/>
        <w:ind w:left="2380" w:right="440"/>
        <w:jc w:val="both"/>
        <w:rPr>
          <w:rFonts w:ascii="Arial" w:eastAsia="Arial" w:hAnsi="Arial"/>
          <w:sz w:val="22"/>
        </w:rPr>
      </w:pPr>
      <w:r>
        <w:rPr>
          <w:rFonts w:ascii="Arial" w:eastAsia="Arial" w:hAnsi="Arial"/>
          <w:sz w:val="22"/>
        </w:rPr>
        <w:t>R$ 30.000,00 (trinta mil reais). O valor apresentado no orçamento foi com base em projetos similares reais para dimensionamento dos custos</w:t>
      </w:r>
    </w:p>
    <w:p w:rsidR="00FA0981" w:rsidRDefault="00FA0981" w:rsidP="00FA0981">
      <w:pPr>
        <w:spacing w:line="1" w:lineRule="exact"/>
        <w:rPr>
          <w:rFonts w:ascii="Times New Roman" w:eastAsia="Times New Roman" w:hAnsi="Times New Roman"/>
        </w:rPr>
      </w:pPr>
    </w:p>
    <w:p w:rsidR="00FA0981" w:rsidRDefault="00FA0981" w:rsidP="00FA0981">
      <w:pPr>
        <w:tabs>
          <w:tab w:val="left" w:pos="2360"/>
        </w:tabs>
        <w:spacing w:line="182" w:lineRule="auto"/>
        <w:ind w:left="2380" w:right="440" w:hanging="1759"/>
        <w:rPr>
          <w:rFonts w:ascii="Arial" w:eastAsia="Arial" w:hAnsi="Arial"/>
        </w:rPr>
      </w:pPr>
      <w:r>
        <w:rPr>
          <w:rFonts w:ascii="Arial" w:eastAsia="Arial" w:hAnsi="Arial"/>
          <w:sz w:val="37"/>
          <w:vertAlign w:val="subscript"/>
        </w:rPr>
        <w:t>VALOR</w:t>
      </w:r>
      <w:r>
        <w:rPr>
          <w:rFonts w:ascii="Times New Roman" w:eastAsia="Times New Roman" w:hAnsi="Times New Roman"/>
        </w:rPr>
        <w:tab/>
      </w:r>
      <w:r>
        <w:rPr>
          <w:rFonts w:ascii="Arial" w:eastAsia="Arial" w:hAnsi="Arial"/>
        </w:rPr>
        <w:t>gerais, bem como com base nos valores apresentados pela tabela CPOS/SINAPI para previsão dos gastos no projeto proposto. Ressalta-se</w:t>
      </w:r>
    </w:p>
    <w:p w:rsidR="00FA0981" w:rsidRDefault="00FA0981" w:rsidP="00FA0981">
      <w:pPr>
        <w:spacing w:line="17" w:lineRule="exact"/>
        <w:rPr>
          <w:rFonts w:ascii="Times New Roman" w:eastAsia="Times New Roman" w:hAnsi="Times New Roman"/>
        </w:rPr>
      </w:pPr>
    </w:p>
    <w:p w:rsidR="00FA0981" w:rsidRDefault="00FA0981" w:rsidP="00FA0981">
      <w:pPr>
        <w:spacing w:line="236" w:lineRule="auto"/>
        <w:ind w:left="2380" w:right="440"/>
        <w:rPr>
          <w:rFonts w:ascii="Arial" w:eastAsia="Arial" w:hAnsi="Arial"/>
          <w:sz w:val="22"/>
        </w:rPr>
      </w:pPr>
      <w:r>
        <w:rPr>
          <w:rFonts w:ascii="Arial" w:eastAsia="Arial" w:hAnsi="Arial"/>
          <w:sz w:val="22"/>
        </w:rPr>
        <w:t>ainda, que não ouve participação da Prefeitura de Louveira e nem de seu corpo técnico no levantamento, elaboração e do orçamento apresentado.</w:t>
      </w:r>
    </w:p>
    <w:p w:rsidR="00FA0981" w:rsidRDefault="00FA0981" w:rsidP="00FA0981">
      <w:pPr>
        <w:spacing w:line="1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80"/>
        <w:gridCol w:w="3580"/>
        <w:gridCol w:w="2260"/>
        <w:gridCol w:w="1600"/>
      </w:tblGrid>
      <w:tr w:rsidR="00FA0981" w:rsidTr="00C01A91">
        <w:trPr>
          <w:trHeight w:val="253"/>
        </w:trPr>
        <w:tc>
          <w:tcPr>
            <w:tcW w:w="2580" w:type="dxa"/>
            <w:vMerge w:val="restart"/>
            <w:shd w:val="clear" w:color="auto" w:fill="auto"/>
            <w:vAlign w:val="bottom"/>
          </w:tcPr>
          <w:p w:rsidR="00FA0981" w:rsidRDefault="00FA0981" w:rsidP="00C01A91">
            <w:pPr>
              <w:spacing w:line="0" w:lineRule="atLeast"/>
              <w:ind w:left="540"/>
              <w:rPr>
                <w:rFonts w:ascii="Arial" w:eastAsia="Arial" w:hAnsi="Arial"/>
                <w:sz w:val="22"/>
              </w:rPr>
            </w:pPr>
            <w:r>
              <w:rPr>
                <w:rFonts w:ascii="Arial" w:eastAsia="Arial" w:hAnsi="Arial"/>
                <w:sz w:val="22"/>
              </w:rPr>
              <w:t>PRAZOS</w:t>
            </w:r>
          </w:p>
        </w:tc>
        <w:tc>
          <w:tcPr>
            <w:tcW w:w="3580" w:type="dxa"/>
            <w:vMerge w:val="restart"/>
            <w:shd w:val="clear" w:color="auto" w:fill="auto"/>
            <w:vAlign w:val="bottom"/>
          </w:tcPr>
          <w:p w:rsidR="00FA0981" w:rsidRDefault="00FA0981" w:rsidP="00C01A91">
            <w:pPr>
              <w:spacing w:line="0" w:lineRule="atLeast"/>
              <w:ind w:left="1240"/>
              <w:rPr>
                <w:rFonts w:ascii="Arial" w:eastAsia="Arial" w:hAnsi="Arial"/>
                <w:sz w:val="22"/>
              </w:rPr>
            </w:pPr>
            <w:r>
              <w:rPr>
                <w:rFonts w:ascii="Arial" w:eastAsia="Arial" w:hAnsi="Arial"/>
                <w:sz w:val="22"/>
              </w:rPr>
              <w:t>1 ano</w:t>
            </w:r>
          </w:p>
        </w:tc>
        <w:tc>
          <w:tcPr>
            <w:tcW w:w="2260" w:type="dxa"/>
            <w:shd w:val="clear" w:color="auto" w:fill="auto"/>
            <w:vAlign w:val="bottom"/>
          </w:tcPr>
          <w:p w:rsidR="00FA0981" w:rsidRDefault="00FA0981" w:rsidP="00C01A91">
            <w:pPr>
              <w:spacing w:line="0" w:lineRule="atLeast"/>
              <w:ind w:right="170"/>
              <w:jc w:val="center"/>
              <w:rPr>
                <w:rFonts w:ascii="Arial" w:eastAsia="Arial" w:hAnsi="Arial"/>
                <w:b/>
                <w:sz w:val="22"/>
              </w:rPr>
            </w:pPr>
            <w:r>
              <w:rPr>
                <w:rFonts w:ascii="Arial" w:eastAsia="Arial" w:hAnsi="Arial"/>
                <w:b/>
                <w:sz w:val="22"/>
              </w:rPr>
              <w:t>PERÍODO</w:t>
            </w:r>
          </w:p>
        </w:tc>
        <w:tc>
          <w:tcPr>
            <w:tcW w:w="1600" w:type="dxa"/>
            <w:vMerge w:val="restart"/>
            <w:shd w:val="clear" w:color="auto" w:fill="auto"/>
            <w:vAlign w:val="bottom"/>
          </w:tcPr>
          <w:p w:rsidR="00FA0981" w:rsidRDefault="00FA0981" w:rsidP="00C01A91">
            <w:pPr>
              <w:spacing w:line="0" w:lineRule="atLeast"/>
              <w:ind w:left="480"/>
              <w:rPr>
                <w:rFonts w:ascii="Arial" w:eastAsia="Arial" w:hAnsi="Arial"/>
                <w:sz w:val="22"/>
              </w:rPr>
            </w:pPr>
            <w:r>
              <w:rPr>
                <w:rFonts w:ascii="Arial" w:eastAsia="Arial" w:hAnsi="Arial"/>
                <w:sz w:val="22"/>
              </w:rPr>
              <w:t>Ano 1</w:t>
            </w:r>
          </w:p>
        </w:tc>
      </w:tr>
      <w:tr w:rsidR="00FA0981" w:rsidTr="00C01A91">
        <w:trPr>
          <w:trHeight w:val="130"/>
        </w:trPr>
        <w:tc>
          <w:tcPr>
            <w:tcW w:w="25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60" w:type="dxa"/>
            <w:vMerge w:val="restart"/>
            <w:shd w:val="clear" w:color="auto" w:fill="auto"/>
            <w:vAlign w:val="bottom"/>
          </w:tcPr>
          <w:p w:rsidR="00FA0981" w:rsidRDefault="00FA0981" w:rsidP="00C01A91">
            <w:pPr>
              <w:spacing w:line="0" w:lineRule="atLeast"/>
              <w:ind w:right="170"/>
              <w:jc w:val="center"/>
              <w:rPr>
                <w:rFonts w:ascii="Arial" w:eastAsia="Arial" w:hAnsi="Arial"/>
                <w:b/>
                <w:w w:val="99"/>
                <w:sz w:val="22"/>
              </w:rPr>
            </w:pPr>
            <w:r>
              <w:rPr>
                <w:rFonts w:ascii="Arial" w:eastAsia="Arial" w:hAnsi="Arial"/>
                <w:b/>
                <w:w w:val="99"/>
                <w:sz w:val="22"/>
              </w:rPr>
              <w:t>ESTRATÉGICO</w:t>
            </w:r>
          </w:p>
        </w:tc>
        <w:tc>
          <w:tcPr>
            <w:tcW w:w="16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2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6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580" w:type="dxa"/>
            <w:shd w:val="clear" w:color="auto" w:fill="auto"/>
            <w:vAlign w:val="bottom"/>
          </w:tcPr>
          <w:p w:rsidR="00FA0981" w:rsidRDefault="00FA0981" w:rsidP="00C01A91">
            <w:pPr>
              <w:spacing w:line="224" w:lineRule="exact"/>
              <w:ind w:left="1140"/>
              <w:rPr>
                <w:rFonts w:ascii="Arial" w:eastAsia="Arial" w:hAnsi="Arial"/>
              </w:rPr>
            </w:pPr>
            <w:r>
              <w:rPr>
                <w:rFonts w:ascii="Arial" w:eastAsia="Arial" w:hAnsi="Arial"/>
              </w:rPr>
              <w:t>Fonte: JK Turismo, 2015.</w:t>
            </w:r>
          </w:p>
        </w:tc>
        <w:tc>
          <w:tcPr>
            <w:tcW w:w="226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0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r>
        <w:rPr>
          <w:rFonts w:ascii="Times New Roman" w:eastAsia="Times New Roman" w:hAnsi="Times New Roman"/>
          <w:sz w:val="19"/>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6"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89" w:name="page1103"/>
      <w:bookmarkEnd w:id="289"/>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940"/>
        <w:rPr>
          <w:rFonts w:ascii="Arial" w:eastAsia="Arial" w:hAnsi="Arial"/>
        </w:rPr>
      </w:pPr>
      <w:r>
        <w:rPr>
          <w:rFonts w:ascii="Arial" w:eastAsia="Arial" w:hAnsi="Arial"/>
        </w:rPr>
        <w:t>Projeto 11 – Manutenção e assessoria de imprensa para atualização do web-marketing.</w:t>
      </w:r>
    </w:p>
    <w:p w:rsidR="00FA0981" w:rsidRDefault="00FA0981" w:rsidP="00FA0981">
      <w:pPr>
        <w:spacing w:line="40" w:lineRule="exact"/>
        <w:rPr>
          <w:rFonts w:ascii="Times New Roman" w:eastAsia="Times New Roman" w:hAnsi="Times New Roman"/>
        </w:rPr>
      </w:pPr>
      <w:r>
        <w:rPr>
          <w:rFonts w:ascii="Arial" w:eastAsia="Arial" w:hAnsi="Arial"/>
          <w:noProof/>
        </w:rPr>
        <w:drawing>
          <wp:anchor distT="0" distB="0" distL="114300" distR="114300" simplePos="0" relativeHeight="251833344" behindDoc="1" locked="0" layoutInCell="0" allowOverlap="1" wp14:anchorId="27F59717" wp14:editId="13B22600">
            <wp:simplePos x="0" y="0"/>
            <wp:positionH relativeFrom="column">
              <wp:posOffset>82550</wp:posOffset>
            </wp:positionH>
            <wp:positionV relativeFrom="paragraph">
              <wp:posOffset>4445</wp:posOffset>
            </wp:positionV>
            <wp:extent cx="6193155" cy="2748280"/>
            <wp:effectExtent l="0" t="0" r="0" b="0"/>
            <wp:wrapNone/>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93155" cy="274828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960"/>
        <w:rPr>
          <w:rFonts w:ascii="Arial" w:eastAsia="Arial" w:hAnsi="Arial"/>
          <w:sz w:val="22"/>
        </w:rPr>
      </w:pPr>
      <w:r>
        <w:rPr>
          <w:rFonts w:ascii="Arial" w:eastAsia="Arial" w:hAnsi="Arial"/>
          <w:sz w:val="22"/>
        </w:rPr>
        <w:t>PROJETO: MANUTENÇÃO NO SITE E NAS PÁGINAS DAS REDES SOCIAIS.</w:t>
      </w:r>
    </w:p>
    <w:p w:rsidR="00FA0981" w:rsidRDefault="00FA0981" w:rsidP="00FA0981">
      <w:pPr>
        <w:spacing w:line="48" w:lineRule="exact"/>
        <w:rPr>
          <w:rFonts w:ascii="Times New Roman" w:eastAsia="Times New Roman" w:hAnsi="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1980"/>
        <w:gridCol w:w="2440"/>
        <w:gridCol w:w="2600"/>
        <w:gridCol w:w="2720"/>
      </w:tblGrid>
      <w:tr w:rsidR="00FA0981" w:rsidTr="00C01A91">
        <w:trPr>
          <w:trHeight w:val="273"/>
        </w:trPr>
        <w:tc>
          <w:tcPr>
            <w:tcW w:w="198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PROGRAMA</w:t>
            </w:r>
          </w:p>
        </w:tc>
        <w:tc>
          <w:tcPr>
            <w:tcW w:w="7760" w:type="dxa"/>
            <w:gridSpan w:val="3"/>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PROGRAMA 02 - PROMOÇÃO DO DESTINO</w:t>
            </w:r>
          </w:p>
        </w:tc>
      </w:tr>
      <w:tr w:rsidR="00FA0981" w:rsidTr="00C01A91">
        <w:trPr>
          <w:trHeight w:val="282"/>
        </w:trPr>
        <w:tc>
          <w:tcPr>
            <w:tcW w:w="198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CODIGO</w:t>
            </w:r>
          </w:p>
        </w:tc>
        <w:tc>
          <w:tcPr>
            <w:tcW w:w="2440" w:type="dxa"/>
            <w:tcBorders>
              <w:bottom w:val="single" w:sz="8" w:space="0" w:color="4F81BD"/>
            </w:tcBorders>
            <w:shd w:val="clear" w:color="auto" w:fill="auto"/>
            <w:vAlign w:val="bottom"/>
          </w:tcPr>
          <w:p w:rsidR="00FA0981" w:rsidRDefault="00FA0981" w:rsidP="00C01A91">
            <w:pPr>
              <w:spacing w:line="252" w:lineRule="exact"/>
              <w:ind w:left="90"/>
              <w:jc w:val="center"/>
              <w:rPr>
                <w:rFonts w:ascii="Arial" w:eastAsia="Arial" w:hAnsi="Arial"/>
                <w:sz w:val="22"/>
              </w:rPr>
            </w:pPr>
            <w:r>
              <w:rPr>
                <w:rFonts w:ascii="Arial" w:eastAsia="Arial" w:hAnsi="Arial"/>
                <w:sz w:val="22"/>
              </w:rPr>
              <w:t>PD – 01</w:t>
            </w:r>
          </w:p>
        </w:tc>
        <w:tc>
          <w:tcPr>
            <w:tcW w:w="2600" w:type="dxa"/>
            <w:tcBorders>
              <w:bottom w:val="single" w:sz="8" w:space="0" w:color="4F81BD"/>
            </w:tcBorders>
            <w:shd w:val="clear" w:color="auto" w:fill="auto"/>
            <w:vAlign w:val="bottom"/>
          </w:tcPr>
          <w:p w:rsidR="00FA0981" w:rsidRDefault="00FA0981" w:rsidP="00C01A91">
            <w:pPr>
              <w:spacing w:line="252" w:lineRule="exact"/>
              <w:ind w:left="70"/>
              <w:jc w:val="center"/>
              <w:rPr>
                <w:rFonts w:ascii="Arial" w:eastAsia="Arial" w:hAnsi="Arial"/>
                <w:w w:val="99"/>
                <w:sz w:val="22"/>
              </w:rPr>
            </w:pPr>
            <w:r>
              <w:rPr>
                <w:rFonts w:ascii="Arial" w:eastAsia="Arial" w:hAnsi="Arial"/>
                <w:w w:val="99"/>
                <w:sz w:val="22"/>
              </w:rPr>
              <w:t>AÇAO</w:t>
            </w:r>
          </w:p>
        </w:tc>
        <w:tc>
          <w:tcPr>
            <w:tcW w:w="2720" w:type="dxa"/>
            <w:tcBorders>
              <w:bottom w:val="single" w:sz="8" w:space="0" w:color="4F81BD"/>
            </w:tcBorders>
            <w:shd w:val="clear" w:color="auto" w:fill="auto"/>
            <w:vAlign w:val="bottom"/>
          </w:tcPr>
          <w:p w:rsidR="00FA0981" w:rsidRDefault="00FA0981" w:rsidP="00C01A91">
            <w:pPr>
              <w:spacing w:line="252" w:lineRule="exact"/>
              <w:ind w:right="1170"/>
              <w:jc w:val="right"/>
              <w:rPr>
                <w:rFonts w:ascii="Arial" w:eastAsia="Arial" w:hAnsi="Arial"/>
                <w:sz w:val="22"/>
              </w:rPr>
            </w:pPr>
            <w:r>
              <w:rPr>
                <w:rFonts w:ascii="Arial" w:eastAsia="Arial" w:hAnsi="Arial"/>
                <w:sz w:val="22"/>
              </w:rPr>
              <w:t>01</w:t>
            </w:r>
          </w:p>
        </w:tc>
      </w:tr>
      <w:tr w:rsidR="00FA0981" w:rsidTr="00C01A91">
        <w:trPr>
          <w:trHeight w:val="250"/>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760" w:type="dxa"/>
            <w:gridSpan w:val="3"/>
            <w:shd w:val="clear" w:color="auto" w:fill="auto"/>
            <w:vAlign w:val="bottom"/>
          </w:tcPr>
          <w:p w:rsidR="00FA0981" w:rsidRDefault="00FA0981" w:rsidP="00C01A91">
            <w:pPr>
              <w:spacing w:line="250" w:lineRule="exact"/>
              <w:jc w:val="center"/>
              <w:rPr>
                <w:rFonts w:ascii="Arial" w:eastAsia="Arial" w:hAnsi="Arial"/>
                <w:w w:val="99"/>
                <w:sz w:val="22"/>
              </w:rPr>
            </w:pPr>
            <w:r>
              <w:rPr>
                <w:rFonts w:ascii="Arial" w:eastAsia="Arial" w:hAnsi="Arial"/>
                <w:w w:val="99"/>
                <w:sz w:val="22"/>
              </w:rPr>
              <w:t>Manutenção e atualização de sites e das páginas nas redes sociais,</w:t>
            </w:r>
          </w:p>
        </w:tc>
      </w:tr>
      <w:tr w:rsidR="00FA0981" w:rsidTr="00C01A91">
        <w:trPr>
          <w:trHeight w:val="254"/>
        </w:trPr>
        <w:tc>
          <w:tcPr>
            <w:tcW w:w="1980" w:type="dxa"/>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DESCRIÇÃO</w:t>
            </w:r>
          </w:p>
        </w:tc>
        <w:tc>
          <w:tcPr>
            <w:tcW w:w="7760" w:type="dxa"/>
            <w:gridSpan w:val="3"/>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funcionaria como uma assessoria de imprensa especializada no</w:t>
            </w:r>
          </w:p>
        </w:tc>
      </w:tr>
      <w:tr w:rsidR="00FA0981" w:rsidTr="00C01A91">
        <w:trPr>
          <w:trHeight w:val="256"/>
        </w:trPr>
        <w:tc>
          <w:tcPr>
            <w:tcW w:w="19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760" w:type="dxa"/>
            <w:gridSpan w:val="3"/>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turismo, voltado a produzir notícias e matérias do turismo de Louveira.</w:t>
            </w:r>
          </w:p>
        </w:tc>
      </w:tr>
      <w:tr w:rsidR="00FA0981" w:rsidTr="00C01A91">
        <w:trPr>
          <w:trHeight w:val="282"/>
        </w:trPr>
        <w:tc>
          <w:tcPr>
            <w:tcW w:w="198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OBJETIVOS</w:t>
            </w:r>
          </w:p>
        </w:tc>
        <w:tc>
          <w:tcPr>
            <w:tcW w:w="7760" w:type="dxa"/>
            <w:gridSpan w:val="3"/>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Fazer manutenção e atualização da web marketing turístico</w:t>
            </w:r>
          </w:p>
        </w:tc>
      </w:tr>
      <w:tr w:rsidR="00FA0981" w:rsidTr="00C01A91">
        <w:trPr>
          <w:trHeight w:val="250"/>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760" w:type="dxa"/>
            <w:gridSpan w:val="3"/>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R$  72.000,00  (setenta  e  dois  mil  reais).  O  valor  apresentado  no</w:t>
            </w:r>
          </w:p>
        </w:tc>
      </w:tr>
      <w:tr w:rsidR="00FA0981" w:rsidTr="00C01A91">
        <w:trPr>
          <w:trHeight w:val="254"/>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7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orçamento   foi   com   base   em   projetos   similares   reais   para</w:t>
            </w:r>
          </w:p>
        </w:tc>
      </w:tr>
      <w:tr w:rsidR="00FA0981" w:rsidTr="00C01A91">
        <w:trPr>
          <w:trHeight w:val="252"/>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7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dimensionamento dos custos gerais, bem como com base nos valores</w:t>
            </w:r>
          </w:p>
        </w:tc>
      </w:tr>
      <w:tr w:rsidR="00FA0981" w:rsidTr="00C01A91">
        <w:trPr>
          <w:trHeight w:val="252"/>
        </w:trPr>
        <w:tc>
          <w:tcPr>
            <w:tcW w:w="1980" w:type="dxa"/>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VALOR</w:t>
            </w:r>
          </w:p>
        </w:tc>
        <w:tc>
          <w:tcPr>
            <w:tcW w:w="77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apresentados pela tabela CPOS/SINAPI para previsão dos gastos no</w:t>
            </w:r>
          </w:p>
        </w:tc>
      </w:tr>
      <w:tr w:rsidR="00FA0981" w:rsidTr="00C01A91">
        <w:trPr>
          <w:trHeight w:val="254"/>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7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projeto  proposto.  Ressalta-se  ainda, que não ouve  participação da</w:t>
            </w:r>
          </w:p>
        </w:tc>
      </w:tr>
      <w:tr w:rsidR="00FA0981" w:rsidTr="00C01A91">
        <w:trPr>
          <w:trHeight w:val="252"/>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7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Prefeitura de Louveira e nem de seu corpo técnico no levantamento,</w:t>
            </w:r>
          </w:p>
        </w:tc>
      </w:tr>
      <w:tr w:rsidR="00FA0981" w:rsidTr="00C01A91">
        <w:trPr>
          <w:trHeight w:val="256"/>
        </w:trPr>
        <w:tc>
          <w:tcPr>
            <w:tcW w:w="19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5040" w:type="dxa"/>
            <w:gridSpan w:val="2"/>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elaboração e do orçamento apresentado.</w:t>
            </w:r>
          </w:p>
        </w:tc>
        <w:tc>
          <w:tcPr>
            <w:tcW w:w="27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0"/>
        </w:trPr>
        <w:tc>
          <w:tcPr>
            <w:tcW w:w="198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PRAZOS</w:t>
            </w:r>
          </w:p>
        </w:tc>
        <w:tc>
          <w:tcPr>
            <w:tcW w:w="2440" w:type="dxa"/>
            <w:vMerge w:val="restart"/>
            <w:shd w:val="clear" w:color="auto" w:fill="auto"/>
            <w:vAlign w:val="bottom"/>
          </w:tcPr>
          <w:p w:rsidR="00FA0981" w:rsidRDefault="00FA0981" w:rsidP="00C01A91">
            <w:pPr>
              <w:spacing w:line="252" w:lineRule="exact"/>
              <w:ind w:left="130"/>
              <w:jc w:val="center"/>
              <w:rPr>
                <w:rFonts w:ascii="Arial" w:eastAsia="Arial" w:hAnsi="Arial"/>
                <w:sz w:val="22"/>
              </w:rPr>
            </w:pPr>
            <w:r>
              <w:rPr>
                <w:rFonts w:ascii="Arial" w:eastAsia="Arial" w:hAnsi="Arial"/>
                <w:sz w:val="22"/>
              </w:rPr>
              <w:t>36 meses</w:t>
            </w:r>
          </w:p>
        </w:tc>
        <w:tc>
          <w:tcPr>
            <w:tcW w:w="2600" w:type="dxa"/>
            <w:shd w:val="clear" w:color="auto" w:fill="auto"/>
            <w:vAlign w:val="bottom"/>
          </w:tcPr>
          <w:p w:rsidR="00FA0981" w:rsidRDefault="00FA0981" w:rsidP="00C01A91">
            <w:pPr>
              <w:spacing w:line="250" w:lineRule="exact"/>
              <w:ind w:left="110"/>
              <w:jc w:val="center"/>
              <w:rPr>
                <w:rFonts w:ascii="Arial" w:eastAsia="Arial" w:hAnsi="Arial"/>
                <w:sz w:val="22"/>
              </w:rPr>
            </w:pPr>
            <w:r>
              <w:rPr>
                <w:rFonts w:ascii="Arial" w:eastAsia="Arial" w:hAnsi="Arial"/>
                <w:sz w:val="22"/>
              </w:rPr>
              <w:t>PERÍODO</w:t>
            </w:r>
          </w:p>
        </w:tc>
        <w:tc>
          <w:tcPr>
            <w:tcW w:w="2720" w:type="dxa"/>
            <w:shd w:val="clear" w:color="auto" w:fill="auto"/>
            <w:vAlign w:val="bottom"/>
          </w:tcPr>
          <w:p w:rsidR="00FA0981" w:rsidRDefault="00FA0981" w:rsidP="00C01A91">
            <w:pPr>
              <w:spacing w:line="250" w:lineRule="exact"/>
              <w:ind w:left="90"/>
              <w:jc w:val="center"/>
              <w:rPr>
                <w:rFonts w:ascii="Arial" w:eastAsia="Arial" w:hAnsi="Arial"/>
                <w:sz w:val="22"/>
              </w:rPr>
            </w:pPr>
            <w:r>
              <w:rPr>
                <w:rFonts w:ascii="Arial" w:eastAsia="Arial" w:hAnsi="Arial"/>
                <w:sz w:val="22"/>
              </w:rPr>
              <w:t>Setembro de Ano 1 a</w:t>
            </w:r>
          </w:p>
        </w:tc>
      </w:tr>
      <w:tr w:rsidR="00FA0981" w:rsidTr="00C01A91">
        <w:trPr>
          <w:trHeight w:val="127"/>
        </w:trPr>
        <w:tc>
          <w:tcPr>
            <w:tcW w:w="19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44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600" w:type="dxa"/>
            <w:vMerge w:val="restart"/>
            <w:shd w:val="clear" w:color="auto" w:fill="auto"/>
            <w:vAlign w:val="bottom"/>
          </w:tcPr>
          <w:p w:rsidR="00FA0981" w:rsidRDefault="00FA0981" w:rsidP="00C01A91">
            <w:pPr>
              <w:spacing w:line="252" w:lineRule="exact"/>
              <w:ind w:left="110"/>
              <w:jc w:val="center"/>
              <w:rPr>
                <w:rFonts w:ascii="Arial" w:eastAsia="Arial" w:hAnsi="Arial"/>
                <w:sz w:val="22"/>
              </w:rPr>
            </w:pPr>
            <w:r>
              <w:rPr>
                <w:rFonts w:ascii="Arial" w:eastAsia="Arial" w:hAnsi="Arial"/>
                <w:sz w:val="22"/>
              </w:rPr>
              <w:t>ESTRATÉGICO</w:t>
            </w:r>
          </w:p>
        </w:tc>
        <w:tc>
          <w:tcPr>
            <w:tcW w:w="2720" w:type="dxa"/>
            <w:vMerge w:val="restart"/>
            <w:shd w:val="clear" w:color="auto" w:fill="auto"/>
            <w:vAlign w:val="bottom"/>
          </w:tcPr>
          <w:p w:rsidR="00FA0981" w:rsidRDefault="00FA0981" w:rsidP="00C01A91">
            <w:pPr>
              <w:spacing w:line="252" w:lineRule="exact"/>
              <w:ind w:left="110"/>
              <w:jc w:val="center"/>
              <w:rPr>
                <w:rFonts w:ascii="Arial" w:eastAsia="Arial" w:hAnsi="Arial"/>
                <w:sz w:val="22"/>
              </w:rPr>
            </w:pPr>
            <w:r>
              <w:rPr>
                <w:rFonts w:ascii="Arial" w:eastAsia="Arial" w:hAnsi="Arial"/>
                <w:sz w:val="22"/>
              </w:rPr>
              <w:t>Setembro de Ano 4</w:t>
            </w:r>
          </w:p>
        </w:tc>
      </w:tr>
      <w:tr w:rsidR="00FA0981" w:rsidTr="00C01A91">
        <w:trPr>
          <w:trHeight w:val="127"/>
        </w:trPr>
        <w:tc>
          <w:tcPr>
            <w:tcW w:w="198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44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6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bl>
    <w:p w:rsidR="00FA0981" w:rsidRDefault="00FA0981" w:rsidP="00FA0981">
      <w:pPr>
        <w:spacing w:line="16" w:lineRule="exact"/>
        <w:rPr>
          <w:rFonts w:ascii="Times New Roman" w:eastAsia="Times New Roman" w:hAnsi="Times New Roman"/>
        </w:rPr>
      </w:pPr>
    </w:p>
    <w:p w:rsidR="00FA0981" w:rsidRDefault="00FA0981" w:rsidP="00FA0981">
      <w:pPr>
        <w:spacing w:line="0" w:lineRule="atLeast"/>
        <w:ind w:left="372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66" w:lineRule="exact"/>
        <w:rPr>
          <w:rFonts w:ascii="Times New Roman" w:eastAsia="Times New Roman" w:hAnsi="Times New Roman"/>
        </w:rPr>
      </w:pPr>
    </w:p>
    <w:p w:rsidR="00FA0981" w:rsidRDefault="00FA0981" w:rsidP="00FA0981">
      <w:pPr>
        <w:spacing w:line="239" w:lineRule="auto"/>
        <w:ind w:left="2780"/>
        <w:rPr>
          <w:rFonts w:ascii="Arial" w:eastAsia="Arial" w:hAnsi="Arial"/>
        </w:rPr>
      </w:pPr>
      <w:r>
        <w:rPr>
          <w:rFonts w:ascii="Arial" w:eastAsia="Arial" w:hAnsi="Arial"/>
        </w:rPr>
        <w:t>Projeto 12 – Impressão Gráfica 40.000 folders.</w:t>
      </w:r>
    </w:p>
    <w:p w:rsidR="00FA0981" w:rsidRDefault="00FA0981" w:rsidP="00FA0981">
      <w:pPr>
        <w:spacing w:line="37" w:lineRule="exact"/>
        <w:rPr>
          <w:rFonts w:ascii="Times New Roman" w:eastAsia="Times New Roman" w:hAnsi="Times New Roman"/>
        </w:rPr>
      </w:pPr>
      <w:r>
        <w:rPr>
          <w:rFonts w:ascii="Arial" w:eastAsia="Arial" w:hAnsi="Arial"/>
          <w:noProof/>
        </w:rPr>
        <w:drawing>
          <wp:anchor distT="0" distB="0" distL="114300" distR="114300" simplePos="0" relativeHeight="251834368" behindDoc="1" locked="0" layoutInCell="0" allowOverlap="1" wp14:anchorId="34687CE8" wp14:editId="278C9EE2">
            <wp:simplePos x="0" y="0"/>
            <wp:positionH relativeFrom="column">
              <wp:posOffset>0</wp:posOffset>
            </wp:positionH>
            <wp:positionV relativeFrom="paragraph">
              <wp:posOffset>4445</wp:posOffset>
            </wp:positionV>
            <wp:extent cx="6359525" cy="2446020"/>
            <wp:effectExtent l="0" t="0" r="3175" b="0"/>
            <wp:wrapNone/>
            <wp:docPr id="317" name="Image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359525" cy="244602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920"/>
        <w:rPr>
          <w:rFonts w:ascii="Arial" w:eastAsia="Arial" w:hAnsi="Arial"/>
          <w:sz w:val="22"/>
        </w:rPr>
      </w:pPr>
      <w:r>
        <w:rPr>
          <w:rFonts w:ascii="Arial" w:eastAsia="Arial" w:hAnsi="Arial"/>
          <w:sz w:val="22"/>
        </w:rPr>
        <w:t>PROJETO: CONFECÇÃO DE 40.000 FOLDERS DO TURISMO DE LOUVEIRA.</w:t>
      </w:r>
    </w:p>
    <w:p w:rsidR="00FA0981" w:rsidRDefault="00FA0981" w:rsidP="00FA0981">
      <w:pPr>
        <w:spacing w:line="4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20"/>
        <w:gridCol w:w="3400"/>
        <w:gridCol w:w="3000"/>
        <w:gridCol w:w="1600"/>
      </w:tblGrid>
      <w:tr w:rsidR="00FA0981" w:rsidTr="00C01A91">
        <w:trPr>
          <w:trHeight w:val="273"/>
        </w:trPr>
        <w:tc>
          <w:tcPr>
            <w:tcW w:w="2020" w:type="dxa"/>
            <w:tcBorders>
              <w:bottom w:val="single" w:sz="8" w:space="0" w:color="4F81BD"/>
            </w:tcBorders>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PROGRAMA</w:t>
            </w:r>
          </w:p>
        </w:tc>
        <w:tc>
          <w:tcPr>
            <w:tcW w:w="6400" w:type="dxa"/>
            <w:gridSpan w:val="2"/>
            <w:tcBorders>
              <w:bottom w:val="single" w:sz="8" w:space="0" w:color="4F81BD"/>
            </w:tcBorders>
            <w:shd w:val="clear" w:color="auto" w:fill="auto"/>
            <w:vAlign w:val="bottom"/>
          </w:tcPr>
          <w:p w:rsidR="00FA0981" w:rsidRDefault="00FA0981" w:rsidP="00C01A91">
            <w:pPr>
              <w:spacing w:line="0" w:lineRule="atLeast"/>
              <w:ind w:left="1410"/>
              <w:jc w:val="center"/>
              <w:rPr>
                <w:rFonts w:ascii="Arial" w:eastAsia="Arial" w:hAnsi="Arial"/>
                <w:b/>
                <w:sz w:val="22"/>
              </w:rPr>
            </w:pPr>
            <w:r>
              <w:rPr>
                <w:rFonts w:ascii="Arial" w:eastAsia="Arial" w:hAnsi="Arial"/>
                <w:b/>
                <w:sz w:val="22"/>
              </w:rPr>
              <w:t>PROGRAMA 02 - PROMOÇÃO DO DESTINO</w:t>
            </w:r>
          </w:p>
        </w:tc>
        <w:tc>
          <w:tcPr>
            <w:tcW w:w="16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82"/>
        </w:trPr>
        <w:tc>
          <w:tcPr>
            <w:tcW w:w="2020" w:type="dxa"/>
            <w:tcBorders>
              <w:bottom w:val="single" w:sz="8" w:space="0" w:color="4F81BD"/>
            </w:tcBorders>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CODIGO</w:t>
            </w:r>
          </w:p>
        </w:tc>
        <w:tc>
          <w:tcPr>
            <w:tcW w:w="3400" w:type="dxa"/>
            <w:tcBorders>
              <w:bottom w:val="single" w:sz="8" w:space="0" w:color="4F81BD"/>
            </w:tcBorders>
            <w:shd w:val="clear" w:color="auto" w:fill="auto"/>
            <w:vAlign w:val="bottom"/>
          </w:tcPr>
          <w:p w:rsidR="00FA0981" w:rsidRDefault="00FA0981" w:rsidP="00C01A91">
            <w:pPr>
              <w:spacing w:line="0" w:lineRule="atLeast"/>
              <w:ind w:left="650"/>
              <w:jc w:val="center"/>
              <w:rPr>
                <w:rFonts w:ascii="Arial" w:eastAsia="Arial" w:hAnsi="Arial"/>
                <w:sz w:val="22"/>
              </w:rPr>
            </w:pPr>
            <w:r>
              <w:rPr>
                <w:rFonts w:ascii="Arial" w:eastAsia="Arial" w:hAnsi="Arial"/>
                <w:sz w:val="22"/>
              </w:rPr>
              <w:t>PD - 02</w:t>
            </w:r>
          </w:p>
        </w:tc>
        <w:tc>
          <w:tcPr>
            <w:tcW w:w="3000" w:type="dxa"/>
            <w:tcBorders>
              <w:bottom w:val="single" w:sz="8" w:space="0" w:color="4F81BD"/>
            </w:tcBorders>
            <w:shd w:val="clear" w:color="auto" w:fill="auto"/>
            <w:vAlign w:val="bottom"/>
          </w:tcPr>
          <w:p w:rsidR="00FA0981" w:rsidRDefault="00FA0981" w:rsidP="00C01A91">
            <w:pPr>
              <w:spacing w:line="0" w:lineRule="atLeast"/>
              <w:ind w:left="350"/>
              <w:jc w:val="center"/>
              <w:rPr>
                <w:rFonts w:ascii="Arial" w:eastAsia="Arial" w:hAnsi="Arial"/>
                <w:b/>
                <w:sz w:val="22"/>
              </w:rPr>
            </w:pPr>
            <w:r>
              <w:rPr>
                <w:rFonts w:ascii="Arial" w:eastAsia="Arial" w:hAnsi="Arial"/>
                <w:b/>
                <w:sz w:val="22"/>
              </w:rPr>
              <w:t>AÇÃO</w:t>
            </w:r>
          </w:p>
        </w:tc>
        <w:tc>
          <w:tcPr>
            <w:tcW w:w="1600" w:type="dxa"/>
            <w:tcBorders>
              <w:bottom w:val="single" w:sz="8" w:space="0" w:color="4F81BD"/>
            </w:tcBorders>
            <w:shd w:val="clear" w:color="auto" w:fill="auto"/>
            <w:vAlign w:val="bottom"/>
          </w:tcPr>
          <w:p w:rsidR="00FA0981" w:rsidRDefault="00FA0981" w:rsidP="00C01A91">
            <w:pPr>
              <w:spacing w:line="0" w:lineRule="atLeast"/>
              <w:ind w:right="810"/>
              <w:jc w:val="right"/>
              <w:rPr>
                <w:rFonts w:ascii="Arial" w:eastAsia="Arial" w:hAnsi="Arial"/>
                <w:sz w:val="22"/>
              </w:rPr>
            </w:pPr>
            <w:r>
              <w:rPr>
                <w:rFonts w:ascii="Arial" w:eastAsia="Arial" w:hAnsi="Arial"/>
                <w:sz w:val="22"/>
              </w:rPr>
              <w:t>2</w:t>
            </w:r>
          </w:p>
        </w:tc>
      </w:tr>
      <w:tr w:rsidR="00FA0981" w:rsidTr="00C01A91">
        <w:trPr>
          <w:trHeight w:val="285"/>
        </w:trPr>
        <w:tc>
          <w:tcPr>
            <w:tcW w:w="2020" w:type="dxa"/>
            <w:tcBorders>
              <w:bottom w:val="single" w:sz="8" w:space="0" w:color="4F81BD"/>
            </w:tcBorders>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DESCRIÇÃO</w:t>
            </w:r>
          </w:p>
        </w:tc>
        <w:tc>
          <w:tcPr>
            <w:tcW w:w="6400" w:type="dxa"/>
            <w:gridSpan w:val="2"/>
            <w:tcBorders>
              <w:bottom w:val="single" w:sz="8" w:space="0" w:color="4F81BD"/>
            </w:tcBorders>
            <w:shd w:val="clear" w:color="auto" w:fill="auto"/>
            <w:vAlign w:val="bottom"/>
          </w:tcPr>
          <w:p w:rsidR="00FA0981" w:rsidRDefault="00FA0981" w:rsidP="00C01A91">
            <w:pPr>
              <w:spacing w:line="0" w:lineRule="atLeast"/>
              <w:ind w:left="1410"/>
              <w:jc w:val="center"/>
              <w:rPr>
                <w:rFonts w:ascii="Arial" w:eastAsia="Arial" w:hAnsi="Arial"/>
                <w:w w:val="99"/>
                <w:sz w:val="22"/>
              </w:rPr>
            </w:pPr>
            <w:r>
              <w:rPr>
                <w:rFonts w:ascii="Arial" w:eastAsia="Arial" w:hAnsi="Arial"/>
                <w:w w:val="99"/>
                <w:sz w:val="22"/>
              </w:rPr>
              <w:t>Impressão gráfica de 40.000 Folders.</w:t>
            </w:r>
          </w:p>
        </w:tc>
        <w:tc>
          <w:tcPr>
            <w:tcW w:w="16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82"/>
        </w:trPr>
        <w:tc>
          <w:tcPr>
            <w:tcW w:w="2020" w:type="dxa"/>
            <w:tcBorders>
              <w:bottom w:val="single" w:sz="8" w:space="0" w:color="4F81BD"/>
            </w:tcBorders>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OBJETIVOS</w:t>
            </w:r>
          </w:p>
        </w:tc>
        <w:tc>
          <w:tcPr>
            <w:tcW w:w="8000" w:type="dxa"/>
            <w:gridSpan w:val="3"/>
            <w:tcBorders>
              <w:bottom w:val="single" w:sz="8" w:space="0" w:color="4F81BD"/>
            </w:tcBorders>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Confecção de 40.000 Folders do Turismo de Louveira.</w:t>
            </w:r>
          </w:p>
        </w:tc>
      </w:tr>
      <w:tr w:rsidR="00FA0981" w:rsidTr="00C01A91">
        <w:trPr>
          <w:trHeight w:val="250"/>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R$ 33.124,00 (Trinta e três mil e cento e vinte e quatro reais). O valor</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apresentado no orçamento foi com base em projetos similares reais para</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dimensionamento dos custos gerais, bem como com base nos valores</w:t>
            </w:r>
          </w:p>
        </w:tc>
      </w:tr>
      <w:tr w:rsidR="00FA0981" w:rsidTr="00C01A91">
        <w:trPr>
          <w:trHeight w:val="252"/>
        </w:trPr>
        <w:tc>
          <w:tcPr>
            <w:tcW w:w="2020" w:type="dxa"/>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VALOR</w:t>
            </w:r>
          </w:p>
        </w:tc>
        <w:tc>
          <w:tcPr>
            <w:tcW w:w="800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apresentados pela tabela CPOS/SINAPI para previsão dos gastos no</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projeto  proposto.  Ressalta-se  ainda,  que  não  ouve  participação  da</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Prefeitura de Louveira e nem de seu corpo técnico no levantamento,</w:t>
            </w:r>
          </w:p>
        </w:tc>
      </w:tr>
      <w:tr w:rsidR="00FA0981" w:rsidTr="00C01A91">
        <w:trPr>
          <w:trHeight w:val="256"/>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400" w:type="dxa"/>
            <w:gridSpan w:val="2"/>
            <w:tcBorders>
              <w:bottom w:val="single" w:sz="8" w:space="0" w:color="4F81BD"/>
            </w:tcBorders>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elaboração e do orçamento apresentado.</w:t>
            </w:r>
          </w:p>
        </w:tc>
        <w:tc>
          <w:tcPr>
            <w:tcW w:w="16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0"/>
        </w:trPr>
        <w:tc>
          <w:tcPr>
            <w:tcW w:w="202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PRAZOS</w:t>
            </w:r>
          </w:p>
        </w:tc>
        <w:tc>
          <w:tcPr>
            <w:tcW w:w="3400" w:type="dxa"/>
            <w:vMerge w:val="restart"/>
            <w:shd w:val="clear" w:color="auto" w:fill="auto"/>
            <w:vAlign w:val="bottom"/>
          </w:tcPr>
          <w:p w:rsidR="00FA0981" w:rsidRDefault="00FA0981" w:rsidP="00C01A91">
            <w:pPr>
              <w:spacing w:line="0" w:lineRule="atLeast"/>
              <w:ind w:left="650"/>
              <w:jc w:val="center"/>
              <w:rPr>
                <w:rFonts w:ascii="Arial" w:eastAsia="Arial" w:hAnsi="Arial"/>
                <w:sz w:val="22"/>
              </w:rPr>
            </w:pPr>
            <w:r>
              <w:rPr>
                <w:rFonts w:ascii="Arial" w:eastAsia="Arial" w:hAnsi="Arial"/>
                <w:sz w:val="22"/>
              </w:rPr>
              <w:t>1 mês</w:t>
            </w:r>
          </w:p>
        </w:tc>
        <w:tc>
          <w:tcPr>
            <w:tcW w:w="3000" w:type="dxa"/>
            <w:shd w:val="clear" w:color="auto" w:fill="auto"/>
            <w:vAlign w:val="bottom"/>
          </w:tcPr>
          <w:p w:rsidR="00FA0981" w:rsidRDefault="00FA0981" w:rsidP="00C01A91">
            <w:pPr>
              <w:spacing w:line="247" w:lineRule="exact"/>
              <w:ind w:left="350"/>
              <w:jc w:val="center"/>
              <w:rPr>
                <w:rFonts w:ascii="Arial" w:eastAsia="Arial" w:hAnsi="Arial"/>
                <w:b/>
                <w:sz w:val="22"/>
              </w:rPr>
            </w:pPr>
            <w:r>
              <w:rPr>
                <w:rFonts w:ascii="Arial" w:eastAsia="Arial" w:hAnsi="Arial"/>
                <w:b/>
                <w:sz w:val="22"/>
              </w:rPr>
              <w:t>PERÍODO</w:t>
            </w:r>
          </w:p>
        </w:tc>
        <w:tc>
          <w:tcPr>
            <w:tcW w:w="160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1° Semestre</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000" w:type="dxa"/>
            <w:vMerge w:val="restart"/>
            <w:shd w:val="clear" w:color="auto" w:fill="auto"/>
            <w:vAlign w:val="bottom"/>
          </w:tcPr>
          <w:p w:rsidR="00FA0981" w:rsidRDefault="00FA0981" w:rsidP="00C01A91">
            <w:pPr>
              <w:spacing w:line="252" w:lineRule="exact"/>
              <w:ind w:left="350"/>
              <w:jc w:val="center"/>
              <w:rPr>
                <w:rFonts w:ascii="Arial" w:eastAsia="Arial" w:hAnsi="Arial"/>
                <w:b/>
                <w:w w:val="99"/>
                <w:sz w:val="22"/>
              </w:rPr>
            </w:pPr>
            <w:r>
              <w:rPr>
                <w:rFonts w:ascii="Arial" w:eastAsia="Arial" w:hAnsi="Arial"/>
                <w:b/>
                <w:w w:val="99"/>
                <w:sz w:val="22"/>
              </w:rPr>
              <w:t>ESTRATÉGICO</w:t>
            </w:r>
          </w:p>
        </w:tc>
        <w:tc>
          <w:tcPr>
            <w:tcW w:w="160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de Ano 2</w:t>
            </w:r>
          </w:p>
        </w:tc>
      </w:tr>
      <w:tr w:rsidR="00FA0981" w:rsidTr="00C01A91">
        <w:trPr>
          <w:trHeight w:val="127"/>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4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0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6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bl>
    <w:p w:rsidR="00FA0981" w:rsidRDefault="00FA0981" w:rsidP="00FA0981">
      <w:pPr>
        <w:spacing w:line="18" w:lineRule="exact"/>
        <w:rPr>
          <w:rFonts w:ascii="Times New Roman" w:eastAsia="Times New Roman" w:hAnsi="Times New Roman"/>
        </w:rPr>
      </w:pPr>
    </w:p>
    <w:p w:rsidR="00FA0981" w:rsidRDefault="00FA0981" w:rsidP="00FA0981">
      <w:pPr>
        <w:spacing w:line="239" w:lineRule="auto"/>
        <w:ind w:left="372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6"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90" w:name="page1104"/>
      <w:bookmarkEnd w:id="290"/>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3440"/>
        <w:rPr>
          <w:rFonts w:ascii="Arial" w:eastAsia="Arial" w:hAnsi="Arial"/>
        </w:rPr>
      </w:pPr>
      <w:r>
        <w:rPr>
          <w:rFonts w:ascii="Arial" w:eastAsia="Arial" w:hAnsi="Arial"/>
        </w:rPr>
        <w:t>Projeto 13 – Vídeo institucional.</w:t>
      </w:r>
    </w:p>
    <w:p w:rsidR="00FA0981" w:rsidRDefault="00FA0981" w:rsidP="00FA0981">
      <w:pPr>
        <w:spacing w:line="25" w:lineRule="exact"/>
        <w:rPr>
          <w:rFonts w:ascii="Times New Roman" w:eastAsia="Times New Roman" w:hAnsi="Times New Roman"/>
        </w:rPr>
      </w:pPr>
      <w:r>
        <w:rPr>
          <w:rFonts w:ascii="Arial" w:eastAsia="Arial" w:hAnsi="Arial"/>
          <w:noProof/>
        </w:rPr>
        <w:drawing>
          <wp:anchor distT="0" distB="0" distL="114300" distR="114300" simplePos="0" relativeHeight="251835392" behindDoc="1" locked="0" layoutInCell="0" allowOverlap="1" wp14:anchorId="58B80C55" wp14:editId="27BDF69E">
            <wp:simplePos x="0" y="0"/>
            <wp:positionH relativeFrom="column">
              <wp:posOffset>44450</wp:posOffset>
            </wp:positionH>
            <wp:positionV relativeFrom="paragraph">
              <wp:posOffset>4445</wp:posOffset>
            </wp:positionV>
            <wp:extent cx="6269355" cy="3051175"/>
            <wp:effectExtent l="0" t="0" r="0" b="0"/>
            <wp:wrapNone/>
            <wp:docPr id="316"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269355" cy="305117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200"/>
        <w:rPr>
          <w:rFonts w:ascii="Arial" w:eastAsia="Arial" w:hAnsi="Arial"/>
          <w:sz w:val="22"/>
        </w:rPr>
      </w:pPr>
      <w:r>
        <w:rPr>
          <w:rFonts w:ascii="Arial" w:eastAsia="Arial" w:hAnsi="Arial"/>
          <w:sz w:val="22"/>
        </w:rPr>
        <w:t>PROJETO: CONFECÇÃO DE VÍDEO INSTITUCIONAL APRESENTANDO O MUNICÍPIO NO</w:t>
      </w:r>
    </w:p>
    <w:p w:rsidR="00FA0981" w:rsidRDefault="00FA0981" w:rsidP="00FA0981">
      <w:pPr>
        <w:spacing w:line="239" w:lineRule="auto"/>
        <w:ind w:left="200"/>
        <w:rPr>
          <w:rFonts w:ascii="Arial" w:eastAsia="Arial" w:hAnsi="Arial"/>
          <w:sz w:val="22"/>
        </w:rPr>
      </w:pPr>
      <w:r>
        <w:rPr>
          <w:rFonts w:ascii="Arial" w:eastAsia="Arial" w:hAnsi="Arial"/>
          <w:sz w:val="22"/>
        </w:rPr>
        <w:t>SEGMENTO TURÍSTICO.</w:t>
      </w:r>
    </w:p>
    <w:p w:rsidR="00FA0981" w:rsidRDefault="00FA0981" w:rsidP="00FA0981">
      <w:pPr>
        <w:spacing w:line="34" w:lineRule="exact"/>
        <w:rPr>
          <w:rFonts w:ascii="Times New Roman" w:eastAsia="Times New Roman" w:hAnsi="Times New Roman"/>
        </w:rPr>
      </w:pPr>
    </w:p>
    <w:tbl>
      <w:tblPr>
        <w:tblW w:w="0" w:type="auto"/>
        <w:tblInd w:w="80" w:type="dxa"/>
        <w:tblLayout w:type="fixed"/>
        <w:tblCellMar>
          <w:left w:w="0" w:type="dxa"/>
          <w:right w:w="0" w:type="dxa"/>
        </w:tblCellMar>
        <w:tblLook w:val="0000" w:firstRow="0" w:lastRow="0" w:firstColumn="0" w:lastColumn="0" w:noHBand="0" w:noVBand="0"/>
      </w:tblPr>
      <w:tblGrid>
        <w:gridCol w:w="2620"/>
        <w:gridCol w:w="3020"/>
        <w:gridCol w:w="2900"/>
        <w:gridCol w:w="1320"/>
      </w:tblGrid>
      <w:tr w:rsidR="00FA0981" w:rsidTr="00C01A91">
        <w:trPr>
          <w:trHeight w:val="273"/>
        </w:trPr>
        <w:tc>
          <w:tcPr>
            <w:tcW w:w="2620" w:type="dxa"/>
            <w:tcBorders>
              <w:bottom w:val="single" w:sz="8" w:space="0" w:color="4F81BD"/>
            </w:tcBorders>
            <w:shd w:val="clear" w:color="auto" w:fill="auto"/>
            <w:vAlign w:val="bottom"/>
          </w:tcPr>
          <w:p w:rsidR="00FA0981" w:rsidRDefault="00FA0981" w:rsidP="00C01A91">
            <w:pPr>
              <w:spacing w:line="252" w:lineRule="exact"/>
              <w:ind w:right="550"/>
              <w:jc w:val="center"/>
              <w:rPr>
                <w:rFonts w:ascii="Arial" w:eastAsia="Arial" w:hAnsi="Arial"/>
                <w:w w:val="99"/>
                <w:sz w:val="22"/>
              </w:rPr>
            </w:pPr>
            <w:r>
              <w:rPr>
                <w:rFonts w:ascii="Arial" w:eastAsia="Arial" w:hAnsi="Arial"/>
                <w:w w:val="99"/>
                <w:sz w:val="22"/>
              </w:rPr>
              <w:t>PROGRAMA</w:t>
            </w:r>
          </w:p>
        </w:tc>
        <w:tc>
          <w:tcPr>
            <w:tcW w:w="5920" w:type="dxa"/>
            <w:gridSpan w:val="2"/>
            <w:tcBorders>
              <w:bottom w:val="single" w:sz="8" w:space="0" w:color="4F81BD"/>
            </w:tcBorders>
            <w:shd w:val="clear" w:color="auto" w:fill="auto"/>
            <w:vAlign w:val="bottom"/>
          </w:tcPr>
          <w:p w:rsidR="00FA0981" w:rsidRDefault="00FA0981" w:rsidP="00C01A91">
            <w:pPr>
              <w:spacing w:line="252" w:lineRule="exact"/>
              <w:ind w:left="1000"/>
              <w:rPr>
                <w:rFonts w:ascii="Arial" w:eastAsia="Arial" w:hAnsi="Arial"/>
                <w:b/>
                <w:sz w:val="22"/>
              </w:rPr>
            </w:pPr>
            <w:r>
              <w:rPr>
                <w:rFonts w:ascii="Arial" w:eastAsia="Arial" w:hAnsi="Arial"/>
                <w:b/>
                <w:sz w:val="22"/>
              </w:rPr>
              <w:t>PROGRAMA 02 - PROMOÇÃO DO DESTINO</w:t>
            </w: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64"/>
        </w:trPr>
        <w:tc>
          <w:tcPr>
            <w:tcW w:w="2620" w:type="dxa"/>
            <w:shd w:val="clear" w:color="auto" w:fill="auto"/>
            <w:vAlign w:val="bottom"/>
          </w:tcPr>
          <w:p w:rsidR="00FA0981" w:rsidRDefault="00FA0981" w:rsidP="00C01A91">
            <w:pPr>
              <w:spacing w:line="252" w:lineRule="exact"/>
              <w:ind w:right="570"/>
              <w:jc w:val="center"/>
              <w:rPr>
                <w:rFonts w:ascii="Arial" w:eastAsia="Arial" w:hAnsi="Arial"/>
                <w:sz w:val="22"/>
              </w:rPr>
            </w:pPr>
            <w:r>
              <w:rPr>
                <w:rFonts w:ascii="Arial" w:eastAsia="Arial" w:hAnsi="Arial"/>
                <w:sz w:val="22"/>
              </w:rPr>
              <w:t>CODIGO</w:t>
            </w:r>
          </w:p>
        </w:tc>
        <w:tc>
          <w:tcPr>
            <w:tcW w:w="3020" w:type="dxa"/>
            <w:shd w:val="clear" w:color="auto" w:fill="auto"/>
            <w:vAlign w:val="bottom"/>
          </w:tcPr>
          <w:p w:rsidR="00FA0981" w:rsidRDefault="00FA0981" w:rsidP="00C01A91">
            <w:pPr>
              <w:spacing w:line="252" w:lineRule="exact"/>
              <w:ind w:left="1100"/>
              <w:rPr>
                <w:rFonts w:ascii="Arial" w:eastAsia="Arial" w:hAnsi="Arial"/>
                <w:b/>
                <w:sz w:val="22"/>
              </w:rPr>
            </w:pPr>
            <w:r>
              <w:rPr>
                <w:rFonts w:ascii="Arial" w:eastAsia="Arial" w:hAnsi="Arial"/>
                <w:b/>
                <w:sz w:val="22"/>
              </w:rPr>
              <w:t>PD - 03</w:t>
            </w:r>
          </w:p>
        </w:tc>
        <w:tc>
          <w:tcPr>
            <w:tcW w:w="2900" w:type="dxa"/>
            <w:shd w:val="clear" w:color="auto" w:fill="auto"/>
            <w:vAlign w:val="bottom"/>
          </w:tcPr>
          <w:p w:rsidR="00FA0981" w:rsidRDefault="00FA0981" w:rsidP="00C01A91">
            <w:pPr>
              <w:spacing w:line="252" w:lineRule="exact"/>
              <w:ind w:left="1180"/>
              <w:rPr>
                <w:rFonts w:ascii="Arial" w:eastAsia="Arial" w:hAnsi="Arial"/>
                <w:b/>
                <w:sz w:val="22"/>
              </w:rPr>
            </w:pPr>
            <w:r>
              <w:rPr>
                <w:rFonts w:ascii="Arial" w:eastAsia="Arial" w:hAnsi="Arial"/>
                <w:b/>
                <w:sz w:val="22"/>
              </w:rPr>
              <w:t>AÇÃO</w:t>
            </w:r>
          </w:p>
        </w:tc>
        <w:tc>
          <w:tcPr>
            <w:tcW w:w="1320" w:type="dxa"/>
            <w:shd w:val="clear" w:color="auto" w:fill="auto"/>
            <w:vAlign w:val="bottom"/>
          </w:tcPr>
          <w:p w:rsidR="00FA0981" w:rsidRDefault="00FA0981" w:rsidP="00C01A91">
            <w:pPr>
              <w:spacing w:line="252" w:lineRule="exact"/>
              <w:ind w:right="730"/>
              <w:jc w:val="right"/>
              <w:rPr>
                <w:rFonts w:ascii="Arial" w:eastAsia="Arial" w:hAnsi="Arial"/>
                <w:b/>
                <w:sz w:val="22"/>
              </w:rPr>
            </w:pPr>
            <w:r>
              <w:rPr>
                <w:rFonts w:ascii="Arial" w:eastAsia="Arial" w:hAnsi="Arial"/>
                <w:b/>
                <w:sz w:val="22"/>
              </w:rPr>
              <w:t>3</w:t>
            </w:r>
          </w:p>
        </w:tc>
      </w:tr>
    </w:tbl>
    <w:p w:rsidR="00FA0981" w:rsidRDefault="00FA0981" w:rsidP="00FA0981">
      <w:pPr>
        <w:spacing w:line="35" w:lineRule="exact"/>
        <w:rPr>
          <w:rFonts w:ascii="Times New Roman" w:eastAsia="Times New Roman" w:hAnsi="Times New Roman"/>
        </w:rPr>
      </w:pPr>
    </w:p>
    <w:p w:rsidR="00FA0981" w:rsidRDefault="00FA0981" w:rsidP="00FA0981">
      <w:pPr>
        <w:tabs>
          <w:tab w:val="left" w:pos="3680"/>
          <w:tab w:val="left" w:pos="4120"/>
          <w:tab w:val="left" w:pos="4900"/>
          <w:tab w:val="left" w:pos="6240"/>
          <w:tab w:val="left" w:pos="7780"/>
          <w:tab w:val="left" w:pos="8100"/>
          <w:tab w:val="left" w:pos="9240"/>
        </w:tabs>
        <w:spacing w:line="0" w:lineRule="atLeast"/>
        <w:ind w:left="2460"/>
        <w:rPr>
          <w:rFonts w:ascii="Arial" w:eastAsia="Arial" w:hAnsi="Arial"/>
          <w:sz w:val="21"/>
        </w:rPr>
      </w:pPr>
      <w:r>
        <w:rPr>
          <w:rFonts w:ascii="Arial" w:eastAsia="Arial" w:hAnsi="Arial"/>
          <w:sz w:val="22"/>
        </w:rPr>
        <w:t>Confecção</w:t>
      </w:r>
      <w:r>
        <w:rPr>
          <w:rFonts w:ascii="Times New Roman" w:eastAsia="Times New Roman" w:hAnsi="Times New Roman"/>
        </w:rPr>
        <w:tab/>
      </w:r>
      <w:r>
        <w:rPr>
          <w:rFonts w:ascii="Arial" w:eastAsia="Arial" w:hAnsi="Arial"/>
          <w:sz w:val="22"/>
        </w:rPr>
        <w:t>de</w:t>
      </w:r>
      <w:r>
        <w:rPr>
          <w:rFonts w:ascii="Times New Roman" w:eastAsia="Times New Roman" w:hAnsi="Times New Roman"/>
        </w:rPr>
        <w:tab/>
      </w:r>
      <w:r>
        <w:rPr>
          <w:rFonts w:ascii="Arial" w:eastAsia="Arial" w:hAnsi="Arial"/>
          <w:sz w:val="22"/>
        </w:rPr>
        <w:t>Vídeo</w:t>
      </w:r>
      <w:r>
        <w:rPr>
          <w:rFonts w:ascii="Times New Roman" w:eastAsia="Times New Roman" w:hAnsi="Times New Roman"/>
        </w:rPr>
        <w:tab/>
      </w:r>
      <w:r>
        <w:rPr>
          <w:rFonts w:ascii="Arial" w:eastAsia="Arial" w:hAnsi="Arial"/>
          <w:sz w:val="22"/>
        </w:rPr>
        <w:t>Institucional</w:t>
      </w:r>
      <w:r>
        <w:rPr>
          <w:rFonts w:ascii="Times New Roman" w:eastAsia="Times New Roman" w:hAnsi="Times New Roman"/>
        </w:rPr>
        <w:tab/>
      </w:r>
      <w:r>
        <w:rPr>
          <w:rFonts w:ascii="Arial" w:eastAsia="Arial" w:hAnsi="Arial"/>
          <w:sz w:val="22"/>
        </w:rPr>
        <w:t>apresentando</w:t>
      </w:r>
      <w:r>
        <w:rPr>
          <w:rFonts w:ascii="Times New Roman" w:eastAsia="Times New Roman" w:hAnsi="Times New Roman"/>
        </w:rPr>
        <w:tab/>
      </w:r>
      <w:r>
        <w:rPr>
          <w:rFonts w:ascii="Arial" w:eastAsia="Arial" w:hAnsi="Arial"/>
          <w:sz w:val="22"/>
        </w:rPr>
        <w:t>o</w:t>
      </w:r>
      <w:r>
        <w:rPr>
          <w:rFonts w:ascii="Times New Roman" w:eastAsia="Times New Roman" w:hAnsi="Times New Roman"/>
        </w:rPr>
        <w:tab/>
      </w:r>
      <w:r>
        <w:rPr>
          <w:rFonts w:ascii="Arial" w:eastAsia="Arial" w:hAnsi="Arial"/>
          <w:sz w:val="22"/>
        </w:rPr>
        <w:t>Município</w:t>
      </w:r>
      <w:r>
        <w:rPr>
          <w:rFonts w:ascii="Times New Roman" w:eastAsia="Times New Roman" w:hAnsi="Times New Roman"/>
        </w:rPr>
        <w:tab/>
      </w:r>
      <w:r>
        <w:rPr>
          <w:rFonts w:ascii="Arial" w:eastAsia="Arial" w:hAnsi="Arial"/>
          <w:sz w:val="21"/>
        </w:rPr>
        <w:t>no</w:t>
      </w:r>
    </w:p>
    <w:p w:rsidR="00FA0981" w:rsidRDefault="00FA0981" w:rsidP="00FA0981">
      <w:pPr>
        <w:spacing w:line="1" w:lineRule="exact"/>
        <w:rPr>
          <w:rFonts w:ascii="Times New Roman" w:eastAsia="Times New Roman" w:hAnsi="Times New Roman"/>
        </w:rPr>
      </w:pPr>
    </w:p>
    <w:p w:rsidR="00FA0981" w:rsidRDefault="00FA0981" w:rsidP="00FA0981">
      <w:pPr>
        <w:tabs>
          <w:tab w:val="left" w:pos="2440"/>
        </w:tabs>
        <w:spacing w:line="181" w:lineRule="auto"/>
        <w:ind w:left="2460" w:right="1020" w:hanging="2059"/>
        <w:rPr>
          <w:rFonts w:ascii="Arial" w:eastAsia="Arial" w:hAnsi="Arial"/>
        </w:rPr>
      </w:pPr>
      <w:r>
        <w:rPr>
          <w:rFonts w:ascii="Arial" w:eastAsia="Arial" w:hAnsi="Arial"/>
          <w:sz w:val="37"/>
          <w:vertAlign w:val="subscript"/>
        </w:rPr>
        <w:t>DESCRIÇÃO</w:t>
      </w:r>
      <w:r>
        <w:rPr>
          <w:rFonts w:ascii="Times New Roman" w:eastAsia="Times New Roman" w:hAnsi="Times New Roman"/>
        </w:rPr>
        <w:tab/>
      </w:r>
      <w:r>
        <w:rPr>
          <w:rFonts w:ascii="Arial" w:eastAsia="Arial" w:hAnsi="Arial"/>
        </w:rPr>
        <w:t>Segmento Turístico. A ideia é a produção de um vídeo institucional de 10 minutos onde será apresentado todo o munícipio, seus atrativos e</w:t>
      </w:r>
    </w:p>
    <w:p w:rsidR="00FA0981" w:rsidRDefault="00FA0981" w:rsidP="00FA0981">
      <w:pPr>
        <w:spacing w:line="11" w:lineRule="exact"/>
        <w:rPr>
          <w:rFonts w:ascii="Times New Roman" w:eastAsia="Times New Roman" w:hAnsi="Times New Roman"/>
        </w:rPr>
      </w:pPr>
    </w:p>
    <w:p w:rsidR="00FA0981" w:rsidRDefault="00FA0981" w:rsidP="00FA0981">
      <w:pPr>
        <w:spacing w:line="239" w:lineRule="auto"/>
        <w:ind w:left="2460"/>
        <w:rPr>
          <w:rFonts w:ascii="Arial" w:eastAsia="Arial" w:hAnsi="Arial"/>
          <w:sz w:val="22"/>
        </w:rPr>
      </w:pPr>
      <w:r>
        <w:rPr>
          <w:rFonts w:ascii="Arial" w:eastAsia="Arial" w:hAnsi="Arial"/>
          <w:sz w:val="22"/>
        </w:rPr>
        <w:t>serviços turísticos.</w:t>
      </w:r>
    </w:p>
    <w:p w:rsidR="00FA0981" w:rsidRDefault="00FA0981" w:rsidP="00FA0981">
      <w:pPr>
        <w:spacing w:line="36" w:lineRule="exact"/>
        <w:rPr>
          <w:rFonts w:ascii="Times New Roman" w:eastAsia="Times New Roman" w:hAnsi="Times New Roman"/>
        </w:rPr>
      </w:pPr>
    </w:p>
    <w:p w:rsidR="00FA0981" w:rsidRDefault="00FA0981" w:rsidP="00FA0981">
      <w:pPr>
        <w:tabs>
          <w:tab w:val="left" w:pos="3840"/>
        </w:tabs>
        <w:spacing w:line="239" w:lineRule="auto"/>
        <w:ind w:left="440"/>
        <w:rPr>
          <w:rFonts w:ascii="Arial" w:eastAsia="Arial" w:hAnsi="Arial"/>
          <w:sz w:val="22"/>
        </w:rPr>
      </w:pPr>
      <w:r>
        <w:rPr>
          <w:rFonts w:ascii="Arial" w:eastAsia="Arial" w:hAnsi="Arial"/>
          <w:sz w:val="22"/>
        </w:rPr>
        <w:t>OBJETIVOS</w:t>
      </w:r>
      <w:r>
        <w:rPr>
          <w:rFonts w:ascii="Times New Roman" w:eastAsia="Times New Roman" w:hAnsi="Times New Roman"/>
        </w:rPr>
        <w:tab/>
      </w:r>
      <w:r>
        <w:rPr>
          <w:rFonts w:ascii="Arial" w:eastAsia="Arial" w:hAnsi="Arial"/>
          <w:sz w:val="22"/>
        </w:rPr>
        <w:t>Confecção de vídeo institucional do turismo</w:t>
      </w:r>
    </w:p>
    <w:p w:rsidR="00FA0981" w:rsidRDefault="00FA0981" w:rsidP="00FA0981">
      <w:pPr>
        <w:spacing w:line="45" w:lineRule="exact"/>
        <w:rPr>
          <w:rFonts w:ascii="Times New Roman" w:eastAsia="Times New Roman" w:hAnsi="Times New Roman"/>
        </w:rPr>
      </w:pPr>
    </w:p>
    <w:p w:rsidR="00FA0981" w:rsidRDefault="00FA0981" w:rsidP="00FA0981">
      <w:pPr>
        <w:spacing w:line="237" w:lineRule="auto"/>
        <w:ind w:left="2460" w:right="1020"/>
        <w:jc w:val="both"/>
        <w:rPr>
          <w:rFonts w:ascii="Arial" w:eastAsia="Arial" w:hAnsi="Arial"/>
          <w:sz w:val="22"/>
        </w:rPr>
      </w:pPr>
      <w:r>
        <w:rPr>
          <w:rFonts w:ascii="Arial" w:eastAsia="Arial" w:hAnsi="Arial"/>
          <w:sz w:val="22"/>
        </w:rPr>
        <w:t>R$ 19.980,00 (dezenove mil e novecentos e oitenta reais). O valor apresentado no orçamento foi com base em projetos similares reais para dimensionamento dos custos gerais, bem como com base nos</w:t>
      </w:r>
    </w:p>
    <w:p w:rsidR="00FA0981" w:rsidRDefault="00FA0981" w:rsidP="00FA0981">
      <w:pPr>
        <w:spacing w:line="11" w:lineRule="exact"/>
        <w:rPr>
          <w:rFonts w:ascii="Times New Roman" w:eastAsia="Times New Roman" w:hAnsi="Times New Roman"/>
        </w:rPr>
      </w:pPr>
    </w:p>
    <w:p w:rsidR="00FA0981" w:rsidRDefault="00FA0981" w:rsidP="00FA0981">
      <w:pPr>
        <w:tabs>
          <w:tab w:val="left" w:pos="2440"/>
        </w:tabs>
        <w:spacing w:line="238" w:lineRule="auto"/>
        <w:ind w:left="2460" w:right="1020" w:hanging="1779"/>
        <w:jc w:val="both"/>
        <w:rPr>
          <w:rFonts w:ascii="Arial" w:eastAsia="Arial" w:hAnsi="Arial"/>
          <w:sz w:val="22"/>
        </w:rPr>
      </w:pPr>
      <w:r>
        <w:rPr>
          <w:rFonts w:ascii="Arial" w:eastAsia="Arial" w:hAnsi="Arial"/>
          <w:sz w:val="22"/>
        </w:rPr>
        <w:t>VALOR</w:t>
      </w:r>
      <w:r>
        <w:rPr>
          <w:rFonts w:ascii="Times New Roman" w:eastAsia="Times New Roman" w:hAnsi="Times New Roman"/>
        </w:rPr>
        <w:tab/>
      </w:r>
      <w:r>
        <w:rPr>
          <w:rFonts w:ascii="Arial" w:eastAsia="Arial" w:hAnsi="Arial"/>
          <w:sz w:val="22"/>
        </w:rPr>
        <w:t>valores apresentados pela tabela CPOS/SINAPI para previsão dos gastos no projeto proposto. Ressalta-se ainda, que não ouve participação da Prefeitura de Louveira e nem de seu corpo técnico no levantamento, elaboração e do orçamento apresentado.</w:t>
      </w:r>
    </w:p>
    <w:p w:rsidR="00FA0981" w:rsidRDefault="00FA0981" w:rsidP="00FA0981">
      <w:pPr>
        <w:spacing w:line="18" w:lineRule="exact"/>
        <w:rPr>
          <w:rFonts w:ascii="Times New Roman" w:eastAsia="Times New Roman" w:hAnsi="Times New Roman"/>
        </w:rPr>
      </w:pPr>
    </w:p>
    <w:tbl>
      <w:tblPr>
        <w:tblW w:w="0" w:type="auto"/>
        <w:tblInd w:w="80" w:type="dxa"/>
        <w:tblLayout w:type="fixed"/>
        <w:tblCellMar>
          <w:left w:w="0" w:type="dxa"/>
          <w:right w:w="0" w:type="dxa"/>
        </w:tblCellMar>
        <w:tblLook w:val="0000" w:firstRow="0" w:lastRow="0" w:firstColumn="0" w:lastColumn="0" w:noHBand="0" w:noVBand="0"/>
      </w:tblPr>
      <w:tblGrid>
        <w:gridCol w:w="2540"/>
        <w:gridCol w:w="3580"/>
        <w:gridCol w:w="2120"/>
        <w:gridCol w:w="1620"/>
      </w:tblGrid>
      <w:tr w:rsidR="00FA0981" w:rsidTr="00C01A91">
        <w:trPr>
          <w:trHeight w:val="255"/>
        </w:trPr>
        <w:tc>
          <w:tcPr>
            <w:tcW w:w="2540" w:type="dxa"/>
            <w:vMerge w:val="restart"/>
            <w:shd w:val="clear" w:color="auto" w:fill="auto"/>
            <w:vAlign w:val="bottom"/>
          </w:tcPr>
          <w:p w:rsidR="00FA0981" w:rsidRDefault="00FA0981" w:rsidP="00C01A91">
            <w:pPr>
              <w:spacing w:line="252" w:lineRule="exact"/>
              <w:ind w:left="520"/>
              <w:rPr>
                <w:rFonts w:ascii="Arial" w:eastAsia="Arial" w:hAnsi="Arial"/>
                <w:sz w:val="22"/>
              </w:rPr>
            </w:pPr>
            <w:r>
              <w:rPr>
                <w:rFonts w:ascii="Arial" w:eastAsia="Arial" w:hAnsi="Arial"/>
                <w:sz w:val="22"/>
              </w:rPr>
              <w:t>PRAZOS</w:t>
            </w:r>
          </w:p>
        </w:tc>
        <w:tc>
          <w:tcPr>
            <w:tcW w:w="3580" w:type="dxa"/>
            <w:vMerge w:val="restart"/>
            <w:shd w:val="clear" w:color="auto" w:fill="auto"/>
            <w:vAlign w:val="bottom"/>
          </w:tcPr>
          <w:p w:rsidR="00FA0981" w:rsidRDefault="00FA0981" w:rsidP="00C01A91">
            <w:pPr>
              <w:spacing w:line="252" w:lineRule="exact"/>
              <w:ind w:left="1240"/>
              <w:rPr>
                <w:rFonts w:ascii="Arial" w:eastAsia="Arial" w:hAnsi="Arial"/>
                <w:b/>
                <w:sz w:val="22"/>
              </w:rPr>
            </w:pPr>
            <w:r>
              <w:rPr>
                <w:rFonts w:ascii="Arial" w:eastAsia="Arial" w:hAnsi="Arial"/>
                <w:b/>
                <w:sz w:val="22"/>
              </w:rPr>
              <w:t>1 Mês</w:t>
            </w:r>
          </w:p>
        </w:tc>
        <w:tc>
          <w:tcPr>
            <w:tcW w:w="2120" w:type="dxa"/>
            <w:shd w:val="clear" w:color="auto" w:fill="auto"/>
            <w:vAlign w:val="bottom"/>
          </w:tcPr>
          <w:p w:rsidR="00FA0981" w:rsidRDefault="00FA0981" w:rsidP="00C01A91">
            <w:pPr>
              <w:spacing w:line="0" w:lineRule="atLeast"/>
              <w:jc w:val="center"/>
              <w:rPr>
                <w:rFonts w:ascii="Arial" w:eastAsia="Arial" w:hAnsi="Arial"/>
                <w:b/>
                <w:w w:val="98"/>
                <w:sz w:val="22"/>
              </w:rPr>
            </w:pPr>
            <w:r>
              <w:rPr>
                <w:rFonts w:ascii="Arial" w:eastAsia="Arial" w:hAnsi="Arial"/>
                <w:b/>
                <w:w w:val="98"/>
                <w:sz w:val="22"/>
              </w:rPr>
              <w:t>PERÍODO</w:t>
            </w:r>
          </w:p>
        </w:tc>
        <w:tc>
          <w:tcPr>
            <w:tcW w:w="1620" w:type="dxa"/>
            <w:shd w:val="clear" w:color="auto" w:fill="auto"/>
            <w:vAlign w:val="bottom"/>
          </w:tcPr>
          <w:p w:rsidR="00FA0981" w:rsidRDefault="00FA0981" w:rsidP="00C01A91">
            <w:pPr>
              <w:spacing w:line="252" w:lineRule="exact"/>
              <w:ind w:left="70"/>
              <w:jc w:val="center"/>
              <w:rPr>
                <w:rFonts w:ascii="Arial" w:eastAsia="Arial" w:hAnsi="Arial"/>
                <w:w w:val="99"/>
                <w:sz w:val="22"/>
              </w:rPr>
            </w:pPr>
            <w:r>
              <w:rPr>
                <w:rFonts w:ascii="Arial" w:eastAsia="Arial" w:hAnsi="Arial"/>
                <w:w w:val="99"/>
                <w:sz w:val="22"/>
              </w:rPr>
              <w:t>1º Semestre</w:t>
            </w:r>
          </w:p>
        </w:tc>
      </w:tr>
      <w:tr w:rsidR="00FA0981" w:rsidTr="00C01A91">
        <w:trPr>
          <w:trHeight w:val="125"/>
        </w:trPr>
        <w:tc>
          <w:tcPr>
            <w:tcW w:w="254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20" w:type="dxa"/>
            <w:vMerge w:val="restart"/>
            <w:shd w:val="clear" w:color="auto" w:fill="auto"/>
            <w:vAlign w:val="bottom"/>
          </w:tcPr>
          <w:p w:rsidR="00FA0981" w:rsidRDefault="00FA0981" w:rsidP="00C01A91">
            <w:pPr>
              <w:spacing w:line="249" w:lineRule="exact"/>
              <w:jc w:val="center"/>
              <w:rPr>
                <w:rFonts w:ascii="Arial" w:eastAsia="Arial" w:hAnsi="Arial"/>
                <w:b/>
                <w:sz w:val="22"/>
              </w:rPr>
            </w:pPr>
            <w:r>
              <w:rPr>
                <w:rFonts w:ascii="Arial" w:eastAsia="Arial" w:hAnsi="Arial"/>
                <w:b/>
                <w:sz w:val="22"/>
              </w:rPr>
              <w:t>ESTRATÉGICO</w:t>
            </w:r>
          </w:p>
        </w:tc>
        <w:tc>
          <w:tcPr>
            <w:tcW w:w="1620" w:type="dxa"/>
            <w:vMerge w:val="restart"/>
            <w:shd w:val="clear" w:color="auto" w:fill="auto"/>
            <w:vAlign w:val="bottom"/>
          </w:tcPr>
          <w:p w:rsidR="00FA0981" w:rsidRDefault="00FA0981" w:rsidP="00C01A91">
            <w:pPr>
              <w:spacing w:line="252" w:lineRule="exact"/>
              <w:ind w:left="70"/>
              <w:jc w:val="center"/>
              <w:rPr>
                <w:rFonts w:ascii="Arial" w:eastAsia="Arial" w:hAnsi="Arial"/>
                <w:w w:val="99"/>
                <w:sz w:val="22"/>
              </w:rPr>
            </w:pPr>
            <w:r>
              <w:rPr>
                <w:rFonts w:ascii="Arial" w:eastAsia="Arial" w:hAnsi="Arial"/>
                <w:w w:val="99"/>
                <w:sz w:val="22"/>
              </w:rPr>
              <w:t>de Ano 2</w:t>
            </w:r>
          </w:p>
        </w:tc>
      </w:tr>
      <w:tr w:rsidR="00FA0981" w:rsidTr="00C01A91">
        <w:trPr>
          <w:trHeight w:val="131"/>
        </w:trPr>
        <w:tc>
          <w:tcPr>
            <w:tcW w:w="25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2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62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580" w:type="dxa"/>
            <w:shd w:val="clear" w:color="auto" w:fill="auto"/>
            <w:vAlign w:val="bottom"/>
          </w:tcPr>
          <w:p w:rsidR="00FA0981" w:rsidRDefault="00FA0981" w:rsidP="00C01A91">
            <w:pPr>
              <w:spacing w:line="224" w:lineRule="exact"/>
              <w:ind w:left="1100"/>
              <w:rPr>
                <w:rFonts w:ascii="Arial" w:eastAsia="Arial" w:hAnsi="Arial"/>
              </w:rPr>
            </w:pPr>
            <w:r>
              <w:rPr>
                <w:rFonts w:ascii="Arial" w:eastAsia="Arial" w:hAnsi="Arial"/>
              </w:rPr>
              <w:t>Fonte: JK Turismo, 2015.</w:t>
            </w:r>
          </w:p>
        </w:tc>
        <w:tc>
          <w:tcPr>
            <w:tcW w:w="2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62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328" w:lineRule="exact"/>
        <w:rPr>
          <w:rFonts w:ascii="Times New Roman" w:eastAsia="Times New Roman" w:hAnsi="Times New Roman"/>
        </w:rPr>
      </w:pPr>
    </w:p>
    <w:p w:rsidR="00FA0981" w:rsidRDefault="00FA0981" w:rsidP="00FA0981">
      <w:pPr>
        <w:spacing w:line="239" w:lineRule="auto"/>
        <w:ind w:left="2560"/>
        <w:rPr>
          <w:rFonts w:ascii="Arial" w:eastAsia="Arial" w:hAnsi="Arial"/>
        </w:rPr>
      </w:pPr>
      <w:r>
        <w:rPr>
          <w:rFonts w:ascii="Arial" w:eastAsia="Arial" w:hAnsi="Arial"/>
        </w:rPr>
        <w:t>Projeto 14 – Impressão de 20.000 mapas coloridas.</w:t>
      </w:r>
    </w:p>
    <w:p w:rsidR="00FA0981" w:rsidRDefault="00FA0981" w:rsidP="00FA0981">
      <w:pPr>
        <w:spacing w:line="37" w:lineRule="exact"/>
        <w:rPr>
          <w:rFonts w:ascii="Times New Roman" w:eastAsia="Times New Roman" w:hAnsi="Times New Roman"/>
        </w:rPr>
      </w:pPr>
      <w:r>
        <w:rPr>
          <w:rFonts w:ascii="Arial" w:eastAsia="Arial" w:hAnsi="Arial"/>
          <w:noProof/>
        </w:rPr>
        <w:drawing>
          <wp:anchor distT="0" distB="0" distL="114300" distR="114300" simplePos="0" relativeHeight="251836416" behindDoc="1" locked="0" layoutInCell="0" allowOverlap="1" wp14:anchorId="3DAAC7CB" wp14:editId="5BBF79A8">
            <wp:simplePos x="0" y="0"/>
            <wp:positionH relativeFrom="column">
              <wp:posOffset>0</wp:posOffset>
            </wp:positionH>
            <wp:positionV relativeFrom="paragraph">
              <wp:posOffset>4445</wp:posOffset>
            </wp:positionV>
            <wp:extent cx="6359525" cy="2446020"/>
            <wp:effectExtent l="0" t="0" r="3175" b="0"/>
            <wp:wrapNone/>
            <wp:docPr id="315" name="Image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359525" cy="244602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0" w:lineRule="atLeast"/>
        <w:ind w:left="1100"/>
        <w:rPr>
          <w:rFonts w:ascii="Arial" w:eastAsia="Arial" w:hAnsi="Arial"/>
          <w:sz w:val="22"/>
        </w:rPr>
      </w:pPr>
      <w:r>
        <w:rPr>
          <w:rFonts w:ascii="Arial" w:eastAsia="Arial" w:hAnsi="Arial"/>
          <w:sz w:val="22"/>
        </w:rPr>
        <w:t>PROJETO: CONFECÇÃO DE 20.000 MAPAS TURÍSTICOS DE LOUVEIRA.</w:t>
      </w:r>
    </w:p>
    <w:p w:rsidR="00FA0981" w:rsidRDefault="00FA0981" w:rsidP="00FA0981">
      <w:pPr>
        <w:spacing w:line="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300"/>
        <w:gridCol w:w="3360"/>
        <w:gridCol w:w="2960"/>
        <w:gridCol w:w="1400"/>
      </w:tblGrid>
      <w:tr w:rsidR="00FA0981" w:rsidTr="00C01A91">
        <w:trPr>
          <w:trHeight w:val="271"/>
        </w:trPr>
        <w:tc>
          <w:tcPr>
            <w:tcW w:w="2300" w:type="dxa"/>
            <w:tcBorders>
              <w:bottom w:val="single" w:sz="8" w:space="0" w:color="4F81BD"/>
            </w:tcBorders>
            <w:shd w:val="clear" w:color="auto" w:fill="auto"/>
            <w:vAlign w:val="bottom"/>
          </w:tcPr>
          <w:p w:rsidR="00FA0981" w:rsidRDefault="00FA0981" w:rsidP="00C01A91">
            <w:pPr>
              <w:spacing w:line="0" w:lineRule="atLeast"/>
              <w:ind w:right="230"/>
              <w:jc w:val="center"/>
              <w:rPr>
                <w:rFonts w:ascii="Arial" w:eastAsia="Arial" w:hAnsi="Arial"/>
                <w:w w:val="99"/>
                <w:sz w:val="22"/>
              </w:rPr>
            </w:pPr>
            <w:r>
              <w:rPr>
                <w:rFonts w:ascii="Arial" w:eastAsia="Arial" w:hAnsi="Arial"/>
                <w:w w:val="99"/>
                <w:sz w:val="22"/>
              </w:rPr>
              <w:t>PROGRAMA</w:t>
            </w:r>
          </w:p>
        </w:tc>
        <w:tc>
          <w:tcPr>
            <w:tcW w:w="6320" w:type="dxa"/>
            <w:gridSpan w:val="2"/>
            <w:tcBorders>
              <w:bottom w:val="single" w:sz="8" w:space="0" w:color="4F81BD"/>
            </w:tcBorders>
            <w:shd w:val="clear" w:color="auto" w:fill="auto"/>
            <w:vAlign w:val="bottom"/>
          </w:tcPr>
          <w:p w:rsidR="00FA0981" w:rsidRDefault="00FA0981" w:rsidP="00C01A91">
            <w:pPr>
              <w:spacing w:line="0" w:lineRule="atLeast"/>
              <w:ind w:left="930"/>
              <w:jc w:val="center"/>
              <w:rPr>
                <w:rFonts w:ascii="Arial" w:eastAsia="Arial" w:hAnsi="Arial"/>
                <w:b/>
                <w:sz w:val="22"/>
              </w:rPr>
            </w:pPr>
            <w:r>
              <w:rPr>
                <w:rFonts w:ascii="Arial" w:eastAsia="Arial" w:hAnsi="Arial"/>
                <w:b/>
                <w:sz w:val="22"/>
              </w:rPr>
              <w:t>PROGRAMA 02 - PROMOÇÃO DO DESTINO</w:t>
            </w:r>
          </w:p>
        </w:tc>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85"/>
        </w:trPr>
        <w:tc>
          <w:tcPr>
            <w:tcW w:w="2300" w:type="dxa"/>
            <w:tcBorders>
              <w:bottom w:val="single" w:sz="8" w:space="0" w:color="4F81BD"/>
            </w:tcBorders>
            <w:shd w:val="clear" w:color="auto" w:fill="auto"/>
            <w:vAlign w:val="bottom"/>
          </w:tcPr>
          <w:p w:rsidR="00FA0981" w:rsidRDefault="00FA0981" w:rsidP="00C01A91">
            <w:pPr>
              <w:spacing w:line="0" w:lineRule="atLeast"/>
              <w:ind w:right="230"/>
              <w:jc w:val="center"/>
              <w:rPr>
                <w:rFonts w:ascii="Arial" w:eastAsia="Arial" w:hAnsi="Arial"/>
                <w:w w:val="98"/>
                <w:sz w:val="22"/>
              </w:rPr>
            </w:pPr>
            <w:r>
              <w:rPr>
                <w:rFonts w:ascii="Arial" w:eastAsia="Arial" w:hAnsi="Arial"/>
                <w:w w:val="98"/>
                <w:sz w:val="22"/>
              </w:rPr>
              <w:t>CODIGO</w:t>
            </w:r>
          </w:p>
        </w:tc>
        <w:tc>
          <w:tcPr>
            <w:tcW w:w="3360" w:type="dxa"/>
            <w:tcBorders>
              <w:bottom w:val="single" w:sz="8" w:space="0" w:color="4F81BD"/>
            </w:tcBorders>
            <w:shd w:val="clear" w:color="auto" w:fill="auto"/>
            <w:vAlign w:val="bottom"/>
          </w:tcPr>
          <w:p w:rsidR="00FA0981" w:rsidRDefault="00FA0981" w:rsidP="00C01A91">
            <w:pPr>
              <w:spacing w:line="0" w:lineRule="atLeast"/>
              <w:ind w:left="1420"/>
              <w:rPr>
                <w:rFonts w:ascii="Arial" w:eastAsia="Arial" w:hAnsi="Arial"/>
                <w:sz w:val="22"/>
              </w:rPr>
            </w:pPr>
            <w:r>
              <w:rPr>
                <w:rFonts w:ascii="Arial" w:eastAsia="Arial" w:hAnsi="Arial"/>
                <w:sz w:val="22"/>
              </w:rPr>
              <w:t>PD - 04</w:t>
            </w:r>
          </w:p>
        </w:tc>
        <w:tc>
          <w:tcPr>
            <w:tcW w:w="2960" w:type="dxa"/>
            <w:tcBorders>
              <w:bottom w:val="single" w:sz="8" w:space="0" w:color="4F81BD"/>
            </w:tcBorders>
            <w:shd w:val="clear" w:color="auto" w:fill="auto"/>
            <w:vAlign w:val="bottom"/>
          </w:tcPr>
          <w:p w:rsidR="00FA0981" w:rsidRDefault="00FA0981" w:rsidP="00C01A91">
            <w:pPr>
              <w:spacing w:line="0" w:lineRule="atLeast"/>
              <w:ind w:left="1160"/>
              <w:rPr>
                <w:rFonts w:ascii="Arial" w:eastAsia="Arial" w:hAnsi="Arial"/>
                <w:b/>
                <w:sz w:val="22"/>
              </w:rPr>
            </w:pPr>
            <w:r>
              <w:rPr>
                <w:rFonts w:ascii="Arial" w:eastAsia="Arial" w:hAnsi="Arial"/>
                <w:b/>
                <w:sz w:val="22"/>
              </w:rPr>
              <w:t>AÇÃO</w:t>
            </w:r>
          </w:p>
        </w:tc>
        <w:tc>
          <w:tcPr>
            <w:tcW w:w="1400" w:type="dxa"/>
            <w:tcBorders>
              <w:bottom w:val="single" w:sz="8" w:space="0" w:color="4F81BD"/>
            </w:tcBorders>
            <w:shd w:val="clear" w:color="auto" w:fill="auto"/>
            <w:vAlign w:val="bottom"/>
          </w:tcPr>
          <w:p w:rsidR="00FA0981" w:rsidRDefault="00FA0981" w:rsidP="00C01A91">
            <w:pPr>
              <w:spacing w:line="0" w:lineRule="atLeast"/>
              <w:ind w:right="810"/>
              <w:jc w:val="right"/>
              <w:rPr>
                <w:rFonts w:ascii="Arial" w:eastAsia="Arial" w:hAnsi="Arial"/>
                <w:sz w:val="22"/>
              </w:rPr>
            </w:pPr>
            <w:r>
              <w:rPr>
                <w:rFonts w:ascii="Arial" w:eastAsia="Arial" w:hAnsi="Arial"/>
                <w:sz w:val="22"/>
              </w:rPr>
              <w:t>4</w:t>
            </w:r>
          </w:p>
        </w:tc>
      </w:tr>
      <w:tr w:rsidR="00FA0981" w:rsidTr="00C01A91">
        <w:trPr>
          <w:trHeight w:val="282"/>
        </w:trPr>
        <w:tc>
          <w:tcPr>
            <w:tcW w:w="2300" w:type="dxa"/>
            <w:tcBorders>
              <w:bottom w:val="single" w:sz="8" w:space="0" w:color="4F81BD"/>
            </w:tcBorders>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DESCRIÇÃO</w:t>
            </w:r>
          </w:p>
        </w:tc>
        <w:tc>
          <w:tcPr>
            <w:tcW w:w="7720" w:type="dxa"/>
            <w:gridSpan w:val="3"/>
            <w:tcBorders>
              <w:bottom w:val="single" w:sz="8" w:space="0" w:color="4F81BD"/>
            </w:tcBorders>
            <w:shd w:val="clear" w:color="auto" w:fill="auto"/>
            <w:vAlign w:val="bottom"/>
          </w:tcPr>
          <w:p w:rsidR="00FA0981" w:rsidRDefault="00FA0981" w:rsidP="00C01A91">
            <w:pPr>
              <w:spacing w:line="0" w:lineRule="atLeast"/>
              <w:ind w:right="270"/>
              <w:jc w:val="center"/>
              <w:rPr>
                <w:rFonts w:ascii="Arial" w:eastAsia="Arial" w:hAnsi="Arial"/>
                <w:sz w:val="22"/>
              </w:rPr>
            </w:pPr>
            <w:r>
              <w:rPr>
                <w:rFonts w:ascii="Arial" w:eastAsia="Arial" w:hAnsi="Arial"/>
                <w:sz w:val="22"/>
              </w:rPr>
              <w:t>Confecção e impressão de 20.000 mapas turísticos coloridas.</w:t>
            </w:r>
          </w:p>
        </w:tc>
      </w:tr>
      <w:tr w:rsidR="00FA0981" w:rsidTr="00C01A91">
        <w:trPr>
          <w:trHeight w:val="264"/>
        </w:trPr>
        <w:tc>
          <w:tcPr>
            <w:tcW w:w="2300" w:type="dxa"/>
            <w:shd w:val="clear" w:color="auto" w:fill="auto"/>
            <w:vAlign w:val="bottom"/>
          </w:tcPr>
          <w:p w:rsidR="00FA0981" w:rsidRDefault="00FA0981" w:rsidP="00C01A91">
            <w:pPr>
              <w:spacing w:line="0" w:lineRule="atLeast"/>
              <w:ind w:right="230"/>
              <w:jc w:val="center"/>
              <w:rPr>
                <w:rFonts w:ascii="Arial" w:eastAsia="Arial" w:hAnsi="Arial"/>
                <w:sz w:val="22"/>
              </w:rPr>
            </w:pPr>
            <w:r>
              <w:rPr>
                <w:rFonts w:ascii="Arial" w:eastAsia="Arial" w:hAnsi="Arial"/>
                <w:sz w:val="22"/>
              </w:rPr>
              <w:t>OBJETIVOS</w:t>
            </w:r>
          </w:p>
        </w:tc>
        <w:tc>
          <w:tcPr>
            <w:tcW w:w="7720" w:type="dxa"/>
            <w:gridSpan w:val="3"/>
            <w:shd w:val="clear" w:color="auto" w:fill="auto"/>
            <w:vAlign w:val="bottom"/>
          </w:tcPr>
          <w:p w:rsidR="00FA0981" w:rsidRDefault="00FA0981" w:rsidP="00C01A91">
            <w:pPr>
              <w:spacing w:line="0" w:lineRule="atLeast"/>
              <w:ind w:right="270"/>
              <w:jc w:val="center"/>
              <w:rPr>
                <w:rFonts w:ascii="Arial" w:eastAsia="Arial" w:hAnsi="Arial"/>
                <w:sz w:val="22"/>
              </w:rPr>
            </w:pPr>
            <w:r>
              <w:rPr>
                <w:rFonts w:ascii="Arial" w:eastAsia="Arial" w:hAnsi="Arial"/>
                <w:sz w:val="22"/>
              </w:rPr>
              <w:t>Confecção e impressão de 20.000 mapas turísticos coloridas.</w:t>
            </w:r>
          </w:p>
        </w:tc>
      </w:tr>
    </w:tbl>
    <w:p w:rsidR="00FA0981" w:rsidRDefault="00FA0981" w:rsidP="00FA0981">
      <w:pPr>
        <w:spacing w:line="44" w:lineRule="exact"/>
        <w:rPr>
          <w:rFonts w:ascii="Times New Roman" w:eastAsia="Times New Roman" w:hAnsi="Times New Roman"/>
        </w:rPr>
      </w:pPr>
    </w:p>
    <w:p w:rsidR="00FA0981" w:rsidRDefault="00FA0981" w:rsidP="00FA0981">
      <w:pPr>
        <w:spacing w:line="238" w:lineRule="auto"/>
        <w:ind w:left="620" w:right="940"/>
        <w:jc w:val="right"/>
        <w:rPr>
          <w:rFonts w:ascii="Arial" w:eastAsia="Arial" w:hAnsi="Arial"/>
          <w:sz w:val="22"/>
        </w:rPr>
      </w:pPr>
      <w:r>
        <w:rPr>
          <w:rFonts w:ascii="Arial" w:eastAsia="Arial" w:hAnsi="Arial"/>
          <w:sz w:val="22"/>
        </w:rPr>
        <w:t>R$  9.550,00  (nove  mil  e  quinhentos  e  cinquenta  reais).  O  valor apresentado no orçamento foi com base em projetos similares reais para dimensionamento dos custos gerais, bem como com base nos valores VALOR           apresentados pela tabela CPOS/SINAPI para previsão dos gastos no projeto  proposto.  Ressalta-se  ainda,  que  não  ouve  participação  da Prefeitura de Louveira e nem de seu corpo técnico no levantamento,</w:t>
      </w:r>
    </w:p>
    <w:p w:rsidR="00FA0981" w:rsidRDefault="00FA0981" w:rsidP="00FA0981">
      <w:pPr>
        <w:spacing w:line="6" w:lineRule="exact"/>
        <w:rPr>
          <w:rFonts w:ascii="Times New Roman" w:eastAsia="Times New Roman" w:hAnsi="Times New Roman"/>
        </w:rPr>
      </w:pPr>
    </w:p>
    <w:p w:rsidR="00FA0981" w:rsidRDefault="00FA0981" w:rsidP="00FA0981">
      <w:pPr>
        <w:spacing w:line="0" w:lineRule="atLeast"/>
        <w:ind w:left="2380"/>
        <w:rPr>
          <w:rFonts w:ascii="Arial" w:eastAsia="Arial" w:hAnsi="Arial"/>
          <w:sz w:val="22"/>
        </w:rPr>
      </w:pPr>
      <w:r>
        <w:rPr>
          <w:rFonts w:ascii="Arial" w:eastAsia="Arial" w:hAnsi="Arial"/>
          <w:sz w:val="22"/>
        </w:rPr>
        <w:t>elaboração e do orçamento apresentado.</w:t>
      </w:r>
    </w:p>
    <w:p w:rsidR="00FA0981" w:rsidRDefault="00FA0981" w:rsidP="00FA0981">
      <w:pPr>
        <w:spacing w:line="1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80"/>
        <w:gridCol w:w="3580"/>
        <w:gridCol w:w="2100"/>
        <w:gridCol w:w="1760"/>
      </w:tblGrid>
      <w:tr w:rsidR="00FA0981" w:rsidTr="00C01A91">
        <w:trPr>
          <w:trHeight w:val="255"/>
        </w:trPr>
        <w:tc>
          <w:tcPr>
            <w:tcW w:w="2580" w:type="dxa"/>
            <w:vMerge w:val="restart"/>
            <w:shd w:val="clear" w:color="auto" w:fill="auto"/>
            <w:vAlign w:val="bottom"/>
          </w:tcPr>
          <w:p w:rsidR="00FA0981" w:rsidRDefault="00FA0981" w:rsidP="00C01A91">
            <w:pPr>
              <w:spacing w:line="0" w:lineRule="atLeast"/>
              <w:ind w:left="540"/>
              <w:rPr>
                <w:rFonts w:ascii="Arial" w:eastAsia="Arial" w:hAnsi="Arial"/>
                <w:sz w:val="22"/>
              </w:rPr>
            </w:pPr>
            <w:r>
              <w:rPr>
                <w:rFonts w:ascii="Arial" w:eastAsia="Arial" w:hAnsi="Arial"/>
                <w:sz w:val="22"/>
              </w:rPr>
              <w:t>PRAZOS</w:t>
            </w:r>
          </w:p>
        </w:tc>
        <w:tc>
          <w:tcPr>
            <w:tcW w:w="3580" w:type="dxa"/>
            <w:vMerge w:val="restart"/>
            <w:shd w:val="clear" w:color="auto" w:fill="auto"/>
            <w:vAlign w:val="bottom"/>
          </w:tcPr>
          <w:p w:rsidR="00FA0981" w:rsidRDefault="00FA0981" w:rsidP="00C01A91">
            <w:pPr>
              <w:spacing w:line="0" w:lineRule="atLeast"/>
              <w:ind w:left="1220"/>
              <w:rPr>
                <w:rFonts w:ascii="Arial" w:eastAsia="Arial" w:hAnsi="Arial"/>
                <w:sz w:val="22"/>
              </w:rPr>
            </w:pPr>
            <w:r>
              <w:rPr>
                <w:rFonts w:ascii="Arial" w:eastAsia="Arial" w:hAnsi="Arial"/>
                <w:sz w:val="22"/>
              </w:rPr>
              <w:t>1 Mês</w:t>
            </w:r>
          </w:p>
        </w:tc>
        <w:tc>
          <w:tcPr>
            <w:tcW w:w="2100" w:type="dxa"/>
            <w:shd w:val="clear" w:color="auto" w:fill="auto"/>
            <w:vAlign w:val="bottom"/>
          </w:tcPr>
          <w:p w:rsidR="00FA0981" w:rsidRDefault="00FA0981" w:rsidP="00C01A91">
            <w:pPr>
              <w:spacing w:line="0" w:lineRule="atLeast"/>
              <w:ind w:right="10"/>
              <w:jc w:val="center"/>
              <w:rPr>
                <w:rFonts w:ascii="Arial" w:eastAsia="Arial" w:hAnsi="Arial"/>
                <w:b/>
                <w:sz w:val="22"/>
              </w:rPr>
            </w:pPr>
            <w:r>
              <w:rPr>
                <w:rFonts w:ascii="Arial" w:eastAsia="Arial" w:hAnsi="Arial"/>
                <w:b/>
                <w:sz w:val="22"/>
              </w:rPr>
              <w:t>PERÍODO</w:t>
            </w:r>
          </w:p>
        </w:tc>
        <w:tc>
          <w:tcPr>
            <w:tcW w:w="1760" w:type="dxa"/>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1° Semestre</w:t>
            </w:r>
          </w:p>
        </w:tc>
      </w:tr>
      <w:tr w:rsidR="00FA0981" w:rsidTr="00C01A91">
        <w:trPr>
          <w:trHeight w:val="125"/>
        </w:trPr>
        <w:tc>
          <w:tcPr>
            <w:tcW w:w="2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00" w:type="dxa"/>
            <w:vMerge w:val="restart"/>
            <w:shd w:val="clear" w:color="auto" w:fill="auto"/>
            <w:vAlign w:val="bottom"/>
          </w:tcPr>
          <w:p w:rsidR="00FA0981" w:rsidRDefault="00FA0981" w:rsidP="00C01A91">
            <w:pPr>
              <w:spacing w:line="249" w:lineRule="exact"/>
              <w:ind w:right="10"/>
              <w:jc w:val="center"/>
              <w:rPr>
                <w:rFonts w:ascii="Arial" w:eastAsia="Arial" w:hAnsi="Arial"/>
                <w:b/>
                <w:w w:val="99"/>
                <w:sz w:val="22"/>
              </w:rPr>
            </w:pPr>
            <w:r>
              <w:rPr>
                <w:rFonts w:ascii="Arial" w:eastAsia="Arial" w:hAnsi="Arial"/>
                <w:b/>
                <w:w w:val="99"/>
                <w:sz w:val="22"/>
              </w:rPr>
              <w:t>ESTRATÉGICO</w:t>
            </w:r>
          </w:p>
        </w:tc>
        <w:tc>
          <w:tcPr>
            <w:tcW w:w="1760" w:type="dxa"/>
            <w:vMerge w:val="restart"/>
            <w:shd w:val="clear" w:color="auto" w:fill="auto"/>
            <w:vAlign w:val="bottom"/>
          </w:tcPr>
          <w:p w:rsidR="00FA0981" w:rsidRDefault="00FA0981" w:rsidP="00C01A91">
            <w:pPr>
              <w:spacing w:line="252" w:lineRule="exact"/>
              <w:ind w:left="10"/>
              <w:jc w:val="center"/>
              <w:rPr>
                <w:rFonts w:ascii="Arial" w:eastAsia="Arial" w:hAnsi="Arial"/>
                <w:w w:val="99"/>
                <w:sz w:val="22"/>
              </w:rPr>
            </w:pPr>
            <w:r>
              <w:rPr>
                <w:rFonts w:ascii="Arial" w:eastAsia="Arial" w:hAnsi="Arial"/>
                <w:w w:val="99"/>
                <w:sz w:val="22"/>
              </w:rPr>
              <w:t>de Ano 2</w:t>
            </w:r>
          </w:p>
        </w:tc>
      </w:tr>
      <w:tr w:rsidR="00FA0981" w:rsidTr="00C01A91">
        <w:trPr>
          <w:trHeight w:val="131"/>
        </w:trPr>
        <w:tc>
          <w:tcPr>
            <w:tcW w:w="2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0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580" w:type="dxa"/>
            <w:shd w:val="clear" w:color="auto" w:fill="auto"/>
            <w:vAlign w:val="bottom"/>
          </w:tcPr>
          <w:p w:rsidR="00FA0981" w:rsidRDefault="00FA0981" w:rsidP="00C01A91">
            <w:pPr>
              <w:spacing w:line="224" w:lineRule="exact"/>
              <w:ind w:left="1140"/>
              <w:rPr>
                <w:rFonts w:ascii="Arial" w:eastAsia="Arial" w:hAnsi="Arial"/>
              </w:rPr>
            </w:pPr>
            <w:r>
              <w:rPr>
                <w:rFonts w:ascii="Arial" w:eastAsia="Arial" w:hAnsi="Arial"/>
              </w:rPr>
              <w:t>Fonte: JK Turismo, 2015.</w:t>
            </w: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91" w:name="page1105"/>
      <w:bookmarkEnd w:id="291"/>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2960"/>
        <w:rPr>
          <w:rFonts w:ascii="Arial" w:eastAsia="Arial" w:hAnsi="Arial"/>
        </w:rPr>
      </w:pPr>
      <w:r>
        <w:rPr>
          <w:rFonts w:ascii="Arial" w:eastAsia="Arial" w:hAnsi="Arial"/>
        </w:rPr>
        <w:t>Projeto 15 – Impressão de 5.000 pastas.</w:t>
      </w:r>
    </w:p>
    <w:p w:rsidR="00FA0981" w:rsidRDefault="00FA0981" w:rsidP="00FA0981">
      <w:pPr>
        <w:spacing w:line="25" w:lineRule="exact"/>
        <w:rPr>
          <w:rFonts w:ascii="Times New Roman" w:eastAsia="Times New Roman" w:hAnsi="Times New Roman"/>
        </w:rPr>
      </w:pPr>
      <w:r>
        <w:rPr>
          <w:rFonts w:ascii="Arial" w:eastAsia="Arial" w:hAnsi="Arial"/>
          <w:noProof/>
        </w:rPr>
        <w:drawing>
          <wp:anchor distT="0" distB="0" distL="114300" distR="114300" simplePos="0" relativeHeight="251837440" behindDoc="1" locked="0" layoutInCell="0" allowOverlap="1" wp14:anchorId="5BAB03BD" wp14:editId="4ABB3E1B">
            <wp:simplePos x="0" y="0"/>
            <wp:positionH relativeFrom="column">
              <wp:posOffset>-5715</wp:posOffset>
            </wp:positionH>
            <wp:positionV relativeFrom="paragraph">
              <wp:posOffset>4445</wp:posOffset>
            </wp:positionV>
            <wp:extent cx="6269355" cy="2588260"/>
            <wp:effectExtent l="0" t="0" r="0" b="2540"/>
            <wp:wrapNone/>
            <wp:docPr id="314" name="Image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269355" cy="258826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tabs>
          <w:tab w:val="left" w:pos="1380"/>
          <w:tab w:val="left" w:pos="2960"/>
          <w:tab w:val="left" w:pos="3440"/>
          <w:tab w:val="left" w:pos="4180"/>
          <w:tab w:val="left" w:pos="5220"/>
          <w:tab w:val="left" w:pos="7400"/>
          <w:tab w:val="left" w:pos="7900"/>
          <w:tab w:val="left" w:pos="9100"/>
        </w:tabs>
        <w:spacing w:line="0" w:lineRule="atLeast"/>
        <w:ind w:left="120"/>
        <w:rPr>
          <w:rFonts w:ascii="Arial" w:eastAsia="Arial" w:hAnsi="Arial"/>
          <w:sz w:val="21"/>
        </w:rPr>
      </w:pPr>
      <w:r>
        <w:rPr>
          <w:rFonts w:ascii="Arial" w:eastAsia="Arial" w:hAnsi="Arial"/>
          <w:sz w:val="22"/>
        </w:rPr>
        <w:t>PROJETO:</w:t>
      </w:r>
      <w:r>
        <w:rPr>
          <w:rFonts w:ascii="Times New Roman" w:eastAsia="Times New Roman" w:hAnsi="Times New Roman"/>
        </w:rPr>
        <w:tab/>
      </w:r>
      <w:r>
        <w:rPr>
          <w:rFonts w:ascii="Arial" w:eastAsia="Arial" w:hAnsi="Arial"/>
          <w:sz w:val="22"/>
        </w:rPr>
        <w:t>CONFECÇÃO</w:t>
      </w:r>
      <w:r>
        <w:rPr>
          <w:rFonts w:ascii="Times New Roman" w:eastAsia="Times New Roman" w:hAnsi="Times New Roman"/>
        </w:rPr>
        <w:tab/>
      </w:r>
      <w:r>
        <w:rPr>
          <w:rFonts w:ascii="Arial" w:eastAsia="Arial" w:hAnsi="Arial"/>
          <w:sz w:val="22"/>
        </w:rPr>
        <w:t>DE</w:t>
      </w:r>
      <w:r>
        <w:rPr>
          <w:rFonts w:ascii="Times New Roman" w:eastAsia="Times New Roman" w:hAnsi="Times New Roman"/>
        </w:rPr>
        <w:tab/>
      </w:r>
      <w:r>
        <w:rPr>
          <w:rFonts w:ascii="Arial" w:eastAsia="Arial" w:hAnsi="Arial"/>
          <w:sz w:val="22"/>
        </w:rPr>
        <w:t>5.000</w:t>
      </w:r>
      <w:r>
        <w:rPr>
          <w:rFonts w:ascii="Times New Roman" w:eastAsia="Times New Roman" w:hAnsi="Times New Roman"/>
        </w:rPr>
        <w:tab/>
      </w:r>
      <w:r>
        <w:rPr>
          <w:rFonts w:ascii="Arial" w:eastAsia="Arial" w:hAnsi="Arial"/>
          <w:sz w:val="22"/>
        </w:rPr>
        <w:t>PASTAS</w:t>
      </w:r>
      <w:r>
        <w:rPr>
          <w:rFonts w:ascii="Times New Roman" w:eastAsia="Times New Roman" w:hAnsi="Times New Roman"/>
        </w:rPr>
        <w:tab/>
      </w:r>
      <w:r>
        <w:rPr>
          <w:rFonts w:ascii="Arial" w:eastAsia="Arial" w:hAnsi="Arial"/>
          <w:sz w:val="22"/>
        </w:rPr>
        <w:t>PERSONALIZADAS</w:t>
      </w:r>
      <w:r>
        <w:rPr>
          <w:rFonts w:ascii="Times New Roman" w:eastAsia="Times New Roman" w:hAnsi="Times New Roman"/>
        </w:rPr>
        <w:tab/>
      </w:r>
      <w:r>
        <w:rPr>
          <w:rFonts w:ascii="Arial" w:eastAsia="Arial" w:hAnsi="Arial"/>
          <w:sz w:val="22"/>
        </w:rPr>
        <w:t>DO</w:t>
      </w:r>
      <w:r>
        <w:rPr>
          <w:rFonts w:ascii="Times New Roman" w:eastAsia="Times New Roman" w:hAnsi="Times New Roman"/>
        </w:rPr>
        <w:tab/>
      </w:r>
      <w:r>
        <w:rPr>
          <w:rFonts w:ascii="Arial" w:eastAsia="Arial" w:hAnsi="Arial"/>
          <w:sz w:val="22"/>
        </w:rPr>
        <w:t>TURISMO</w:t>
      </w:r>
      <w:r>
        <w:rPr>
          <w:rFonts w:ascii="Times New Roman" w:eastAsia="Times New Roman" w:hAnsi="Times New Roman"/>
        </w:rPr>
        <w:tab/>
      </w:r>
      <w:r>
        <w:rPr>
          <w:rFonts w:ascii="Arial" w:eastAsia="Arial" w:hAnsi="Arial"/>
          <w:sz w:val="21"/>
        </w:rPr>
        <w:t>DE</w:t>
      </w:r>
    </w:p>
    <w:p w:rsidR="00FA0981" w:rsidRDefault="00FA0981" w:rsidP="00FA0981">
      <w:pPr>
        <w:spacing w:line="239" w:lineRule="auto"/>
        <w:ind w:left="120"/>
        <w:rPr>
          <w:rFonts w:ascii="Arial" w:eastAsia="Arial" w:hAnsi="Arial"/>
          <w:sz w:val="22"/>
        </w:rPr>
      </w:pPr>
      <w:r>
        <w:rPr>
          <w:rFonts w:ascii="Arial" w:eastAsia="Arial" w:hAnsi="Arial"/>
          <w:sz w:val="22"/>
        </w:rPr>
        <w:t>LOUVEIRA.</w:t>
      </w:r>
    </w:p>
    <w:p w:rsidR="00FA0981" w:rsidRDefault="00FA0981" w:rsidP="00FA0981">
      <w:pPr>
        <w:spacing w:line="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00"/>
        <w:gridCol w:w="3400"/>
        <w:gridCol w:w="2940"/>
        <w:gridCol w:w="1520"/>
      </w:tblGrid>
      <w:tr w:rsidR="00FA0981" w:rsidTr="00C01A91">
        <w:trPr>
          <w:trHeight w:val="273"/>
        </w:trPr>
        <w:tc>
          <w:tcPr>
            <w:tcW w:w="200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PROGRAMA</w:t>
            </w:r>
          </w:p>
        </w:tc>
        <w:tc>
          <w:tcPr>
            <w:tcW w:w="6340" w:type="dxa"/>
            <w:gridSpan w:val="2"/>
            <w:tcBorders>
              <w:bottom w:val="single" w:sz="8" w:space="0" w:color="4F81BD"/>
            </w:tcBorders>
            <w:shd w:val="clear" w:color="auto" w:fill="auto"/>
            <w:vAlign w:val="bottom"/>
          </w:tcPr>
          <w:p w:rsidR="00FA0981" w:rsidRDefault="00FA0981" w:rsidP="00C01A91">
            <w:pPr>
              <w:spacing w:line="252" w:lineRule="exact"/>
              <w:ind w:left="1350"/>
              <w:jc w:val="center"/>
              <w:rPr>
                <w:rFonts w:ascii="Arial" w:eastAsia="Arial" w:hAnsi="Arial"/>
                <w:b/>
                <w:sz w:val="22"/>
              </w:rPr>
            </w:pPr>
            <w:r>
              <w:rPr>
                <w:rFonts w:ascii="Arial" w:eastAsia="Arial" w:hAnsi="Arial"/>
                <w:b/>
                <w:sz w:val="22"/>
              </w:rPr>
              <w:t>PROGRAMA 02 - PROMOÇÃO DO DESTINO</w:t>
            </w:r>
          </w:p>
        </w:tc>
        <w:tc>
          <w:tcPr>
            <w:tcW w:w="1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82"/>
        </w:trPr>
        <w:tc>
          <w:tcPr>
            <w:tcW w:w="200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CODIGO</w:t>
            </w:r>
          </w:p>
        </w:tc>
        <w:tc>
          <w:tcPr>
            <w:tcW w:w="3400" w:type="dxa"/>
            <w:tcBorders>
              <w:bottom w:val="single" w:sz="8" w:space="0" w:color="4F81BD"/>
            </w:tcBorders>
            <w:shd w:val="clear" w:color="auto" w:fill="auto"/>
            <w:vAlign w:val="bottom"/>
          </w:tcPr>
          <w:p w:rsidR="00FA0981" w:rsidRDefault="00FA0981" w:rsidP="00C01A91">
            <w:pPr>
              <w:spacing w:line="252" w:lineRule="exact"/>
              <w:ind w:left="670"/>
              <w:jc w:val="center"/>
              <w:rPr>
                <w:rFonts w:ascii="Arial" w:eastAsia="Arial" w:hAnsi="Arial"/>
                <w:w w:val="99"/>
                <w:sz w:val="22"/>
              </w:rPr>
            </w:pPr>
            <w:r>
              <w:rPr>
                <w:rFonts w:ascii="Arial" w:eastAsia="Arial" w:hAnsi="Arial"/>
                <w:w w:val="99"/>
                <w:sz w:val="22"/>
              </w:rPr>
              <w:t>PD - 05</w:t>
            </w:r>
          </w:p>
        </w:tc>
        <w:tc>
          <w:tcPr>
            <w:tcW w:w="2940" w:type="dxa"/>
            <w:tcBorders>
              <w:bottom w:val="single" w:sz="8" w:space="0" w:color="4F81BD"/>
            </w:tcBorders>
            <w:shd w:val="clear" w:color="auto" w:fill="auto"/>
            <w:vAlign w:val="bottom"/>
          </w:tcPr>
          <w:p w:rsidR="00FA0981" w:rsidRDefault="00FA0981" w:rsidP="00C01A91">
            <w:pPr>
              <w:spacing w:line="252" w:lineRule="exact"/>
              <w:ind w:left="430"/>
              <w:jc w:val="center"/>
              <w:rPr>
                <w:rFonts w:ascii="Arial" w:eastAsia="Arial" w:hAnsi="Arial"/>
                <w:b/>
                <w:w w:val="98"/>
                <w:sz w:val="22"/>
              </w:rPr>
            </w:pPr>
            <w:r>
              <w:rPr>
                <w:rFonts w:ascii="Arial" w:eastAsia="Arial" w:hAnsi="Arial"/>
                <w:b/>
                <w:w w:val="98"/>
                <w:sz w:val="22"/>
              </w:rPr>
              <w:t>AÇÃO</w:t>
            </w:r>
          </w:p>
        </w:tc>
        <w:tc>
          <w:tcPr>
            <w:tcW w:w="1520" w:type="dxa"/>
            <w:tcBorders>
              <w:bottom w:val="single" w:sz="8" w:space="0" w:color="4F81BD"/>
            </w:tcBorders>
            <w:shd w:val="clear" w:color="auto" w:fill="auto"/>
            <w:vAlign w:val="bottom"/>
          </w:tcPr>
          <w:p w:rsidR="00FA0981" w:rsidRDefault="00FA0981" w:rsidP="00C01A91">
            <w:pPr>
              <w:spacing w:line="252" w:lineRule="exact"/>
              <w:ind w:right="730"/>
              <w:jc w:val="right"/>
              <w:rPr>
                <w:rFonts w:ascii="Arial" w:eastAsia="Arial" w:hAnsi="Arial"/>
                <w:sz w:val="22"/>
              </w:rPr>
            </w:pPr>
            <w:r>
              <w:rPr>
                <w:rFonts w:ascii="Arial" w:eastAsia="Arial" w:hAnsi="Arial"/>
                <w:sz w:val="22"/>
              </w:rPr>
              <w:t>5</w:t>
            </w:r>
          </w:p>
        </w:tc>
      </w:tr>
      <w:tr w:rsidR="00FA0981" w:rsidTr="00C01A91">
        <w:trPr>
          <w:trHeight w:val="282"/>
        </w:trPr>
        <w:tc>
          <w:tcPr>
            <w:tcW w:w="200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DESCRIÇÃO</w:t>
            </w:r>
          </w:p>
        </w:tc>
        <w:tc>
          <w:tcPr>
            <w:tcW w:w="6340" w:type="dxa"/>
            <w:gridSpan w:val="2"/>
            <w:tcBorders>
              <w:bottom w:val="single" w:sz="8" w:space="0" w:color="4F81BD"/>
            </w:tcBorders>
            <w:shd w:val="clear" w:color="auto" w:fill="auto"/>
            <w:vAlign w:val="bottom"/>
          </w:tcPr>
          <w:p w:rsidR="00FA0981" w:rsidRDefault="00FA0981" w:rsidP="00C01A91">
            <w:pPr>
              <w:spacing w:line="252" w:lineRule="exact"/>
              <w:ind w:left="1350"/>
              <w:jc w:val="center"/>
              <w:rPr>
                <w:rFonts w:ascii="Arial" w:eastAsia="Arial" w:hAnsi="Arial"/>
                <w:sz w:val="22"/>
              </w:rPr>
            </w:pPr>
            <w:r>
              <w:rPr>
                <w:rFonts w:ascii="Arial" w:eastAsia="Arial" w:hAnsi="Arial"/>
                <w:sz w:val="22"/>
              </w:rPr>
              <w:t>Confecção e impressão de 5.000 pastas.</w:t>
            </w:r>
          </w:p>
        </w:tc>
        <w:tc>
          <w:tcPr>
            <w:tcW w:w="1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82"/>
        </w:trPr>
        <w:tc>
          <w:tcPr>
            <w:tcW w:w="200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OBJETIVOS</w:t>
            </w:r>
          </w:p>
        </w:tc>
        <w:tc>
          <w:tcPr>
            <w:tcW w:w="6340" w:type="dxa"/>
            <w:gridSpan w:val="2"/>
            <w:tcBorders>
              <w:bottom w:val="single" w:sz="8" w:space="0" w:color="4F81BD"/>
            </w:tcBorders>
            <w:shd w:val="clear" w:color="auto" w:fill="auto"/>
            <w:vAlign w:val="bottom"/>
          </w:tcPr>
          <w:p w:rsidR="00FA0981" w:rsidRDefault="00FA0981" w:rsidP="00C01A91">
            <w:pPr>
              <w:spacing w:line="252" w:lineRule="exact"/>
              <w:ind w:left="1350"/>
              <w:jc w:val="center"/>
              <w:rPr>
                <w:rFonts w:ascii="Arial" w:eastAsia="Arial" w:hAnsi="Arial"/>
                <w:sz w:val="22"/>
              </w:rPr>
            </w:pPr>
            <w:r>
              <w:rPr>
                <w:rFonts w:ascii="Arial" w:eastAsia="Arial" w:hAnsi="Arial"/>
                <w:sz w:val="22"/>
              </w:rPr>
              <w:t>Confecção e impressão de 5.000 pastas.</w:t>
            </w:r>
          </w:p>
        </w:tc>
        <w:tc>
          <w:tcPr>
            <w:tcW w:w="1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r>
      <w:tr w:rsidR="00FA0981" w:rsidTr="00C01A91">
        <w:trPr>
          <w:trHeight w:val="252"/>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8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R$ 3.790,00 (três mil, setecentos e noventa reais). O valor apresentado</w:t>
            </w:r>
          </w:p>
        </w:tc>
      </w:tr>
      <w:tr w:rsidR="00FA0981" w:rsidTr="00C01A91">
        <w:trPr>
          <w:trHeight w:val="252"/>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8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no  orçamento  foi  com  base  em  projetos  similares  reais  para</w:t>
            </w:r>
          </w:p>
        </w:tc>
      </w:tr>
      <w:tr w:rsidR="00FA0981" w:rsidTr="00C01A91">
        <w:trPr>
          <w:trHeight w:val="254"/>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8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dimensionamento dos custos gerais, bem como com base nos valores</w:t>
            </w:r>
          </w:p>
        </w:tc>
      </w:tr>
      <w:tr w:rsidR="00FA0981" w:rsidTr="00C01A91">
        <w:trPr>
          <w:trHeight w:val="252"/>
        </w:trPr>
        <w:tc>
          <w:tcPr>
            <w:tcW w:w="2000" w:type="dxa"/>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VALOR</w:t>
            </w:r>
          </w:p>
        </w:tc>
        <w:tc>
          <w:tcPr>
            <w:tcW w:w="78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apresentados pela tabela CPOS/SINAPI para previsão dos gastos no</w:t>
            </w:r>
          </w:p>
        </w:tc>
      </w:tr>
      <w:tr w:rsidR="00FA0981" w:rsidTr="00C01A91">
        <w:trPr>
          <w:trHeight w:val="252"/>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78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projeto  proposto.  Ressalta-se  ainda,  que  não  ouve  participação  da</w:t>
            </w:r>
          </w:p>
        </w:tc>
      </w:tr>
      <w:tr w:rsidR="00FA0981" w:rsidTr="00C01A91">
        <w:trPr>
          <w:trHeight w:val="254"/>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7860" w:type="dxa"/>
            <w:gridSpan w:val="3"/>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Prefeitura de Louveira e nem de seu corpo técnico no levantamento,</w:t>
            </w:r>
          </w:p>
        </w:tc>
      </w:tr>
      <w:tr w:rsidR="00FA0981" w:rsidTr="00C01A91">
        <w:trPr>
          <w:trHeight w:val="256"/>
        </w:trPr>
        <w:tc>
          <w:tcPr>
            <w:tcW w:w="20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340" w:type="dxa"/>
            <w:gridSpan w:val="2"/>
            <w:tcBorders>
              <w:bottom w:val="single" w:sz="8" w:space="0" w:color="4F81BD"/>
            </w:tcBorders>
            <w:shd w:val="clear" w:color="auto" w:fill="auto"/>
            <w:vAlign w:val="bottom"/>
          </w:tcPr>
          <w:p w:rsidR="00FA0981" w:rsidRDefault="00FA0981" w:rsidP="00C01A91">
            <w:pPr>
              <w:spacing w:line="252" w:lineRule="exact"/>
              <w:ind w:left="380"/>
              <w:rPr>
                <w:rFonts w:ascii="Arial" w:eastAsia="Arial" w:hAnsi="Arial"/>
                <w:sz w:val="22"/>
              </w:rPr>
            </w:pPr>
            <w:r>
              <w:rPr>
                <w:rFonts w:ascii="Arial" w:eastAsia="Arial" w:hAnsi="Arial"/>
                <w:sz w:val="22"/>
              </w:rPr>
              <w:t>elaboração e do orçamento apresentado.</w:t>
            </w:r>
          </w:p>
        </w:tc>
        <w:tc>
          <w:tcPr>
            <w:tcW w:w="15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0"/>
        </w:trPr>
        <w:tc>
          <w:tcPr>
            <w:tcW w:w="200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PRAZOS</w:t>
            </w:r>
          </w:p>
        </w:tc>
        <w:tc>
          <w:tcPr>
            <w:tcW w:w="3400" w:type="dxa"/>
            <w:vMerge w:val="restart"/>
            <w:shd w:val="clear" w:color="auto" w:fill="auto"/>
            <w:vAlign w:val="bottom"/>
          </w:tcPr>
          <w:p w:rsidR="00FA0981" w:rsidRDefault="00FA0981" w:rsidP="00C01A91">
            <w:pPr>
              <w:spacing w:line="252" w:lineRule="exact"/>
              <w:ind w:left="690"/>
              <w:jc w:val="center"/>
              <w:rPr>
                <w:rFonts w:ascii="Arial" w:eastAsia="Arial" w:hAnsi="Arial"/>
                <w:sz w:val="22"/>
              </w:rPr>
            </w:pPr>
            <w:r>
              <w:rPr>
                <w:rFonts w:ascii="Arial" w:eastAsia="Arial" w:hAnsi="Arial"/>
                <w:sz w:val="22"/>
              </w:rPr>
              <w:t>1 Mês</w:t>
            </w:r>
          </w:p>
        </w:tc>
        <w:tc>
          <w:tcPr>
            <w:tcW w:w="2940" w:type="dxa"/>
            <w:shd w:val="clear" w:color="auto" w:fill="auto"/>
            <w:vAlign w:val="bottom"/>
          </w:tcPr>
          <w:p w:rsidR="00FA0981" w:rsidRDefault="00FA0981" w:rsidP="00C01A91">
            <w:pPr>
              <w:spacing w:line="247" w:lineRule="exact"/>
              <w:ind w:left="430"/>
              <w:jc w:val="center"/>
              <w:rPr>
                <w:rFonts w:ascii="Arial" w:eastAsia="Arial" w:hAnsi="Arial"/>
                <w:b/>
                <w:w w:val="98"/>
                <w:sz w:val="22"/>
              </w:rPr>
            </w:pPr>
            <w:r>
              <w:rPr>
                <w:rFonts w:ascii="Arial" w:eastAsia="Arial" w:hAnsi="Arial"/>
                <w:b/>
                <w:w w:val="98"/>
                <w:sz w:val="22"/>
              </w:rPr>
              <w:t>PERÍODO</w:t>
            </w:r>
          </w:p>
        </w:tc>
        <w:tc>
          <w:tcPr>
            <w:tcW w:w="152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1º Semestre</w:t>
            </w:r>
          </w:p>
        </w:tc>
      </w:tr>
      <w:tr w:rsidR="00FA0981" w:rsidTr="00C01A91">
        <w:trPr>
          <w:trHeight w:val="127"/>
        </w:trPr>
        <w:tc>
          <w:tcPr>
            <w:tcW w:w="20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940" w:type="dxa"/>
            <w:vMerge w:val="restart"/>
            <w:shd w:val="clear" w:color="auto" w:fill="auto"/>
            <w:vAlign w:val="bottom"/>
          </w:tcPr>
          <w:p w:rsidR="00FA0981" w:rsidRDefault="00FA0981" w:rsidP="00C01A91">
            <w:pPr>
              <w:spacing w:line="249" w:lineRule="exact"/>
              <w:ind w:left="430"/>
              <w:jc w:val="center"/>
              <w:rPr>
                <w:rFonts w:ascii="Arial" w:eastAsia="Arial" w:hAnsi="Arial"/>
                <w:b/>
                <w:sz w:val="22"/>
              </w:rPr>
            </w:pPr>
            <w:r>
              <w:rPr>
                <w:rFonts w:ascii="Arial" w:eastAsia="Arial" w:hAnsi="Arial"/>
                <w:b/>
                <w:sz w:val="22"/>
              </w:rPr>
              <w:t>ESTRATÉGICO</w:t>
            </w:r>
          </w:p>
        </w:tc>
        <w:tc>
          <w:tcPr>
            <w:tcW w:w="152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de Ano 2</w:t>
            </w:r>
          </w:p>
        </w:tc>
      </w:tr>
      <w:tr w:rsidR="00FA0981" w:rsidTr="00C01A91">
        <w:trPr>
          <w:trHeight w:val="125"/>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4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21" w:lineRule="exact"/>
        <w:rPr>
          <w:rFonts w:ascii="Times New Roman" w:eastAsia="Times New Roman" w:hAnsi="Times New Roman"/>
        </w:rPr>
      </w:pPr>
    </w:p>
    <w:p w:rsidR="00FA0981" w:rsidRDefault="00FA0981" w:rsidP="00FA0981">
      <w:pPr>
        <w:spacing w:line="239" w:lineRule="auto"/>
        <w:ind w:left="36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64"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92" w:name="page1106"/>
      <w:bookmarkEnd w:id="292"/>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3280"/>
        <w:rPr>
          <w:rFonts w:ascii="Arial" w:eastAsia="Arial" w:hAnsi="Arial"/>
        </w:rPr>
      </w:pPr>
      <w:r>
        <w:rPr>
          <w:rFonts w:ascii="Arial" w:eastAsia="Arial" w:hAnsi="Arial"/>
        </w:rPr>
        <w:t>Projeto 16 – Famtour em Louveira.</w:t>
      </w:r>
    </w:p>
    <w:p w:rsidR="00FA0981" w:rsidRDefault="00FA0981" w:rsidP="00FA0981">
      <w:pPr>
        <w:spacing w:line="40" w:lineRule="exact"/>
        <w:rPr>
          <w:rFonts w:ascii="Times New Roman" w:eastAsia="Times New Roman" w:hAnsi="Times New Roman"/>
        </w:rPr>
      </w:pPr>
      <w:r>
        <w:rPr>
          <w:rFonts w:ascii="Arial" w:eastAsia="Arial" w:hAnsi="Arial"/>
          <w:noProof/>
        </w:rPr>
        <w:drawing>
          <wp:anchor distT="0" distB="0" distL="114300" distR="114300" simplePos="0" relativeHeight="251838464" behindDoc="1" locked="0" layoutInCell="0" allowOverlap="1" wp14:anchorId="0C4A607D" wp14:editId="1C644440">
            <wp:simplePos x="0" y="0"/>
            <wp:positionH relativeFrom="column">
              <wp:posOffset>-1270</wp:posOffset>
            </wp:positionH>
            <wp:positionV relativeFrom="paragraph">
              <wp:posOffset>4445</wp:posOffset>
            </wp:positionV>
            <wp:extent cx="6336665" cy="6264275"/>
            <wp:effectExtent l="0" t="0" r="6985" b="3175"/>
            <wp:wrapNone/>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336665" cy="626427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3680"/>
        <w:rPr>
          <w:rFonts w:ascii="Arial" w:eastAsia="Arial" w:hAnsi="Arial"/>
          <w:sz w:val="22"/>
        </w:rPr>
      </w:pPr>
      <w:r>
        <w:rPr>
          <w:rFonts w:ascii="Arial" w:eastAsia="Arial" w:hAnsi="Arial"/>
          <w:sz w:val="22"/>
        </w:rPr>
        <w:t>PROJETO: FAMTOUR.</w:t>
      </w:r>
    </w:p>
    <w:p w:rsidR="00FA0981" w:rsidRDefault="00FA0981" w:rsidP="00FA0981">
      <w:pPr>
        <w:spacing w:line="4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900"/>
        <w:gridCol w:w="3120"/>
        <w:gridCol w:w="3200"/>
        <w:gridCol w:w="1760"/>
      </w:tblGrid>
      <w:tr w:rsidR="00FA0981" w:rsidTr="00C01A91">
        <w:trPr>
          <w:trHeight w:val="273"/>
        </w:trPr>
        <w:tc>
          <w:tcPr>
            <w:tcW w:w="1900" w:type="dxa"/>
            <w:tcBorders>
              <w:bottom w:val="single" w:sz="8" w:space="0" w:color="4F81BD"/>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PROGRAMA</w:t>
            </w:r>
          </w:p>
        </w:tc>
        <w:tc>
          <w:tcPr>
            <w:tcW w:w="6320" w:type="dxa"/>
            <w:gridSpan w:val="2"/>
            <w:tcBorders>
              <w:bottom w:val="single" w:sz="8" w:space="0" w:color="4F81BD"/>
            </w:tcBorders>
            <w:shd w:val="clear" w:color="auto" w:fill="auto"/>
            <w:vAlign w:val="bottom"/>
          </w:tcPr>
          <w:p w:rsidR="00FA0981" w:rsidRDefault="00FA0981" w:rsidP="00C01A91">
            <w:pPr>
              <w:spacing w:line="252" w:lineRule="exact"/>
              <w:ind w:left="480"/>
              <w:rPr>
                <w:rFonts w:ascii="Arial" w:eastAsia="Arial" w:hAnsi="Arial"/>
                <w:b/>
                <w:sz w:val="22"/>
              </w:rPr>
            </w:pPr>
            <w:r>
              <w:rPr>
                <w:rFonts w:ascii="Arial" w:eastAsia="Arial" w:hAnsi="Arial"/>
                <w:b/>
                <w:sz w:val="22"/>
              </w:rPr>
              <w:t>PROGRAMA 03 - COMERCIALIZAÇÃO</w:t>
            </w:r>
          </w:p>
        </w:tc>
        <w:tc>
          <w:tcPr>
            <w:tcW w:w="1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82"/>
        </w:trPr>
        <w:tc>
          <w:tcPr>
            <w:tcW w:w="1900" w:type="dxa"/>
            <w:tcBorders>
              <w:bottom w:val="single" w:sz="8" w:space="0" w:color="4F81BD"/>
            </w:tcBorders>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CODIGO</w:t>
            </w:r>
          </w:p>
        </w:tc>
        <w:tc>
          <w:tcPr>
            <w:tcW w:w="3120" w:type="dxa"/>
            <w:tcBorders>
              <w:bottom w:val="single" w:sz="8" w:space="0" w:color="4F81BD"/>
            </w:tcBorders>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C 1</w:t>
            </w:r>
          </w:p>
        </w:tc>
        <w:tc>
          <w:tcPr>
            <w:tcW w:w="3200" w:type="dxa"/>
            <w:tcBorders>
              <w:bottom w:val="single" w:sz="8" w:space="0" w:color="4F81BD"/>
            </w:tcBorders>
            <w:shd w:val="clear" w:color="auto" w:fill="auto"/>
            <w:vAlign w:val="bottom"/>
          </w:tcPr>
          <w:p w:rsidR="00FA0981" w:rsidRDefault="00FA0981" w:rsidP="00C01A91">
            <w:pPr>
              <w:spacing w:line="252" w:lineRule="exact"/>
              <w:ind w:left="1340"/>
              <w:rPr>
                <w:rFonts w:ascii="Arial" w:eastAsia="Arial" w:hAnsi="Arial"/>
                <w:b/>
                <w:sz w:val="22"/>
              </w:rPr>
            </w:pPr>
            <w:r>
              <w:rPr>
                <w:rFonts w:ascii="Arial" w:eastAsia="Arial" w:hAnsi="Arial"/>
                <w:b/>
                <w:sz w:val="22"/>
              </w:rPr>
              <w:t>AÇÃO</w:t>
            </w:r>
          </w:p>
        </w:tc>
        <w:tc>
          <w:tcPr>
            <w:tcW w:w="1760" w:type="dxa"/>
            <w:tcBorders>
              <w:bottom w:val="single" w:sz="8" w:space="0" w:color="4F81BD"/>
            </w:tcBorders>
            <w:shd w:val="clear" w:color="auto" w:fill="auto"/>
            <w:vAlign w:val="bottom"/>
          </w:tcPr>
          <w:p w:rsidR="00FA0981" w:rsidRDefault="00FA0981" w:rsidP="00C01A91">
            <w:pPr>
              <w:spacing w:line="252" w:lineRule="exact"/>
              <w:ind w:right="1090"/>
              <w:jc w:val="right"/>
              <w:rPr>
                <w:rFonts w:ascii="Arial" w:eastAsia="Arial" w:hAnsi="Arial"/>
                <w:b/>
                <w:sz w:val="22"/>
              </w:rPr>
            </w:pPr>
            <w:r>
              <w:rPr>
                <w:rFonts w:ascii="Arial" w:eastAsia="Arial" w:hAnsi="Arial"/>
                <w:b/>
                <w:sz w:val="22"/>
              </w:rPr>
              <w:t>1</w:t>
            </w:r>
          </w:p>
        </w:tc>
      </w:tr>
      <w:tr w:rsidR="00FA0981" w:rsidTr="00C01A91">
        <w:trPr>
          <w:trHeight w:val="250"/>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0" w:lineRule="exact"/>
              <w:ind w:left="480"/>
              <w:rPr>
                <w:rFonts w:ascii="Arial" w:eastAsia="Arial" w:hAnsi="Arial"/>
                <w:sz w:val="22"/>
              </w:rPr>
            </w:pPr>
            <w:r>
              <w:rPr>
                <w:rFonts w:ascii="Arial" w:eastAsia="Arial" w:hAnsi="Arial"/>
                <w:sz w:val="22"/>
              </w:rPr>
              <w:t xml:space="preserve">FAMTOUR - O objetivo geral de um </w:t>
            </w:r>
            <w:r>
              <w:rPr>
                <w:rFonts w:ascii="Arial" w:eastAsia="Arial" w:hAnsi="Arial"/>
                <w:i/>
                <w:sz w:val="22"/>
              </w:rPr>
              <w:t>famtour</w:t>
            </w:r>
            <w:r>
              <w:rPr>
                <w:rFonts w:ascii="Arial" w:eastAsia="Arial" w:hAnsi="Arial"/>
                <w:sz w:val="22"/>
              </w:rPr>
              <w:t xml:space="preserve"> deverá ser construído a partir</w:t>
            </w:r>
          </w:p>
        </w:tc>
      </w:tr>
      <w:tr w:rsidR="00FA0981" w:rsidTr="00C01A91">
        <w:trPr>
          <w:trHeight w:val="254"/>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da discussão do que se quer apresentar e quais os mercados nos quais</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será possível inserir o produto turístico. De acordo com o que define o</w:t>
            </w:r>
          </w:p>
        </w:tc>
      </w:tr>
      <w:tr w:rsidR="00FA0981" w:rsidTr="00C01A91">
        <w:trPr>
          <w:trHeight w:val="254"/>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 xml:space="preserve">Ministério  do  Turismo,  a  realização  do  </w:t>
            </w:r>
            <w:r>
              <w:rPr>
                <w:rFonts w:ascii="Arial" w:eastAsia="Arial" w:hAnsi="Arial"/>
                <w:i/>
                <w:sz w:val="22"/>
              </w:rPr>
              <w:t>famtour</w:t>
            </w:r>
            <w:r>
              <w:rPr>
                <w:rFonts w:ascii="Arial" w:eastAsia="Arial" w:hAnsi="Arial"/>
                <w:sz w:val="22"/>
              </w:rPr>
              <w:t xml:space="preserve">  consiste  em  ”convidar</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agentes de viagem para visitar o destino, para que conheçam o local e</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saibam  o  que  estão  oferecendo  ao  cliente”,  mas  qual  destino  se  quer</w:t>
            </w:r>
          </w:p>
        </w:tc>
      </w:tr>
      <w:tr w:rsidR="00FA0981" w:rsidTr="00C01A91">
        <w:trPr>
          <w:trHeight w:val="254"/>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promover para esse público? Agentes de viagens de quais mercados? Qual</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o perfil dos turistas em potencial do produto turístico que será trabalhado no</w:t>
            </w:r>
          </w:p>
        </w:tc>
      </w:tr>
      <w:tr w:rsidR="00FA0981" w:rsidTr="00C01A91">
        <w:trPr>
          <w:trHeight w:val="254"/>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i/>
                <w:sz w:val="22"/>
              </w:rPr>
              <w:t>famtour</w:t>
            </w:r>
            <w:r>
              <w:rPr>
                <w:rFonts w:ascii="Arial" w:eastAsia="Arial" w:hAnsi="Arial"/>
                <w:sz w:val="22"/>
              </w:rPr>
              <w:t>?   Essas   são   perguntas   que   deverão   ser   respondidas</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necessariamente durante a definição do objetivo geral da ação. Com a</w:t>
            </w:r>
          </w:p>
        </w:tc>
      </w:tr>
      <w:tr w:rsidR="00FA0981" w:rsidTr="00C01A91">
        <w:trPr>
          <w:trHeight w:val="253"/>
        </w:trPr>
        <w:tc>
          <w:tcPr>
            <w:tcW w:w="1900" w:type="dxa"/>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DESCRIÇÃO</w:t>
            </w: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definição da região turística a ser visitada, parte-se para a identificação do</w:t>
            </w:r>
          </w:p>
        </w:tc>
      </w:tr>
      <w:tr w:rsidR="00FA0981" w:rsidTr="00C01A91">
        <w:trPr>
          <w:trHeight w:val="254"/>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público do evento, quando é necessário realizar uma análise detalhada de</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pesquisas de mercado já executadas, nas quais será possível verificar onde</w:t>
            </w:r>
          </w:p>
        </w:tc>
      </w:tr>
      <w:tr w:rsidR="00FA0981" w:rsidTr="00C01A91">
        <w:trPr>
          <w:trHeight w:val="254"/>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estão localizados os turistas em potencial do produto/destino turístico que</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se quer apresentar. Estudos analisam a situação mercadológica do produto</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turístico  no  âmbito  nacional,  regional  e  local,  identificando  em  qual(is)</w:t>
            </w:r>
          </w:p>
        </w:tc>
      </w:tr>
      <w:tr w:rsidR="00FA0981" w:rsidTr="00C01A91">
        <w:trPr>
          <w:trHeight w:val="254"/>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80" w:type="dxa"/>
            <w:gridSpan w:val="3"/>
            <w:shd w:val="clear" w:color="auto" w:fill="auto"/>
            <w:vAlign w:val="bottom"/>
          </w:tcPr>
          <w:p w:rsidR="00FA0981" w:rsidRDefault="00FA0981" w:rsidP="00C01A91">
            <w:pPr>
              <w:spacing w:line="0" w:lineRule="atLeast"/>
              <w:ind w:left="480"/>
              <w:rPr>
                <w:rFonts w:ascii="Arial" w:eastAsia="Arial" w:hAnsi="Arial"/>
                <w:sz w:val="22"/>
              </w:rPr>
            </w:pPr>
            <w:r>
              <w:rPr>
                <w:rFonts w:ascii="Arial" w:eastAsia="Arial" w:hAnsi="Arial"/>
                <w:sz w:val="22"/>
              </w:rPr>
              <w:t>deste(s) está(ão) o(s) mercado(s) interessado(s) pelo produto, avaliando</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perspectivas  para  o  posicionamento  do  produto  em  relação  aos  seus</w:t>
            </w:r>
          </w:p>
        </w:tc>
      </w:tr>
      <w:tr w:rsidR="00FA0981" w:rsidTr="00C01A91">
        <w:trPr>
          <w:trHeight w:val="254"/>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80" w:type="dxa"/>
            <w:gridSpan w:val="3"/>
            <w:shd w:val="clear" w:color="auto" w:fill="auto"/>
            <w:vAlign w:val="bottom"/>
          </w:tcPr>
          <w:p w:rsidR="00FA0981" w:rsidRDefault="00FA0981" w:rsidP="00C01A91">
            <w:pPr>
              <w:spacing w:line="0" w:lineRule="atLeast"/>
              <w:ind w:left="480"/>
              <w:rPr>
                <w:rFonts w:ascii="Arial" w:eastAsia="Arial" w:hAnsi="Arial"/>
                <w:sz w:val="22"/>
              </w:rPr>
            </w:pPr>
            <w:r>
              <w:rPr>
                <w:rFonts w:ascii="Arial" w:eastAsia="Arial" w:hAnsi="Arial"/>
                <w:sz w:val="22"/>
              </w:rPr>
              <w:t>concorrentes e considerando a competitividade do produto turístico. Nessas</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pesquisas é encontrado também o perfil do público em potencial da região,</w:t>
            </w:r>
          </w:p>
        </w:tc>
      </w:tr>
      <w:tr w:rsidR="00FA0981" w:rsidTr="00C01A91">
        <w:trPr>
          <w:trHeight w:val="256"/>
        </w:trPr>
        <w:tc>
          <w:tcPr>
            <w:tcW w:w="19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320" w:type="dxa"/>
            <w:gridSpan w:val="2"/>
            <w:tcBorders>
              <w:bottom w:val="single" w:sz="8" w:space="0" w:color="4F81BD"/>
            </w:tcBorders>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tal como idade, sexo, classe social, entre outros.</w:t>
            </w:r>
          </w:p>
        </w:tc>
        <w:tc>
          <w:tcPr>
            <w:tcW w:w="1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0"/>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0" w:lineRule="exact"/>
              <w:ind w:left="480"/>
              <w:rPr>
                <w:rFonts w:ascii="Arial" w:eastAsia="Arial" w:hAnsi="Arial"/>
                <w:sz w:val="22"/>
              </w:rPr>
            </w:pPr>
            <w:r>
              <w:rPr>
                <w:rFonts w:ascii="Arial" w:eastAsia="Arial" w:hAnsi="Arial"/>
                <w:sz w:val="22"/>
              </w:rPr>
              <w:t>Para  a  definição  dos  objetivos  específicos  do  famtour,  assim  como  de</w:t>
            </w:r>
          </w:p>
        </w:tc>
      </w:tr>
      <w:tr w:rsidR="00FA0981" w:rsidTr="00C01A91">
        <w:trPr>
          <w:trHeight w:val="254"/>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80" w:type="dxa"/>
            <w:gridSpan w:val="3"/>
            <w:shd w:val="clear" w:color="auto" w:fill="auto"/>
            <w:vAlign w:val="bottom"/>
          </w:tcPr>
          <w:p w:rsidR="00FA0981" w:rsidRDefault="00FA0981" w:rsidP="00C01A91">
            <w:pPr>
              <w:spacing w:line="0" w:lineRule="atLeast"/>
              <w:ind w:left="480"/>
              <w:rPr>
                <w:rFonts w:ascii="Arial" w:eastAsia="Arial" w:hAnsi="Arial"/>
                <w:sz w:val="22"/>
              </w:rPr>
            </w:pPr>
            <w:r>
              <w:rPr>
                <w:rFonts w:ascii="Arial" w:eastAsia="Arial" w:hAnsi="Arial"/>
                <w:sz w:val="22"/>
              </w:rPr>
              <w:t>qualquer outro evento, é preciso construí-los relacionando-os diretamente</w:t>
            </w:r>
          </w:p>
        </w:tc>
      </w:tr>
      <w:tr w:rsidR="00FA0981" w:rsidTr="00C01A91">
        <w:trPr>
          <w:trHeight w:val="252"/>
        </w:trPr>
        <w:tc>
          <w:tcPr>
            <w:tcW w:w="1900" w:type="dxa"/>
            <w:shd w:val="clear" w:color="auto" w:fill="auto"/>
            <w:vAlign w:val="bottom"/>
          </w:tcPr>
          <w:p w:rsidR="00FA0981" w:rsidRDefault="00FA0981" w:rsidP="00C01A91">
            <w:pPr>
              <w:spacing w:line="252" w:lineRule="exact"/>
              <w:ind w:left="120"/>
              <w:rPr>
                <w:rFonts w:ascii="Arial" w:eastAsia="Arial" w:hAnsi="Arial"/>
                <w:sz w:val="22"/>
              </w:rPr>
            </w:pPr>
            <w:r>
              <w:rPr>
                <w:rFonts w:ascii="Arial" w:eastAsia="Arial" w:hAnsi="Arial"/>
                <w:sz w:val="22"/>
              </w:rPr>
              <w:t>OBJETIVOS</w:t>
            </w: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com o propósito maior (objetivo geral), observando-se as especificidades do</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produto, suas possibilidades de inserção mercadológica e os aspectos da</w:t>
            </w:r>
          </w:p>
        </w:tc>
      </w:tr>
      <w:tr w:rsidR="00FA0981" w:rsidTr="00C01A91">
        <w:trPr>
          <w:trHeight w:val="256"/>
        </w:trPr>
        <w:tc>
          <w:tcPr>
            <w:tcW w:w="19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320" w:type="dxa"/>
            <w:gridSpan w:val="2"/>
            <w:tcBorders>
              <w:bottom w:val="single" w:sz="8" w:space="0" w:color="4F81BD"/>
            </w:tcBorders>
            <w:shd w:val="clear" w:color="auto" w:fill="auto"/>
            <w:vAlign w:val="bottom"/>
          </w:tcPr>
          <w:p w:rsidR="00FA0981" w:rsidRDefault="00FA0981" w:rsidP="00C01A91">
            <w:pPr>
              <w:spacing w:line="0" w:lineRule="atLeast"/>
              <w:ind w:left="480"/>
              <w:rPr>
                <w:rFonts w:ascii="Arial" w:eastAsia="Arial" w:hAnsi="Arial"/>
                <w:sz w:val="22"/>
              </w:rPr>
            </w:pPr>
            <w:r>
              <w:rPr>
                <w:rFonts w:ascii="Arial" w:eastAsia="Arial" w:hAnsi="Arial"/>
                <w:sz w:val="22"/>
              </w:rPr>
              <w:t>imagem promocional que se quer do mesmo.</w:t>
            </w:r>
          </w:p>
        </w:tc>
        <w:tc>
          <w:tcPr>
            <w:tcW w:w="1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R$ 70.000,00 (setenta mil reais). O valor apresentado no orçamento foi</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com base em projetos similares reais para dimensionamento dos custos</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gerais,  bem  como  com  base  nos  valores  apresentados  pela  tabela</w:t>
            </w:r>
          </w:p>
        </w:tc>
      </w:tr>
      <w:tr w:rsidR="00FA0981" w:rsidTr="00C01A91">
        <w:trPr>
          <w:trHeight w:val="254"/>
        </w:trPr>
        <w:tc>
          <w:tcPr>
            <w:tcW w:w="1900" w:type="dxa"/>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VALOR</w:t>
            </w:r>
          </w:p>
        </w:tc>
        <w:tc>
          <w:tcPr>
            <w:tcW w:w="8080" w:type="dxa"/>
            <w:gridSpan w:val="3"/>
            <w:shd w:val="clear" w:color="auto" w:fill="auto"/>
            <w:vAlign w:val="bottom"/>
          </w:tcPr>
          <w:p w:rsidR="00FA0981" w:rsidRDefault="00FA0981" w:rsidP="00C01A91">
            <w:pPr>
              <w:spacing w:line="0" w:lineRule="atLeast"/>
              <w:ind w:left="480"/>
              <w:rPr>
                <w:rFonts w:ascii="Arial" w:eastAsia="Arial" w:hAnsi="Arial"/>
                <w:sz w:val="22"/>
              </w:rPr>
            </w:pPr>
            <w:r>
              <w:rPr>
                <w:rFonts w:ascii="Arial" w:eastAsia="Arial" w:hAnsi="Arial"/>
                <w:sz w:val="22"/>
              </w:rPr>
              <w:t>CPOS/SINAPI para previsão dos gastos no projeto proposto. Ressalta-</w:t>
            </w:r>
          </w:p>
        </w:tc>
      </w:tr>
      <w:tr w:rsidR="00FA0981" w:rsidTr="00C01A91">
        <w:trPr>
          <w:trHeight w:val="252"/>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80" w:type="dxa"/>
            <w:gridSpan w:val="3"/>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se ainda, que não ouve participação da Prefeitura de Louveira e nem de</w:t>
            </w:r>
          </w:p>
        </w:tc>
      </w:tr>
      <w:tr w:rsidR="00FA0981" w:rsidTr="00C01A91">
        <w:trPr>
          <w:trHeight w:val="254"/>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80" w:type="dxa"/>
            <w:gridSpan w:val="3"/>
            <w:shd w:val="clear" w:color="auto" w:fill="auto"/>
            <w:vAlign w:val="bottom"/>
          </w:tcPr>
          <w:p w:rsidR="00FA0981" w:rsidRDefault="00FA0981" w:rsidP="00C01A91">
            <w:pPr>
              <w:spacing w:line="0" w:lineRule="atLeast"/>
              <w:ind w:left="480"/>
              <w:rPr>
                <w:rFonts w:ascii="Arial" w:eastAsia="Arial" w:hAnsi="Arial"/>
                <w:sz w:val="22"/>
              </w:rPr>
            </w:pPr>
            <w:r>
              <w:rPr>
                <w:rFonts w:ascii="Arial" w:eastAsia="Arial" w:hAnsi="Arial"/>
                <w:sz w:val="22"/>
              </w:rPr>
              <w:t>seu  corpo  técnico  no  levantamento,  elaboração  e  do  orçamento</w:t>
            </w:r>
          </w:p>
        </w:tc>
      </w:tr>
      <w:tr w:rsidR="00FA0981" w:rsidTr="00C01A91">
        <w:trPr>
          <w:trHeight w:val="253"/>
        </w:trPr>
        <w:tc>
          <w:tcPr>
            <w:tcW w:w="19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3120" w:type="dxa"/>
            <w:tcBorders>
              <w:bottom w:val="single" w:sz="8" w:space="0" w:color="4F81BD"/>
            </w:tcBorders>
            <w:shd w:val="clear" w:color="auto" w:fill="auto"/>
            <w:vAlign w:val="bottom"/>
          </w:tcPr>
          <w:p w:rsidR="00FA0981" w:rsidRDefault="00FA0981" w:rsidP="00C01A91">
            <w:pPr>
              <w:spacing w:line="252" w:lineRule="exact"/>
              <w:ind w:left="480"/>
              <w:rPr>
                <w:rFonts w:ascii="Arial" w:eastAsia="Arial" w:hAnsi="Arial"/>
                <w:sz w:val="22"/>
              </w:rPr>
            </w:pPr>
            <w:r>
              <w:rPr>
                <w:rFonts w:ascii="Arial" w:eastAsia="Arial" w:hAnsi="Arial"/>
                <w:sz w:val="22"/>
              </w:rPr>
              <w:t>apresentado.</w:t>
            </w:r>
          </w:p>
        </w:tc>
        <w:tc>
          <w:tcPr>
            <w:tcW w:w="32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2"/>
        </w:trPr>
        <w:tc>
          <w:tcPr>
            <w:tcW w:w="1900" w:type="dxa"/>
            <w:vMerge w:val="restart"/>
            <w:shd w:val="clear" w:color="auto" w:fill="auto"/>
            <w:vAlign w:val="bottom"/>
          </w:tcPr>
          <w:p w:rsidR="00FA0981" w:rsidRDefault="00FA0981" w:rsidP="00C01A91">
            <w:pPr>
              <w:spacing w:line="0" w:lineRule="atLeast"/>
              <w:ind w:left="120"/>
              <w:rPr>
                <w:rFonts w:ascii="Arial" w:eastAsia="Arial" w:hAnsi="Arial"/>
                <w:sz w:val="22"/>
              </w:rPr>
            </w:pPr>
            <w:r>
              <w:rPr>
                <w:rFonts w:ascii="Arial" w:eastAsia="Arial" w:hAnsi="Arial"/>
                <w:sz w:val="22"/>
              </w:rPr>
              <w:t>PRAZOS</w:t>
            </w:r>
          </w:p>
        </w:tc>
        <w:tc>
          <w:tcPr>
            <w:tcW w:w="3120" w:type="dxa"/>
            <w:vMerge w:val="restart"/>
            <w:shd w:val="clear" w:color="auto" w:fill="auto"/>
            <w:vAlign w:val="bottom"/>
          </w:tcPr>
          <w:p w:rsidR="00FA0981" w:rsidRDefault="00FA0981" w:rsidP="00C01A91">
            <w:pPr>
              <w:spacing w:line="0" w:lineRule="atLeast"/>
              <w:ind w:left="480"/>
              <w:rPr>
                <w:rFonts w:ascii="Arial" w:eastAsia="Arial" w:hAnsi="Arial"/>
                <w:sz w:val="22"/>
              </w:rPr>
            </w:pPr>
            <w:r>
              <w:rPr>
                <w:rFonts w:ascii="Arial" w:eastAsia="Arial" w:hAnsi="Arial"/>
                <w:sz w:val="22"/>
              </w:rPr>
              <w:t>3 dias</w:t>
            </w:r>
          </w:p>
        </w:tc>
        <w:tc>
          <w:tcPr>
            <w:tcW w:w="3200" w:type="dxa"/>
            <w:shd w:val="clear" w:color="auto" w:fill="auto"/>
            <w:vAlign w:val="bottom"/>
          </w:tcPr>
          <w:p w:rsidR="00FA0981" w:rsidRDefault="00FA0981" w:rsidP="00C01A91">
            <w:pPr>
              <w:spacing w:line="250" w:lineRule="exact"/>
              <w:ind w:left="1340"/>
              <w:rPr>
                <w:rFonts w:ascii="Arial" w:eastAsia="Arial" w:hAnsi="Arial"/>
                <w:b/>
                <w:sz w:val="22"/>
              </w:rPr>
            </w:pPr>
            <w:r>
              <w:rPr>
                <w:rFonts w:ascii="Arial" w:eastAsia="Arial" w:hAnsi="Arial"/>
                <w:b/>
                <w:sz w:val="22"/>
              </w:rPr>
              <w:t>PERÍODO</w:t>
            </w:r>
          </w:p>
        </w:tc>
        <w:tc>
          <w:tcPr>
            <w:tcW w:w="1760" w:type="dxa"/>
            <w:shd w:val="clear" w:color="auto" w:fill="auto"/>
            <w:vAlign w:val="bottom"/>
          </w:tcPr>
          <w:p w:rsidR="00FA0981" w:rsidRDefault="00FA0981" w:rsidP="00C01A91">
            <w:pPr>
              <w:spacing w:line="252" w:lineRule="exact"/>
              <w:ind w:left="260"/>
              <w:rPr>
                <w:rFonts w:ascii="Arial" w:eastAsia="Arial" w:hAnsi="Arial"/>
                <w:sz w:val="22"/>
              </w:rPr>
            </w:pPr>
            <w:r>
              <w:rPr>
                <w:rFonts w:ascii="Arial" w:eastAsia="Arial" w:hAnsi="Arial"/>
                <w:sz w:val="22"/>
              </w:rPr>
              <w:t>2º Semestre</w:t>
            </w:r>
          </w:p>
        </w:tc>
      </w:tr>
      <w:tr w:rsidR="00FA0981" w:rsidTr="00C01A91">
        <w:trPr>
          <w:trHeight w:val="125"/>
        </w:trPr>
        <w:tc>
          <w:tcPr>
            <w:tcW w:w="19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1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200" w:type="dxa"/>
            <w:vMerge w:val="restart"/>
            <w:shd w:val="clear" w:color="auto" w:fill="auto"/>
            <w:vAlign w:val="bottom"/>
          </w:tcPr>
          <w:p w:rsidR="00FA0981" w:rsidRDefault="00FA0981" w:rsidP="00C01A91">
            <w:pPr>
              <w:spacing w:line="249" w:lineRule="exact"/>
              <w:ind w:left="1340"/>
              <w:rPr>
                <w:rFonts w:ascii="Arial" w:eastAsia="Arial" w:hAnsi="Arial"/>
                <w:b/>
                <w:sz w:val="22"/>
              </w:rPr>
            </w:pPr>
            <w:r>
              <w:rPr>
                <w:rFonts w:ascii="Arial" w:eastAsia="Arial" w:hAnsi="Arial"/>
                <w:b/>
                <w:sz w:val="22"/>
              </w:rPr>
              <w:t>ESTRATÉGICO</w:t>
            </w:r>
          </w:p>
        </w:tc>
        <w:tc>
          <w:tcPr>
            <w:tcW w:w="1760" w:type="dxa"/>
            <w:vMerge w:val="restart"/>
            <w:shd w:val="clear" w:color="auto" w:fill="auto"/>
            <w:vAlign w:val="bottom"/>
          </w:tcPr>
          <w:p w:rsidR="00FA0981" w:rsidRDefault="00FA0981" w:rsidP="00C01A91">
            <w:pPr>
              <w:spacing w:line="252" w:lineRule="exact"/>
              <w:ind w:left="260"/>
              <w:rPr>
                <w:rFonts w:ascii="Arial" w:eastAsia="Arial" w:hAnsi="Arial"/>
                <w:sz w:val="22"/>
              </w:rPr>
            </w:pPr>
            <w:r>
              <w:rPr>
                <w:rFonts w:ascii="Arial" w:eastAsia="Arial" w:hAnsi="Arial"/>
                <w:sz w:val="22"/>
              </w:rPr>
              <w:t>de Ano 3</w:t>
            </w:r>
          </w:p>
        </w:tc>
      </w:tr>
      <w:tr w:rsidR="00FA0981" w:rsidTr="00C01A91">
        <w:trPr>
          <w:trHeight w:val="127"/>
        </w:trPr>
        <w:tc>
          <w:tcPr>
            <w:tcW w:w="19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1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2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bl>
    <w:p w:rsidR="00FA0981" w:rsidRDefault="00FA0981" w:rsidP="00FA0981">
      <w:pPr>
        <w:spacing w:line="18" w:lineRule="exact"/>
        <w:rPr>
          <w:rFonts w:ascii="Times New Roman" w:eastAsia="Times New Roman" w:hAnsi="Times New Roman"/>
        </w:rPr>
      </w:pPr>
    </w:p>
    <w:p w:rsidR="00FA0981" w:rsidRDefault="00FA0981" w:rsidP="00FA0981">
      <w:pPr>
        <w:spacing w:line="239" w:lineRule="auto"/>
        <w:ind w:left="372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77"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93" w:name="page1107"/>
      <w:bookmarkEnd w:id="293"/>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1540"/>
        <w:rPr>
          <w:rFonts w:ascii="Arial" w:eastAsia="Arial" w:hAnsi="Arial"/>
        </w:rPr>
      </w:pPr>
      <w:r>
        <w:rPr>
          <w:rFonts w:ascii="Arial" w:eastAsia="Arial" w:hAnsi="Arial"/>
        </w:rPr>
        <w:t>Projeto 17 – Participação em Eventos Integrados do Estado de São Paulo.</w:t>
      </w:r>
    </w:p>
    <w:p w:rsidR="00FA0981" w:rsidRDefault="00FA0981" w:rsidP="00FA0981">
      <w:pPr>
        <w:spacing w:line="40" w:lineRule="exact"/>
        <w:rPr>
          <w:rFonts w:ascii="Times New Roman" w:eastAsia="Times New Roman" w:hAnsi="Times New Roman"/>
        </w:rPr>
      </w:pPr>
      <w:r>
        <w:rPr>
          <w:rFonts w:ascii="Arial" w:eastAsia="Arial" w:hAnsi="Arial"/>
          <w:noProof/>
        </w:rPr>
        <w:drawing>
          <wp:anchor distT="0" distB="0" distL="114300" distR="114300" simplePos="0" relativeHeight="251839488" behindDoc="1" locked="0" layoutInCell="0" allowOverlap="1" wp14:anchorId="4D9AFE80" wp14:editId="4E2257A1">
            <wp:simplePos x="0" y="0"/>
            <wp:positionH relativeFrom="column">
              <wp:posOffset>67310</wp:posOffset>
            </wp:positionH>
            <wp:positionV relativeFrom="paragraph">
              <wp:posOffset>4445</wp:posOffset>
            </wp:positionV>
            <wp:extent cx="6223635" cy="2446655"/>
            <wp:effectExtent l="0" t="0" r="5715" b="0"/>
            <wp:wrapNone/>
            <wp:docPr id="312" name="Image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223635" cy="244665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1280"/>
        <w:rPr>
          <w:rFonts w:ascii="Arial" w:eastAsia="Arial" w:hAnsi="Arial"/>
          <w:sz w:val="22"/>
        </w:rPr>
      </w:pPr>
      <w:r>
        <w:rPr>
          <w:rFonts w:ascii="Arial" w:eastAsia="Arial" w:hAnsi="Arial"/>
          <w:sz w:val="22"/>
        </w:rPr>
        <w:t>PROJETO: Participação em Eventos Integrados do Estado de São Paulo</w:t>
      </w:r>
    </w:p>
    <w:p w:rsidR="00FA0981" w:rsidRDefault="00FA0981" w:rsidP="00FA0981">
      <w:pPr>
        <w:spacing w:line="4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2260"/>
        <w:gridCol w:w="3300"/>
        <w:gridCol w:w="2800"/>
        <w:gridCol w:w="1440"/>
      </w:tblGrid>
      <w:tr w:rsidR="00FA0981" w:rsidTr="00C01A91">
        <w:trPr>
          <w:trHeight w:val="273"/>
        </w:trPr>
        <w:tc>
          <w:tcPr>
            <w:tcW w:w="2260" w:type="dxa"/>
            <w:tcBorders>
              <w:bottom w:val="single" w:sz="8" w:space="0" w:color="4F81BD"/>
            </w:tcBorders>
            <w:shd w:val="clear" w:color="auto" w:fill="auto"/>
            <w:vAlign w:val="bottom"/>
          </w:tcPr>
          <w:p w:rsidR="00FA0981" w:rsidRDefault="00FA0981" w:rsidP="00C01A91">
            <w:pPr>
              <w:spacing w:line="252" w:lineRule="exact"/>
              <w:ind w:right="190"/>
              <w:jc w:val="center"/>
              <w:rPr>
                <w:rFonts w:ascii="Arial" w:eastAsia="Arial" w:hAnsi="Arial"/>
                <w:w w:val="99"/>
                <w:sz w:val="22"/>
              </w:rPr>
            </w:pPr>
            <w:r>
              <w:rPr>
                <w:rFonts w:ascii="Arial" w:eastAsia="Arial" w:hAnsi="Arial"/>
                <w:w w:val="99"/>
                <w:sz w:val="22"/>
              </w:rPr>
              <w:t>PROGRAMA</w:t>
            </w:r>
          </w:p>
        </w:tc>
        <w:tc>
          <w:tcPr>
            <w:tcW w:w="6100" w:type="dxa"/>
            <w:gridSpan w:val="2"/>
            <w:tcBorders>
              <w:bottom w:val="single" w:sz="8" w:space="0" w:color="4F81BD"/>
            </w:tcBorders>
            <w:shd w:val="clear" w:color="auto" w:fill="auto"/>
            <w:vAlign w:val="bottom"/>
          </w:tcPr>
          <w:p w:rsidR="00FA0981" w:rsidRDefault="00FA0981" w:rsidP="00C01A91">
            <w:pPr>
              <w:spacing w:line="252" w:lineRule="exact"/>
              <w:ind w:left="1010"/>
              <w:jc w:val="center"/>
              <w:rPr>
                <w:rFonts w:ascii="Arial" w:eastAsia="Arial" w:hAnsi="Arial"/>
                <w:b/>
                <w:w w:val="99"/>
                <w:sz w:val="22"/>
              </w:rPr>
            </w:pPr>
            <w:r>
              <w:rPr>
                <w:rFonts w:ascii="Arial" w:eastAsia="Arial" w:hAnsi="Arial"/>
                <w:b/>
                <w:w w:val="99"/>
                <w:sz w:val="22"/>
              </w:rPr>
              <w:t>PROGRAMA 03 - COMERCIALIZAÇÃO</w:t>
            </w:r>
          </w:p>
        </w:tc>
        <w:tc>
          <w:tcPr>
            <w:tcW w:w="14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82"/>
        </w:trPr>
        <w:tc>
          <w:tcPr>
            <w:tcW w:w="2260" w:type="dxa"/>
            <w:tcBorders>
              <w:bottom w:val="single" w:sz="8" w:space="0" w:color="4F81BD"/>
            </w:tcBorders>
            <w:shd w:val="clear" w:color="auto" w:fill="auto"/>
            <w:vAlign w:val="bottom"/>
          </w:tcPr>
          <w:p w:rsidR="00FA0981" w:rsidRDefault="00FA0981" w:rsidP="00C01A91">
            <w:pPr>
              <w:spacing w:line="252" w:lineRule="exact"/>
              <w:ind w:right="170"/>
              <w:jc w:val="center"/>
              <w:rPr>
                <w:rFonts w:ascii="Arial" w:eastAsia="Arial" w:hAnsi="Arial"/>
                <w:sz w:val="22"/>
              </w:rPr>
            </w:pPr>
            <w:r>
              <w:rPr>
                <w:rFonts w:ascii="Arial" w:eastAsia="Arial" w:hAnsi="Arial"/>
                <w:sz w:val="22"/>
              </w:rPr>
              <w:t>CODIGO</w:t>
            </w:r>
          </w:p>
        </w:tc>
        <w:tc>
          <w:tcPr>
            <w:tcW w:w="3300" w:type="dxa"/>
            <w:tcBorders>
              <w:bottom w:val="single" w:sz="8" w:space="0" w:color="4F81BD"/>
            </w:tcBorders>
            <w:shd w:val="clear" w:color="auto" w:fill="auto"/>
            <w:vAlign w:val="bottom"/>
          </w:tcPr>
          <w:p w:rsidR="00FA0981" w:rsidRDefault="00FA0981" w:rsidP="00C01A91">
            <w:pPr>
              <w:spacing w:line="252" w:lineRule="exact"/>
              <w:ind w:left="1680"/>
              <w:rPr>
                <w:rFonts w:ascii="Arial" w:eastAsia="Arial" w:hAnsi="Arial"/>
                <w:sz w:val="22"/>
              </w:rPr>
            </w:pPr>
            <w:r>
              <w:rPr>
                <w:rFonts w:ascii="Arial" w:eastAsia="Arial" w:hAnsi="Arial"/>
                <w:sz w:val="22"/>
              </w:rPr>
              <w:t>C 2</w:t>
            </w:r>
          </w:p>
        </w:tc>
        <w:tc>
          <w:tcPr>
            <w:tcW w:w="2800" w:type="dxa"/>
            <w:tcBorders>
              <w:bottom w:val="single" w:sz="8" w:space="0" w:color="4F81BD"/>
            </w:tcBorders>
            <w:shd w:val="clear" w:color="auto" w:fill="auto"/>
            <w:vAlign w:val="bottom"/>
          </w:tcPr>
          <w:p w:rsidR="00FA0981" w:rsidRDefault="00FA0981" w:rsidP="00C01A91">
            <w:pPr>
              <w:spacing w:line="252" w:lineRule="exact"/>
              <w:ind w:left="1280"/>
              <w:rPr>
                <w:rFonts w:ascii="Arial" w:eastAsia="Arial" w:hAnsi="Arial"/>
                <w:b/>
                <w:sz w:val="22"/>
              </w:rPr>
            </w:pPr>
            <w:r>
              <w:rPr>
                <w:rFonts w:ascii="Arial" w:eastAsia="Arial" w:hAnsi="Arial"/>
                <w:b/>
                <w:sz w:val="22"/>
              </w:rPr>
              <w:t>AÇÃO</w:t>
            </w:r>
          </w:p>
        </w:tc>
        <w:tc>
          <w:tcPr>
            <w:tcW w:w="1440" w:type="dxa"/>
            <w:tcBorders>
              <w:bottom w:val="single" w:sz="8" w:space="0" w:color="4F81BD"/>
            </w:tcBorders>
            <w:shd w:val="clear" w:color="auto" w:fill="auto"/>
            <w:vAlign w:val="bottom"/>
          </w:tcPr>
          <w:p w:rsidR="00FA0981" w:rsidRDefault="00FA0981" w:rsidP="00C01A91">
            <w:pPr>
              <w:spacing w:line="252" w:lineRule="exact"/>
              <w:ind w:right="710"/>
              <w:jc w:val="right"/>
              <w:rPr>
                <w:rFonts w:ascii="Arial" w:eastAsia="Arial" w:hAnsi="Arial"/>
                <w:sz w:val="22"/>
              </w:rPr>
            </w:pPr>
            <w:r>
              <w:rPr>
                <w:rFonts w:ascii="Arial" w:eastAsia="Arial" w:hAnsi="Arial"/>
                <w:sz w:val="22"/>
              </w:rPr>
              <w:t>2</w:t>
            </w:r>
          </w:p>
        </w:tc>
      </w:tr>
      <w:tr w:rsidR="00FA0981" w:rsidTr="00C01A91">
        <w:trPr>
          <w:trHeight w:val="282"/>
        </w:trPr>
        <w:tc>
          <w:tcPr>
            <w:tcW w:w="2260" w:type="dxa"/>
            <w:tcBorders>
              <w:bottom w:val="single" w:sz="8" w:space="0" w:color="4F81BD"/>
            </w:tcBorders>
            <w:shd w:val="clear" w:color="auto" w:fill="auto"/>
            <w:vAlign w:val="bottom"/>
          </w:tcPr>
          <w:p w:rsidR="00FA0981" w:rsidRDefault="00FA0981" w:rsidP="00C01A91">
            <w:pPr>
              <w:spacing w:line="252" w:lineRule="exact"/>
              <w:ind w:right="170"/>
              <w:jc w:val="center"/>
              <w:rPr>
                <w:rFonts w:ascii="Arial" w:eastAsia="Arial" w:hAnsi="Arial"/>
                <w:w w:val="99"/>
                <w:sz w:val="22"/>
              </w:rPr>
            </w:pPr>
            <w:r>
              <w:rPr>
                <w:rFonts w:ascii="Arial" w:eastAsia="Arial" w:hAnsi="Arial"/>
                <w:w w:val="99"/>
                <w:sz w:val="22"/>
              </w:rPr>
              <w:t>DESCRIÇÃO</w:t>
            </w:r>
          </w:p>
        </w:tc>
        <w:tc>
          <w:tcPr>
            <w:tcW w:w="7540" w:type="dxa"/>
            <w:gridSpan w:val="3"/>
            <w:tcBorders>
              <w:bottom w:val="single" w:sz="8" w:space="0" w:color="4F81BD"/>
            </w:tcBorders>
            <w:shd w:val="clear" w:color="auto" w:fill="auto"/>
            <w:vAlign w:val="bottom"/>
          </w:tcPr>
          <w:p w:rsidR="00FA0981" w:rsidRDefault="00FA0981" w:rsidP="00C01A91">
            <w:pPr>
              <w:spacing w:line="252" w:lineRule="exact"/>
              <w:ind w:right="190"/>
              <w:jc w:val="center"/>
              <w:rPr>
                <w:rFonts w:ascii="Arial" w:eastAsia="Arial" w:hAnsi="Arial"/>
                <w:sz w:val="22"/>
              </w:rPr>
            </w:pPr>
            <w:r>
              <w:rPr>
                <w:rFonts w:ascii="Arial" w:eastAsia="Arial" w:hAnsi="Arial"/>
                <w:sz w:val="22"/>
              </w:rPr>
              <w:t>Participação em Eventos Integrados do Estado de São Paulo.</w:t>
            </w:r>
          </w:p>
        </w:tc>
      </w:tr>
      <w:tr w:rsidR="00FA0981" w:rsidTr="00C01A91">
        <w:trPr>
          <w:trHeight w:val="267"/>
        </w:trPr>
        <w:tc>
          <w:tcPr>
            <w:tcW w:w="2260" w:type="dxa"/>
            <w:shd w:val="clear" w:color="auto" w:fill="auto"/>
            <w:vAlign w:val="bottom"/>
          </w:tcPr>
          <w:p w:rsidR="00FA0981" w:rsidRDefault="00FA0981" w:rsidP="00C01A91">
            <w:pPr>
              <w:spacing w:line="252" w:lineRule="exact"/>
              <w:ind w:right="170"/>
              <w:jc w:val="center"/>
              <w:rPr>
                <w:rFonts w:ascii="Arial" w:eastAsia="Arial" w:hAnsi="Arial"/>
                <w:w w:val="98"/>
                <w:sz w:val="22"/>
              </w:rPr>
            </w:pPr>
            <w:r>
              <w:rPr>
                <w:rFonts w:ascii="Arial" w:eastAsia="Arial" w:hAnsi="Arial"/>
                <w:w w:val="98"/>
                <w:sz w:val="22"/>
              </w:rPr>
              <w:t>OBJETIVOS</w:t>
            </w:r>
          </w:p>
        </w:tc>
        <w:tc>
          <w:tcPr>
            <w:tcW w:w="7540" w:type="dxa"/>
            <w:gridSpan w:val="3"/>
            <w:shd w:val="clear" w:color="auto" w:fill="auto"/>
            <w:vAlign w:val="bottom"/>
          </w:tcPr>
          <w:p w:rsidR="00FA0981" w:rsidRDefault="00FA0981" w:rsidP="00C01A91">
            <w:pPr>
              <w:spacing w:line="252" w:lineRule="exact"/>
              <w:ind w:right="190"/>
              <w:jc w:val="center"/>
              <w:rPr>
                <w:rFonts w:ascii="Arial" w:eastAsia="Arial" w:hAnsi="Arial"/>
                <w:sz w:val="22"/>
              </w:rPr>
            </w:pPr>
            <w:r>
              <w:rPr>
                <w:rFonts w:ascii="Arial" w:eastAsia="Arial" w:hAnsi="Arial"/>
                <w:sz w:val="22"/>
              </w:rPr>
              <w:t>Participação em Eventos Integrados do Estado de São Paulo.</w:t>
            </w:r>
          </w:p>
        </w:tc>
      </w:tr>
    </w:tbl>
    <w:p w:rsidR="00FA0981" w:rsidRDefault="00FA0981" w:rsidP="00FA0981">
      <w:pPr>
        <w:spacing w:line="43" w:lineRule="exact"/>
        <w:rPr>
          <w:rFonts w:ascii="Times New Roman" w:eastAsia="Times New Roman" w:hAnsi="Times New Roman"/>
        </w:rPr>
      </w:pPr>
    </w:p>
    <w:p w:rsidR="00FA0981" w:rsidRDefault="00FA0981" w:rsidP="00FA0981">
      <w:pPr>
        <w:spacing w:line="237" w:lineRule="auto"/>
        <w:ind w:left="2500" w:right="1060"/>
        <w:jc w:val="both"/>
        <w:rPr>
          <w:rFonts w:ascii="Arial" w:eastAsia="Arial" w:hAnsi="Arial"/>
          <w:sz w:val="22"/>
        </w:rPr>
      </w:pPr>
      <w:r>
        <w:rPr>
          <w:rFonts w:ascii="Arial" w:eastAsia="Arial" w:hAnsi="Arial"/>
          <w:sz w:val="22"/>
        </w:rPr>
        <w:t>R$ 15.000,00 (quinze mil reais). O valor apresentado no orçamento foi com base em projetos similares reais para dimensionamento dos custos gerais, bem como com base nos valores apresentados pela</w:t>
      </w:r>
    </w:p>
    <w:p w:rsidR="00FA0981" w:rsidRDefault="00FA0981" w:rsidP="00FA0981">
      <w:pPr>
        <w:spacing w:line="9" w:lineRule="exact"/>
        <w:rPr>
          <w:rFonts w:ascii="Times New Roman" w:eastAsia="Times New Roman" w:hAnsi="Times New Roman"/>
        </w:rPr>
      </w:pPr>
    </w:p>
    <w:p w:rsidR="00FA0981" w:rsidRDefault="00FA0981" w:rsidP="00FA0981">
      <w:pPr>
        <w:tabs>
          <w:tab w:val="left" w:pos="2480"/>
        </w:tabs>
        <w:spacing w:line="237" w:lineRule="auto"/>
        <w:ind w:left="2500" w:right="1060" w:hanging="1779"/>
        <w:jc w:val="both"/>
        <w:rPr>
          <w:rFonts w:ascii="Arial" w:eastAsia="Arial" w:hAnsi="Arial"/>
          <w:sz w:val="22"/>
        </w:rPr>
      </w:pPr>
      <w:r>
        <w:rPr>
          <w:rFonts w:ascii="Arial" w:eastAsia="Arial" w:hAnsi="Arial"/>
          <w:sz w:val="22"/>
        </w:rPr>
        <w:t>VALOR</w:t>
      </w:r>
      <w:r>
        <w:rPr>
          <w:rFonts w:ascii="Times New Roman" w:eastAsia="Times New Roman" w:hAnsi="Times New Roman"/>
        </w:rPr>
        <w:tab/>
      </w:r>
      <w:r>
        <w:rPr>
          <w:rFonts w:ascii="Arial" w:eastAsia="Arial" w:hAnsi="Arial"/>
          <w:sz w:val="22"/>
        </w:rPr>
        <w:t>tabela CPOS/SINAPI para previsão dos gastos no projeto proposto. Ressalta-se ainda, que não ouve participação da Prefeitura de Louveira e nem de seu corpo técnico no levantamento, elaboração e do orçamento apresentado.</w:t>
      </w:r>
    </w:p>
    <w:p w:rsidR="00FA0981" w:rsidRDefault="00FA0981" w:rsidP="00FA0981">
      <w:pPr>
        <w:spacing w:line="23"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2540"/>
        <w:gridCol w:w="3580"/>
        <w:gridCol w:w="2120"/>
        <w:gridCol w:w="1560"/>
      </w:tblGrid>
      <w:tr w:rsidR="00FA0981" w:rsidTr="00C01A91">
        <w:trPr>
          <w:trHeight w:val="255"/>
        </w:trPr>
        <w:tc>
          <w:tcPr>
            <w:tcW w:w="2540" w:type="dxa"/>
            <w:vMerge w:val="restart"/>
            <w:shd w:val="clear" w:color="auto" w:fill="auto"/>
            <w:vAlign w:val="bottom"/>
          </w:tcPr>
          <w:p w:rsidR="00FA0981" w:rsidRDefault="00FA0981" w:rsidP="00C01A91">
            <w:pPr>
              <w:spacing w:line="252" w:lineRule="exact"/>
              <w:ind w:left="540"/>
              <w:rPr>
                <w:rFonts w:ascii="Arial" w:eastAsia="Arial" w:hAnsi="Arial"/>
                <w:sz w:val="22"/>
              </w:rPr>
            </w:pPr>
            <w:r>
              <w:rPr>
                <w:rFonts w:ascii="Arial" w:eastAsia="Arial" w:hAnsi="Arial"/>
                <w:sz w:val="22"/>
              </w:rPr>
              <w:t>PRAZOS</w:t>
            </w:r>
          </w:p>
        </w:tc>
        <w:tc>
          <w:tcPr>
            <w:tcW w:w="3580" w:type="dxa"/>
            <w:vMerge w:val="restart"/>
            <w:shd w:val="clear" w:color="auto" w:fill="auto"/>
            <w:vAlign w:val="bottom"/>
          </w:tcPr>
          <w:p w:rsidR="00FA0981" w:rsidRDefault="00FA0981" w:rsidP="00C01A91">
            <w:pPr>
              <w:spacing w:line="252" w:lineRule="exact"/>
              <w:ind w:left="1280"/>
              <w:rPr>
                <w:rFonts w:ascii="Arial" w:eastAsia="Arial" w:hAnsi="Arial"/>
                <w:sz w:val="22"/>
              </w:rPr>
            </w:pPr>
            <w:r>
              <w:rPr>
                <w:rFonts w:ascii="Arial" w:eastAsia="Arial" w:hAnsi="Arial"/>
                <w:sz w:val="22"/>
              </w:rPr>
              <w:t>5 dias</w:t>
            </w:r>
          </w:p>
        </w:tc>
        <w:tc>
          <w:tcPr>
            <w:tcW w:w="2120" w:type="dxa"/>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PERÍODO</w:t>
            </w:r>
          </w:p>
        </w:tc>
        <w:tc>
          <w:tcPr>
            <w:tcW w:w="1560" w:type="dxa"/>
            <w:shd w:val="clear" w:color="auto" w:fill="auto"/>
            <w:vAlign w:val="bottom"/>
          </w:tcPr>
          <w:p w:rsidR="00FA0981" w:rsidRDefault="00FA0981" w:rsidP="00C01A91">
            <w:pPr>
              <w:spacing w:line="252" w:lineRule="exact"/>
              <w:ind w:left="110"/>
              <w:jc w:val="center"/>
              <w:rPr>
                <w:rFonts w:ascii="Arial" w:eastAsia="Arial" w:hAnsi="Arial"/>
                <w:sz w:val="22"/>
              </w:rPr>
            </w:pPr>
            <w:r>
              <w:rPr>
                <w:rFonts w:ascii="Arial" w:eastAsia="Arial" w:hAnsi="Arial"/>
                <w:sz w:val="22"/>
              </w:rPr>
              <w:t>1° semestre</w:t>
            </w:r>
          </w:p>
        </w:tc>
      </w:tr>
      <w:tr w:rsidR="00FA0981" w:rsidTr="00C01A91">
        <w:trPr>
          <w:trHeight w:val="127"/>
        </w:trPr>
        <w:tc>
          <w:tcPr>
            <w:tcW w:w="254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20" w:type="dxa"/>
            <w:vMerge w:val="restart"/>
            <w:shd w:val="clear" w:color="auto" w:fill="auto"/>
            <w:vAlign w:val="bottom"/>
          </w:tcPr>
          <w:p w:rsidR="00FA0981" w:rsidRDefault="00FA0981" w:rsidP="00C01A91">
            <w:pPr>
              <w:spacing w:line="249" w:lineRule="exact"/>
              <w:jc w:val="center"/>
              <w:rPr>
                <w:rFonts w:ascii="Arial" w:eastAsia="Arial" w:hAnsi="Arial"/>
                <w:b/>
                <w:sz w:val="22"/>
              </w:rPr>
            </w:pPr>
            <w:r>
              <w:rPr>
                <w:rFonts w:ascii="Arial" w:eastAsia="Arial" w:hAnsi="Arial"/>
                <w:b/>
                <w:sz w:val="22"/>
              </w:rPr>
              <w:t>ESTRATÉGICO</w:t>
            </w:r>
          </w:p>
        </w:tc>
        <w:tc>
          <w:tcPr>
            <w:tcW w:w="1560" w:type="dxa"/>
            <w:vMerge w:val="restart"/>
            <w:shd w:val="clear" w:color="auto" w:fill="auto"/>
            <w:vAlign w:val="bottom"/>
          </w:tcPr>
          <w:p w:rsidR="00FA0981" w:rsidRDefault="00FA0981" w:rsidP="00C01A91">
            <w:pPr>
              <w:spacing w:line="252" w:lineRule="exact"/>
              <w:ind w:left="90"/>
              <w:jc w:val="center"/>
              <w:rPr>
                <w:rFonts w:ascii="Arial" w:eastAsia="Arial" w:hAnsi="Arial"/>
                <w:w w:val="99"/>
                <w:sz w:val="22"/>
              </w:rPr>
            </w:pPr>
            <w:r>
              <w:rPr>
                <w:rFonts w:ascii="Arial" w:eastAsia="Arial" w:hAnsi="Arial"/>
                <w:w w:val="99"/>
                <w:sz w:val="22"/>
              </w:rPr>
              <w:t>de Ano 3</w:t>
            </w:r>
          </w:p>
        </w:tc>
      </w:tr>
      <w:tr w:rsidR="00FA0981" w:rsidTr="00C01A91">
        <w:trPr>
          <w:trHeight w:val="128"/>
        </w:trPr>
        <w:tc>
          <w:tcPr>
            <w:tcW w:w="25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2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54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580" w:type="dxa"/>
            <w:shd w:val="clear" w:color="auto" w:fill="auto"/>
            <w:vAlign w:val="bottom"/>
          </w:tcPr>
          <w:p w:rsidR="00FA0981" w:rsidRDefault="00FA0981" w:rsidP="00C01A91">
            <w:pPr>
              <w:spacing w:line="224" w:lineRule="exact"/>
              <w:ind w:left="1080"/>
              <w:rPr>
                <w:rFonts w:ascii="Arial" w:eastAsia="Arial" w:hAnsi="Arial"/>
              </w:rPr>
            </w:pPr>
            <w:r>
              <w:rPr>
                <w:rFonts w:ascii="Arial" w:eastAsia="Arial" w:hAnsi="Arial"/>
              </w:rPr>
              <w:t>Fonte: JK Turismo, 2015.</w:t>
            </w:r>
          </w:p>
        </w:tc>
        <w:tc>
          <w:tcPr>
            <w:tcW w:w="212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56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339" w:lineRule="exact"/>
        <w:rPr>
          <w:rFonts w:ascii="Times New Roman" w:eastAsia="Times New Roman" w:hAnsi="Times New Roman"/>
        </w:rPr>
      </w:pPr>
    </w:p>
    <w:p w:rsidR="00FA0981" w:rsidRDefault="00FA0981" w:rsidP="00FA0981">
      <w:pPr>
        <w:spacing w:line="234" w:lineRule="auto"/>
        <w:ind w:left="380" w:right="1220"/>
        <w:rPr>
          <w:rFonts w:ascii="Arial" w:eastAsia="Arial" w:hAnsi="Arial"/>
        </w:rPr>
      </w:pPr>
      <w:r>
        <w:rPr>
          <w:rFonts w:ascii="Arial" w:eastAsia="Arial" w:hAnsi="Arial"/>
        </w:rPr>
        <w:t>Projeto 18 – Participação em Eventos Integrados de São Paulo – Salão de Turismo do Estado de São Paulo.</w:t>
      </w:r>
    </w:p>
    <w:p w:rsidR="00FA0981" w:rsidRDefault="00FA0981" w:rsidP="00FA0981">
      <w:pPr>
        <w:spacing w:line="32" w:lineRule="exact"/>
        <w:rPr>
          <w:rFonts w:ascii="Times New Roman" w:eastAsia="Times New Roman" w:hAnsi="Times New Roman"/>
        </w:rPr>
      </w:pPr>
      <w:r>
        <w:rPr>
          <w:rFonts w:ascii="Arial" w:eastAsia="Arial" w:hAnsi="Arial"/>
          <w:noProof/>
        </w:rPr>
        <w:drawing>
          <wp:anchor distT="0" distB="0" distL="114300" distR="114300" simplePos="0" relativeHeight="251840512" behindDoc="1" locked="0" layoutInCell="0" allowOverlap="1" wp14:anchorId="1688A13E" wp14:editId="129E94A1">
            <wp:simplePos x="0" y="0"/>
            <wp:positionH relativeFrom="column">
              <wp:posOffset>0</wp:posOffset>
            </wp:positionH>
            <wp:positionV relativeFrom="paragraph">
              <wp:posOffset>4445</wp:posOffset>
            </wp:positionV>
            <wp:extent cx="6359525" cy="3031490"/>
            <wp:effectExtent l="0" t="0" r="3175" b="0"/>
            <wp:wrapNone/>
            <wp:docPr id="311" name="Image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359525" cy="303149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6" w:lineRule="auto"/>
        <w:ind w:left="120" w:right="940"/>
        <w:rPr>
          <w:rFonts w:ascii="Arial" w:eastAsia="Arial" w:hAnsi="Arial"/>
          <w:sz w:val="22"/>
        </w:rPr>
      </w:pPr>
      <w:r>
        <w:rPr>
          <w:rFonts w:ascii="Arial" w:eastAsia="Arial" w:hAnsi="Arial"/>
          <w:sz w:val="22"/>
        </w:rPr>
        <w:t>PROJETO: Participação em Eventos Integrados de São Paulo – Salão de Turismo do Estado de Estado de São Paulo.</w:t>
      </w:r>
    </w:p>
    <w:p w:rsidR="00FA0981" w:rsidRDefault="00FA0981" w:rsidP="00FA0981">
      <w:pPr>
        <w:spacing w:line="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780"/>
        <w:gridCol w:w="2780"/>
        <w:gridCol w:w="2900"/>
        <w:gridCol w:w="1560"/>
      </w:tblGrid>
      <w:tr w:rsidR="00FA0981" w:rsidTr="00C01A91">
        <w:trPr>
          <w:trHeight w:val="271"/>
        </w:trPr>
        <w:tc>
          <w:tcPr>
            <w:tcW w:w="2780" w:type="dxa"/>
            <w:tcBorders>
              <w:bottom w:val="single" w:sz="8" w:space="0" w:color="4F81BD"/>
            </w:tcBorders>
            <w:shd w:val="clear" w:color="auto" w:fill="auto"/>
            <w:vAlign w:val="bottom"/>
          </w:tcPr>
          <w:p w:rsidR="00FA0981" w:rsidRDefault="00FA0981" w:rsidP="00C01A91">
            <w:pPr>
              <w:spacing w:line="0" w:lineRule="atLeast"/>
              <w:ind w:right="710"/>
              <w:jc w:val="center"/>
              <w:rPr>
                <w:rFonts w:ascii="Arial" w:eastAsia="Arial" w:hAnsi="Arial"/>
                <w:w w:val="99"/>
                <w:sz w:val="22"/>
              </w:rPr>
            </w:pPr>
            <w:r>
              <w:rPr>
                <w:rFonts w:ascii="Arial" w:eastAsia="Arial" w:hAnsi="Arial"/>
                <w:w w:val="99"/>
                <w:sz w:val="22"/>
              </w:rPr>
              <w:t>PROGRAMA</w:t>
            </w:r>
          </w:p>
        </w:tc>
        <w:tc>
          <w:tcPr>
            <w:tcW w:w="5680" w:type="dxa"/>
            <w:gridSpan w:val="2"/>
            <w:tcBorders>
              <w:bottom w:val="single" w:sz="8" w:space="0" w:color="4F81BD"/>
            </w:tcBorders>
            <w:shd w:val="clear" w:color="auto" w:fill="auto"/>
            <w:vAlign w:val="bottom"/>
          </w:tcPr>
          <w:p w:rsidR="00FA0981" w:rsidRDefault="00FA0981" w:rsidP="00C01A91">
            <w:pPr>
              <w:spacing w:line="0" w:lineRule="atLeast"/>
              <w:ind w:left="1200"/>
              <w:rPr>
                <w:rFonts w:ascii="Arial" w:eastAsia="Arial" w:hAnsi="Arial"/>
                <w:b/>
                <w:sz w:val="22"/>
              </w:rPr>
            </w:pPr>
            <w:r>
              <w:rPr>
                <w:rFonts w:ascii="Arial" w:eastAsia="Arial" w:hAnsi="Arial"/>
                <w:b/>
                <w:sz w:val="22"/>
              </w:rPr>
              <w:t>PROGRAMA 03 - COMERCIALIZAÇÃO</w:t>
            </w:r>
          </w:p>
        </w:tc>
        <w:tc>
          <w:tcPr>
            <w:tcW w:w="15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67"/>
        </w:trPr>
        <w:tc>
          <w:tcPr>
            <w:tcW w:w="2780" w:type="dxa"/>
            <w:shd w:val="clear" w:color="auto" w:fill="auto"/>
            <w:vAlign w:val="bottom"/>
          </w:tcPr>
          <w:p w:rsidR="00FA0981" w:rsidRDefault="00FA0981" w:rsidP="00C01A91">
            <w:pPr>
              <w:spacing w:line="0" w:lineRule="atLeast"/>
              <w:ind w:right="710"/>
              <w:jc w:val="center"/>
              <w:rPr>
                <w:rFonts w:ascii="Arial" w:eastAsia="Arial" w:hAnsi="Arial"/>
                <w:w w:val="98"/>
                <w:sz w:val="22"/>
              </w:rPr>
            </w:pPr>
            <w:r>
              <w:rPr>
                <w:rFonts w:ascii="Arial" w:eastAsia="Arial" w:hAnsi="Arial"/>
                <w:w w:val="98"/>
                <w:sz w:val="22"/>
              </w:rPr>
              <w:t>CODIGO</w:t>
            </w:r>
          </w:p>
        </w:tc>
        <w:tc>
          <w:tcPr>
            <w:tcW w:w="2780" w:type="dxa"/>
            <w:shd w:val="clear" w:color="auto" w:fill="auto"/>
            <w:vAlign w:val="bottom"/>
          </w:tcPr>
          <w:p w:rsidR="00FA0981" w:rsidRDefault="00FA0981" w:rsidP="00C01A91">
            <w:pPr>
              <w:spacing w:line="0" w:lineRule="atLeast"/>
              <w:ind w:left="1140"/>
              <w:rPr>
                <w:rFonts w:ascii="Arial" w:eastAsia="Arial" w:hAnsi="Arial"/>
                <w:sz w:val="22"/>
              </w:rPr>
            </w:pPr>
            <w:r>
              <w:rPr>
                <w:rFonts w:ascii="Arial" w:eastAsia="Arial" w:hAnsi="Arial"/>
                <w:sz w:val="22"/>
              </w:rPr>
              <w:t>C 3</w:t>
            </w:r>
          </w:p>
        </w:tc>
        <w:tc>
          <w:tcPr>
            <w:tcW w:w="2900" w:type="dxa"/>
            <w:shd w:val="clear" w:color="auto" w:fill="auto"/>
            <w:vAlign w:val="bottom"/>
          </w:tcPr>
          <w:p w:rsidR="00FA0981" w:rsidRDefault="00FA0981" w:rsidP="00C01A91">
            <w:pPr>
              <w:spacing w:line="0" w:lineRule="atLeast"/>
              <w:ind w:left="1260"/>
              <w:rPr>
                <w:rFonts w:ascii="Arial" w:eastAsia="Arial" w:hAnsi="Arial"/>
                <w:b/>
                <w:sz w:val="22"/>
              </w:rPr>
            </w:pPr>
            <w:r>
              <w:rPr>
                <w:rFonts w:ascii="Arial" w:eastAsia="Arial" w:hAnsi="Arial"/>
                <w:b/>
                <w:sz w:val="22"/>
              </w:rPr>
              <w:t>AÇÃO</w:t>
            </w:r>
          </w:p>
        </w:tc>
        <w:tc>
          <w:tcPr>
            <w:tcW w:w="1560" w:type="dxa"/>
            <w:shd w:val="clear" w:color="auto" w:fill="auto"/>
            <w:vAlign w:val="bottom"/>
          </w:tcPr>
          <w:p w:rsidR="00FA0981" w:rsidRDefault="00FA0981" w:rsidP="00C01A91">
            <w:pPr>
              <w:spacing w:line="0" w:lineRule="atLeast"/>
              <w:ind w:right="810"/>
              <w:jc w:val="right"/>
              <w:rPr>
                <w:rFonts w:ascii="Arial" w:eastAsia="Arial" w:hAnsi="Arial"/>
                <w:sz w:val="22"/>
              </w:rPr>
            </w:pPr>
            <w:r>
              <w:rPr>
                <w:rFonts w:ascii="Arial" w:eastAsia="Arial" w:hAnsi="Arial"/>
                <w:sz w:val="22"/>
              </w:rPr>
              <w:t>3</w:t>
            </w:r>
          </w:p>
        </w:tc>
      </w:tr>
    </w:tbl>
    <w:p w:rsidR="00FA0981" w:rsidRDefault="00FA0981" w:rsidP="00FA0981">
      <w:pPr>
        <w:spacing w:line="35" w:lineRule="exact"/>
        <w:rPr>
          <w:rFonts w:ascii="Times New Roman" w:eastAsia="Times New Roman" w:hAnsi="Times New Roman"/>
        </w:rPr>
      </w:pPr>
    </w:p>
    <w:p w:rsidR="00FA0981" w:rsidRDefault="00FA0981" w:rsidP="00FA0981">
      <w:pPr>
        <w:spacing w:line="0" w:lineRule="atLeast"/>
        <w:ind w:left="2440"/>
        <w:rPr>
          <w:rFonts w:ascii="Arial" w:eastAsia="Arial" w:hAnsi="Arial"/>
          <w:sz w:val="22"/>
        </w:rPr>
      </w:pPr>
      <w:r>
        <w:rPr>
          <w:rFonts w:ascii="Arial" w:eastAsia="Arial" w:hAnsi="Arial"/>
          <w:sz w:val="22"/>
        </w:rPr>
        <w:t>Participação em Eventos Integrados do Estado de São Paulo – Salão de</w:t>
      </w:r>
    </w:p>
    <w:p w:rsidR="00FA0981" w:rsidRDefault="00FA0981" w:rsidP="00FA0981">
      <w:pPr>
        <w:spacing w:line="182" w:lineRule="auto"/>
        <w:ind w:left="2460" w:right="1020" w:hanging="2133"/>
        <w:rPr>
          <w:rFonts w:ascii="Arial" w:eastAsia="Arial" w:hAnsi="Arial"/>
        </w:rPr>
      </w:pPr>
      <w:r>
        <w:rPr>
          <w:rFonts w:ascii="Arial" w:eastAsia="Arial" w:hAnsi="Arial"/>
          <w:sz w:val="38"/>
          <w:vertAlign w:val="subscript"/>
        </w:rPr>
        <w:t>DESCRIÇÃO</w:t>
      </w:r>
      <w:r>
        <w:rPr>
          <w:rFonts w:ascii="Arial" w:eastAsia="Arial" w:hAnsi="Arial"/>
        </w:rPr>
        <w:t xml:space="preserve"> Turismo do Estado do de São Paulo. Pagamento de despesas de passagens aéreas, hospedagem , alimentação, locação e montagem de</w:t>
      </w:r>
    </w:p>
    <w:p w:rsidR="00FA0981" w:rsidRDefault="00FA0981" w:rsidP="00FA0981">
      <w:pPr>
        <w:spacing w:line="239" w:lineRule="auto"/>
        <w:ind w:left="3040"/>
        <w:rPr>
          <w:rFonts w:ascii="Arial" w:eastAsia="Arial" w:hAnsi="Arial"/>
          <w:sz w:val="22"/>
        </w:rPr>
      </w:pPr>
      <w:r>
        <w:rPr>
          <w:rFonts w:ascii="Arial" w:eastAsia="Arial" w:hAnsi="Arial"/>
          <w:sz w:val="22"/>
        </w:rPr>
        <w:t>estandes e distribuição de material promocional de Louveira</w:t>
      </w:r>
    </w:p>
    <w:p w:rsidR="00FA0981" w:rsidRDefault="00FA0981" w:rsidP="00FA0981">
      <w:pPr>
        <w:spacing w:line="2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00"/>
        <w:gridCol w:w="8020"/>
      </w:tblGrid>
      <w:tr w:rsidR="00FA0981" w:rsidTr="00C01A91">
        <w:trPr>
          <w:trHeight w:val="253"/>
        </w:trPr>
        <w:tc>
          <w:tcPr>
            <w:tcW w:w="200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OBJETIVOS</w:t>
            </w:r>
          </w:p>
        </w:tc>
        <w:tc>
          <w:tcPr>
            <w:tcW w:w="8020" w:type="dxa"/>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Participação em Eventos Integrados de São Paulo – Salão de Turismo</w:t>
            </w:r>
          </w:p>
        </w:tc>
      </w:tr>
      <w:tr w:rsidR="00FA0981" w:rsidTr="00C01A91">
        <w:trPr>
          <w:trHeight w:val="127"/>
        </w:trPr>
        <w:tc>
          <w:tcPr>
            <w:tcW w:w="20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2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do Estado de São Paulo</w:t>
            </w:r>
          </w:p>
        </w:tc>
      </w:tr>
      <w:tr w:rsidR="00FA0981" w:rsidTr="00C01A91">
        <w:trPr>
          <w:trHeight w:val="128"/>
        </w:trPr>
        <w:tc>
          <w:tcPr>
            <w:tcW w:w="20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2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2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R$ 30.000,00 (trinta mil reais). O valor apresentado no orçamento foi</w:t>
            </w:r>
          </w:p>
        </w:tc>
      </w:tr>
      <w:tr w:rsidR="00FA0981" w:rsidTr="00C01A91">
        <w:trPr>
          <w:trHeight w:val="254"/>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20" w:type="dxa"/>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com base em projetos similares reais para dimensionamento dos custos</w:t>
            </w:r>
          </w:p>
        </w:tc>
      </w:tr>
      <w:tr w:rsidR="00FA0981" w:rsidTr="00C01A91">
        <w:trPr>
          <w:trHeight w:val="252"/>
        </w:trPr>
        <w:tc>
          <w:tcPr>
            <w:tcW w:w="200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VALOR</w:t>
            </w:r>
          </w:p>
        </w:tc>
        <w:tc>
          <w:tcPr>
            <w:tcW w:w="8020" w:type="dxa"/>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gerais,  bem  como  com  base  nos  valores  apresentados  pela  tabela</w:t>
            </w:r>
          </w:p>
        </w:tc>
      </w:tr>
      <w:tr w:rsidR="00FA0981" w:rsidTr="00C01A91">
        <w:trPr>
          <w:trHeight w:val="127"/>
        </w:trPr>
        <w:tc>
          <w:tcPr>
            <w:tcW w:w="20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2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CPOS/SINAPI para previsão dos gastos no projeto proposto. Ressalta-se</w:t>
            </w:r>
          </w:p>
        </w:tc>
      </w:tr>
      <w:tr w:rsidR="00FA0981" w:rsidTr="00C01A91">
        <w:trPr>
          <w:trHeight w:val="125"/>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54"/>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20" w:type="dxa"/>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ainda, que não ouve participação da Prefeitura de Louveira e nem de seu</w:t>
            </w:r>
          </w:p>
        </w:tc>
      </w:tr>
      <w:tr w:rsidR="00FA0981" w:rsidTr="00C01A91">
        <w:trPr>
          <w:trHeight w:val="252"/>
        </w:trPr>
        <w:tc>
          <w:tcPr>
            <w:tcW w:w="20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20" w:type="dxa"/>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corpo técnico no levantamento, elaboração e do orçamento apresentado.</w:t>
            </w:r>
          </w:p>
        </w:tc>
      </w:tr>
    </w:tbl>
    <w:p w:rsidR="00FA0981" w:rsidRDefault="00FA0981" w:rsidP="00FA0981">
      <w:pPr>
        <w:spacing w:line="1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80"/>
        <w:gridCol w:w="3580"/>
        <w:gridCol w:w="2100"/>
        <w:gridCol w:w="1760"/>
      </w:tblGrid>
      <w:tr w:rsidR="00FA0981" w:rsidTr="00C01A91">
        <w:trPr>
          <w:trHeight w:val="255"/>
        </w:trPr>
        <w:tc>
          <w:tcPr>
            <w:tcW w:w="2580" w:type="dxa"/>
            <w:vMerge w:val="restart"/>
            <w:shd w:val="clear" w:color="auto" w:fill="auto"/>
            <w:vAlign w:val="bottom"/>
          </w:tcPr>
          <w:p w:rsidR="00FA0981" w:rsidRDefault="00FA0981" w:rsidP="00C01A91">
            <w:pPr>
              <w:spacing w:line="0" w:lineRule="atLeast"/>
              <w:ind w:left="540"/>
              <w:rPr>
                <w:rFonts w:ascii="Arial" w:eastAsia="Arial" w:hAnsi="Arial"/>
                <w:sz w:val="22"/>
              </w:rPr>
            </w:pPr>
            <w:r>
              <w:rPr>
                <w:rFonts w:ascii="Arial" w:eastAsia="Arial" w:hAnsi="Arial"/>
                <w:sz w:val="22"/>
              </w:rPr>
              <w:t>PRAZOS</w:t>
            </w:r>
          </w:p>
        </w:tc>
        <w:tc>
          <w:tcPr>
            <w:tcW w:w="3580" w:type="dxa"/>
            <w:vMerge w:val="restart"/>
            <w:shd w:val="clear" w:color="auto" w:fill="auto"/>
            <w:vAlign w:val="bottom"/>
          </w:tcPr>
          <w:p w:rsidR="00FA0981" w:rsidRDefault="00FA0981" w:rsidP="00C01A91">
            <w:pPr>
              <w:spacing w:line="0" w:lineRule="atLeast"/>
              <w:ind w:left="1220"/>
              <w:rPr>
                <w:rFonts w:ascii="Arial" w:eastAsia="Arial" w:hAnsi="Arial"/>
                <w:sz w:val="22"/>
              </w:rPr>
            </w:pPr>
            <w:r>
              <w:rPr>
                <w:rFonts w:ascii="Arial" w:eastAsia="Arial" w:hAnsi="Arial"/>
                <w:sz w:val="22"/>
              </w:rPr>
              <w:t>5 dias</w:t>
            </w:r>
          </w:p>
        </w:tc>
        <w:tc>
          <w:tcPr>
            <w:tcW w:w="2100" w:type="dxa"/>
            <w:shd w:val="clear" w:color="auto" w:fill="auto"/>
            <w:vAlign w:val="bottom"/>
          </w:tcPr>
          <w:p w:rsidR="00FA0981" w:rsidRDefault="00FA0981" w:rsidP="00C01A91">
            <w:pPr>
              <w:spacing w:line="252" w:lineRule="exact"/>
              <w:ind w:right="10"/>
              <w:jc w:val="center"/>
              <w:rPr>
                <w:rFonts w:ascii="Arial" w:eastAsia="Arial" w:hAnsi="Arial"/>
                <w:b/>
                <w:sz w:val="22"/>
              </w:rPr>
            </w:pPr>
            <w:r>
              <w:rPr>
                <w:rFonts w:ascii="Arial" w:eastAsia="Arial" w:hAnsi="Arial"/>
                <w:b/>
                <w:sz w:val="22"/>
              </w:rPr>
              <w:t>PERÍODO</w:t>
            </w:r>
          </w:p>
        </w:tc>
        <w:tc>
          <w:tcPr>
            <w:tcW w:w="1760" w:type="dxa"/>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2° Semestre</w:t>
            </w:r>
          </w:p>
        </w:tc>
      </w:tr>
      <w:tr w:rsidR="00FA0981" w:rsidTr="00C01A91">
        <w:trPr>
          <w:trHeight w:val="127"/>
        </w:trPr>
        <w:tc>
          <w:tcPr>
            <w:tcW w:w="25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00" w:type="dxa"/>
            <w:vMerge w:val="restart"/>
            <w:shd w:val="clear" w:color="auto" w:fill="auto"/>
            <w:vAlign w:val="bottom"/>
          </w:tcPr>
          <w:p w:rsidR="00FA0981" w:rsidRDefault="00FA0981" w:rsidP="00C01A91">
            <w:pPr>
              <w:spacing w:line="249" w:lineRule="exact"/>
              <w:ind w:right="10"/>
              <w:jc w:val="center"/>
              <w:rPr>
                <w:rFonts w:ascii="Arial" w:eastAsia="Arial" w:hAnsi="Arial"/>
                <w:b/>
                <w:w w:val="99"/>
                <w:sz w:val="22"/>
              </w:rPr>
            </w:pPr>
            <w:r>
              <w:rPr>
                <w:rFonts w:ascii="Arial" w:eastAsia="Arial" w:hAnsi="Arial"/>
                <w:b/>
                <w:w w:val="99"/>
                <w:sz w:val="22"/>
              </w:rPr>
              <w:t>ESTRATÉGICO</w:t>
            </w:r>
          </w:p>
        </w:tc>
        <w:tc>
          <w:tcPr>
            <w:tcW w:w="1760" w:type="dxa"/>
            <w:vMerge w:val="restart"/>
            <w:shd w:val="clear" w:color="auto" w:fill="auto"/>
            <w:vAlign w:val="bottom"/>
          </w:tcPr>
          <w:p w:rsidR="00FA0981" w:rsidRDefault="00FA0981" w:rsidP="00C01A91">
            <w:pPr>
              <w:spacing w:line="252" w:lineRule="exact"/>
              <w:ind w:left="10"/>
              <w:jc w:val="center"/>
              <w:rPr>
                <w:rFonts w:ascii="Arial" w:eastAsia="Arial" w:hAnsi="Arial"/>
                <w:w w:val="99"/>
                <w:sz w:val="22"/>
              </w:rPr>
            </w:pPr>
            <w:r>
              <w:rPr>
                <w:rFonts w:ascii="Arial" w:eastAsia="Arial" w:hAnsi="Arial"/>
                <w:w w:val="99"/>
                <w:sz w:val="22"/>
              </w:rPr>
              <w:t>de Ano 3</w:t>
            </w:r>
          </w:p>
        </w:tc>
      </w:tr>
      <w:tr w:rsidR="00FA0981" w:rsidTr="00C01A91">
        <w:trPr>
          <w:trHeight w:val="128"/>
        </w:trPr>
        <w:tc>
          <w:tcPr>
            <w:tcW w:w="2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0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580" w:type="dxa"/>
            <w:shd w:val="clear" w:color="auto" w:fill="auto"/>
            <w:vAlign w:val="bottom"/>
          </w:tcPr>
          <w:p w:rsidR="00FA0981" w:rsidRDefault="00FA0981" w:rsidP="00C01A91">
            <w:pPr>
              <w:spacing w:line="224" w:lineRule="exact"/>
              <w:ind w:left="1140"/>
              <w:rPr>
                <w:rFonts w:ascii="Arial" w:eastAsia="Arial" w:hAnsi="Arial"/>
              </w:rPr>
            </w:pPr>
            <w:r>
              <w:rPr>
                <w:rFonts w:ascii="Arial" w:eastAsia="Arial" w:hAnsi="Arial"/>
              </w:rPr>
              <w:t>Fonte: JK Turismo, 2015.</w:t>
            </w: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5"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294" w:name="page1108"/>
      <w:bookmarkEnd w:id="294"/>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1640"/>
        <w:rPr>
          <w:rFonts w:ascii="Arial" w:eastAsia="Arial" w:hAnsi="Arial"/>
        </w:rPr>
      </w:pPr>
      <w:r>
        <w:rPr>
          <w:rFonts w:ascii="Arial" w:eastAsia="Arial" w:hAnsi="Arial"/>
        </w:rPr>
        <w:t>Projeto 19 – Participação em Eventos Integrados Nacional – BRAZTOA.</w:t>
      </w:r>
    </w:p>
    <w:p w:rsidR="00FA0981" w:rsidRDefault="00FA0981" w:rsidP="00FA0981">
      <w:pPr>
        <w:spacing w:line="40" w:lineRule="exact"/>
        <w:rPr>
          <w:rFonts w:ascii="Times New Roman" w:eastAsia="Times New Roman" w:hAnsi="Times New Roman"/>
        </w:rPr>
      </w:pPr>
      <w:r>
        <w:rPr>
          <w:rFonts w:ascii="Arial" w:eastAsia="Arial" w:hAnsi="Arial"/>
          <w:noProof/>
        </w:rPr>
        <w:drawing>
          <wp:anchor distT="0" distB="0" distL="114300" distR="114300" simplePos="0" relativeHeight="251841536" behindDoc="1" locked="0" layoutInCell="0" allowOverlap="1" wp14:anchorId="68B89471" wp14:editId="0C23967C">
            <wp:simplePos x="0" y="0"/>
            <wp:positionH relativeFrom="column">
              <wp:posOffset>0</wp:posOffset>
            </wp:positionH>
            <wp:positionV relativeFrom="paragraph">
              <wp:posOffset>4445</wp:posOffset>
            </wp:positionV>
            <wp:extent cx="6359525" cy="4657725"/>
            <wp:effectExtent l="0" t="0" r="3175" b="9525"/>
            <wp:wrapNone/>
            <wp:docPr id="310"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359525" cy="465772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1400"/>
        <w:rPr>
          <w:rFonts w:ascii="Arial" w:eastAsia="Arial" w:hAnsi="Arial"/>
          <w:sz w:val="22"/>
        </w:rPr>
      </w:pPr>
      <w:r>
        <w:rPr>
          <w:rFonts w:ascii="Arial" w:eastAsia="Arial" w:hAnsi="Arial"/>
          <w:sz w:val="22"/>
        </w:rPr>
        <w:t>PROJETO: Participação em Eventos Integrados Nacional – BRAZTOA</w:t>
      </w:r>
    </w:p>
    <w:p w:rsidR="00FA0981" w:rsidRDefault="00FA0981" w:rsidP="00FA0981">
      <w:pPr>
        <w:spacing w:line="4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780"/>
        <w:gridCol w:w="2780"/>
        <w:gridCol w:w="2900"/>
        <w:gridCol w:w="1560"/>
      </w:tblGrid>
      <w:tr w:rsidR="00FA0981" w:rsidTr="00C01A91">
        <w:trPr>
          <w:trHeight w:val="273"/>
        </w:trPr>
        <w:tc>
          <w:tcPr>
            <w:tcW w:w="2780" w:type="dxa"/>
            <w:tcBorders>
              <w:bottom w:val="single" w:sz="8" w:space="0" w:color="4F81BD"/>
            </w:tcBorders>
            <w:shd w:val="clear" w:color="auto" w:fill="auto"/>
            <w:vAlign w:val="bottom"/>
          </w:tcPr>
          <w:p w:rsidR="00FA0981" w:rsidRDefault="00FA0981" w:rsidP="00C01A91">
            <w:pPr>
              <w:spacing w:line="252" w:lineRule="exact"/>
              <w:ind w:right="710"/>
              <w:jc w:val="center"/>
              <w:rPr>
                <w:rFonts w:ascii="Arial" w:eastAsia="Arial" w:hAnsi="Arial"/>
                <w:w w:val="99"/>
                <w:sz w:val="22"/>
              </w:rPr>
            </w:pPr>
            <w:r>
              <w:rPr>
                <w:rFonts w:ascii="Arial" w:eastAsia="Arial" w:hAnsi="Arial"/>
                <w:w w:val="99"/>
                <w:sz w:val="22"/>
              </w:rPr>
              <w:t>PROGRAMA</w:t>
            </w:r>
          </w:p>
        </w:tc>
        <w:tc>
          <w:tcPr>
            <w:tcW w:w="5680" w:type="dxa"/>
            <w:gridSpan w:val="2"/>
            <w:tcBorders>
              <w:bottom w:val="single" w:sz="8" w:space="0" w:color="4F81BD"/>
            </w:tcBorders>
            <w:shd w:val="clear" w:color="auto" w:fill="auto"/>
            <w:vAlign w:val="bottom"/>
          </w:tcPr>
          <w:p w:rsidR="00FA0981" w:rsidRDefault="00FA0981" w:rsidP="00C01A91">
            <w:pPr>
              <w:spacing w:line="252" w:lineRule="exact"/>
              <w:ind w:left="1200"/>
              <w:rPr>
                <w:rFonts w:ascii="Arial" w:eastAsia="Arial" w:hAnsi="Arial"/>
                <w:b/>
                <w:sz w:val="22"/>
              </w:rPr>
            </w:pPr>
            <w:r>
              <w:rPr>
                <w:rFonts w:ascii="Arial" w:eastAsia="Arial" w:hAnsi="Arial"/>
                <w:b/>
                <w:sz w:val="22"/>
              </w:rPr>
              <w:t>PROGRAMA 03 - COMERCIALIZAÇÃO</w:t>
            </w:r>
          </w:p>
        </w:tc>
        <w:tc>
          <w:tcPr>
            <w:tcW w:w="15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64"/>
        </w:trPr>
        <w:tc>
          <w:tcPr>
            <w:tcW w:w="2780" w:type="dxa"/>
            <w:shd w:val="clear" w:color="auto" w:fill="auto"/>
            <w:vAlign w:val="bottom"/>
          </w:tcPr>
          <w:p w:rsidR="00FA0981" w:rsidRDefault="00FA0981" w:rsidP="00C01A91">
            <w:pPr>
              <w:spacing w:line="252" w:lineRule="exact"/>
              <w:ind w:right="710"/>
              <w:jc w:val="center"/>
              <w:rPr>
                <w:rFonts w:ascii="Arial" w:eastAsia="Arial" w:hAnsi="Arial"/>
                <w:w w:val="98"/>
                <w:sz w:val="22"/>
              </w:rPr>
            </w:pPr>
            <w:r>
              <w:rPr>
                <w:rFonts w:ascii="Arial" w:eastAsia="Arial" w:hAnsi="Arial"/>
                <w:w w:val="98"/>
                <w:sz w:val="22"/>
              </w:rPr>
              <w:t>CODIGO</w:t>
            </w:r>
          </w:p>
        </w:tc>
        <w:tc>
          <w:tcPr>
            <w:tcW w:w="2780" w:type="dxa"/>
            <w:shd w:val="clear" w:color="auto" w:fill="auto"/>
            <w:vAlign w:val="bottom"/>
          </w:tcPr>
          <w:p w:rsidR="00FA0981" w:rsidRDefault="00FA0981" w:rsidP="00C01A91">
            <w:pPr>
              <w:spacing w:line="252" w:lineRule="exact"/>
              <w:ind w:left="1140"/>
              <w:rPr>
                <w:rFonts w:ascii="Arial" w:eastAsia="Arial" w:hAnsi="Arial"/>
                <w:sz w:val="22"/>
              </w:rPr>
            </w:pPr>
            <w:r>
              <w:rPr>
                <w:rFonts w:ascii="Arial" w:eastAsia="Arial" w:hAnsi="Arial"/>
                <w:sz w:val="22"/>
              </w:rPr>
              <w:t>C 4</w:t>
            </w:r>
          </w:p>
        </w:tc>
        <w:tc>
          <w:tcPr>
            <w:tcW w:w="2900" w:type="dxa"/>
            <w:shd w:val="clear" w:color="auto" w:fill="auto"/>
            <w:vAlign w:val="bottom"/>
          </w:tcPr>
          <w:p w:rsidR="00FA0981" w:rsidRDefault="00FA0981" w:rsidP="00C01A91">
            <w:pPr>
              <w:spacing w:line="252" w:lineRule="exact"/>
              <w:ind w:left="1260"/>
              <w:rPr>
                <w:rFonts w:ascii="Arial" w:eastAsia="Arial" w:hAnsi="Arial"/>
                <w:b/>
                <w:sz w:val="22"/>
              </w:rPr>
            </w:pPr>
            <w:r>
              <w:rPr>
                <w:rFonts w:ascii="Arial" w:eastAsia="Arial" w:hAnsi="Arial"/>
                <w:b/>
                <w:sz w:val="22"/>
              </w:rPr>
              <w:t>AÇÃO</w:t>
            </w:r>
          </w:p>
        </w:tc>
        <w:tc>
          <w:tcPr>
            <w:tcW w:w="1560" w:type="dxa"/>
            <w:shd w:val="clear" w:color="auto" w:fill="auto"/>
            <w:vAlign w:val="bottom"/>
          </w:tcPr>
          <w:p w:rsidR="00FA0981" w:rsidRDefault="00FA0981" w:rsidP="00C01A91">
            <w:pPr>
              <w:spacing w:line="252" w:lineRule="exact"/>
              <w:ind w:right="810"/>
              <w:jc w:val="right"/>
              <w:rPr>
                <w:rFonts w:ascii="Arial" w:eastAsia="Arial" w:hAnsi="Arial"/>
                <w:b/>
                <w:sz w:val="22"/>
              </w:rPr>
            </w:pPr>
            <w:r>
              <w:rPr>
                <w:rFonts w:ascii="Arial" w:eastAsia="Arial" w:hAnsi="Arial"/>
                <w:b/>
                <w:sz w:val="22"/>
              </w:rPr>
              <w:t>4</w:t>
            </w:r>
          </w:p>
        </w:tc>
      </w:tr>
    </w:tbl>
    <w:p w:rsidR="00FA0981" w:rsidRDefault="00FA0981" w:rsidP="00FA0981">
      <w:pPr>
        <w:spacing w:line="43" w:lineRule="exact"/>
        <w:rPr>
          <w:rFonts w:ascii="Times New Roman" w:eastAsia="Times New Roman" w:hAnsi="Times New Roman"/>
        </w:rPr>
      </w:pPr>
    </w:p>
    <w:p w:rsidR="00FA0981" w:rsidRDefault="00FA0981" w:rsidP="00FA0981">
      <w:pPr>
        <w:spacing w:line="238" w:lineRule="auto"/>
        <w:ind w:left="2380" w:right="640"/>
        <w:jc w:val="both"/>
        <w:rPr>
          <w:rFonts w:ascii="Arial" w:eastAsia="Arial" w:hAnsi="Arial"/>
          <w:sz w:val="22"/>
        </w:rPr>
      </w:pPr>
      <w:r>
        <w:rPr>
          <w:rFonts w:ascii="Arial" w:eastAsia="Arial" w:hAnsi="Arial"/>
          <w:sz w:val="22"/>
        </w:rPr>
        <w:t>Participação em Eventos Integrados Nacional – BRAZTOA - O evento tem como objetivo promover negócios e fortalecer o relacionamento entre associados Braztoa e os agentes de viagem. Reúne operadoras e agências de viagens associadas à Braztoa – Associação Brasileira das Operadoras</w:t>
      </w:r>
    </w:p>
    <w:p w:rsidR="00FA0981" w:rsidRDefault="00FA0981" w:rsidP="00FA0981">
      <w:pPr>
        <w:spacing w:line="9" w:lineRule="exact"/>
        <w:rPr>
          <w:rFonts w:ascii="Times New Roman" w:eastAsia="Times New Roman" w:hAnsi="Times New Roman"/>
        </w:rPr>
      </w:pPr>
    </w:p>
    <w:p w:rsidR="00FA0981" w:rsidRDefault="00FA0981" w:rsidP="00FA0981">
      <w:pPr>
        <w:spacing w:line="181" w:lineRule="auto"/>
        <w:ind w:left="320" w:right="640" w:firstLine="2057"/>
        <w:rPr>
          <w:rFonts w:ascii="Arial" w:eastAsia="Arial" w:hAnsi="Arial"/>
        </w:rPr>
      </w:pPr>
      <w:r>
        <w:rPr>
          <w:rFonts w:ascii="Arial" w:eastAsia="Arial" w:hAnsi="Arial"/>
        </w:rPr>
        <w:t xml:space="preserve">de Turismo, buscando promover negócios e antecipar tendências e </w:t>
      </w:r>
      <w:r>
        <w:rPr>
          <w:rFonts w:ascii="Arial" w:eastAsia="Arial" w:hAnsi="Arial"/>
          <w:sz w:val="39"/>
          <w:vertAlign w:val="superscript"/>
        </w:rPr>
        <w:t>DESCRIÇÃO</w:t>
      </w:r>
      <w:r>
        <w:rPr>
          <w:rFonts w:ascii="Arial" w:eastAsia="Arial" w:hAnsi="Arial"/>
        </w:rPr>
        <w:t xml:space="preserve"> novidades. Durante o evento, ocorrem rodadas de negócios, palestras e</w:t>
      </w:r>
    </w:p>
    <w:p w:rsidR="00FA0981" w:rsidRDefault="00FA0981" w:rsidP="00FA0981">
      <w:pPr>
        <w:spacing w:line="1" w:lineRule="exact"/>
        <w:rPr>
          <w:rFonts w:ascii="Times New Roman" w:eastAsia="Times New Roman" w:hAnsi="Times New Roman"/>
        </w:rPr>
      </w:pPr>
    </w:p>
    <w:p w:rsidR="00FA0981" w:rsidRDefault="00FA0981" w:rsidP="00FA0981">
      <w:pPr>
        <w:spacing w:line="236" w:lineRule="auto"/>
        <w:ind w:left="2380" w:right="640"/>
        <w:jc w:val="both"/>
        <w:rPr>
          <w:rFonts w:ascii="Arial" w:eastAsia="Arial" w:hAnsi="Arial"/>
          <w:sz w:val="22"/>
        </w:rPr>
      </w:pPr>
      <w:r>
        <w:rPr>
          <w:rFonts w:ascii="Arial" w:eastAsia="Arial" w:hAnsi="Arial"/>
          <w:sz w:val="22"/>
        </w:rPr>
        <w:t>workshops. Acontece duas vezes ao ano (março/novembro) em São Paulo/SP. Pagamento de despesas de passagens aéreas, hospedagem , alimentação, locação e montagem de estandes e distribuição de material promocional de Louveira.</w:t>
      </w:r>
    </w:p>
    <w:p w:rsidR="00FA0981" w:rsidRDefault="00FA0981" w:rsidP="00FA0981">
      <w:pPr>
        <w:spacing w:line="32" w:lineRule="exact"/>
        <w:rPr>
          <w:rFonts w:ascii="Times New Roman" w:eastAsia="Times New Roman" w:hAnsi="Times New Roman"/>
        </w:rPr>
      </w:pPr>
    </w:p>
    <w:p w:rsidR="00FA0981" w:rsidRDefault="00FA0981" w:rsidP="00FA0981">
      <w:pPr>
        <w:spacing w:line="237" w:lineRule="auto"/>
        <w:ind w:left="2380" w:right="640"/>
        <w:jc w:val="both"/>
        <w:rPr>
          <w:rFonts w:ascii="Arial" w:eastAsia="Arial" w:hAnsi="Arial"/>
          <w:sz w:val="22"/>
        </w:rPr>
      </w:pPr>
      <w:r>
        <w:rPr>
          <w:rFonts w:ascii="Arial" w:eastAsia="Arial" w:hAnsi="Arial"/>
          <w:sz w:val="22"/>
        </w:rPr>
        <w:t>Participação em Eventos Integrados Nacional – BRAZTOA - - Efetivar novas parcerias com operadoras e agências de viagens do país, em especial com o mercado de São Paulo;</w:t>
      </w:r>
    </w:p>
    <w:p w:rsidR="00FA0981" w:rsidRDefault="00FA0981" w:rsidP="00FA0981">
      <w:pPr>
        <w:spacing w:line="9" w:lineRule="exact"/>
        <w:rPr>
          <w:rFonts w:ascii="Times New Roman" w:eastAsia="Times New Roman" w:hAnsi="Times New Roman"/>
        </w:rPr>
      </w:pPr>
    </w:p>
    <w:p w:rsidR="00FA0981" w:rsidRDefault="00FA0981" w:rsidP="00FA0981">
      <w:pPr>
        <w:tabs>
          <w:tab w:val="left" w:pos="2360"/>
        </w:tabs>
        <w:spacing w:line="235" w:lineRule="auto"/>
        <w:ind w:left="2380" w:right="640" w:hanging="2019"/>
        <w:rPr>
          <w:rFonts w:ascii="Arial" w:eastAsia="Arial" w:hAnsi="Arial"/>
          <w:sz w:val="22"/>
        </w:rPr>
      </w:pPr>
      <w:r>
        <w:rPr>
          <w:rFonts w:ascii="Arial" w:eastAsia="Arial" w:hAnsi="Arial"/>
          <w:sz w:val="22"/>
        </w:rPr>
        <w:t>OBJETIVOS</w:t>
      </w:r>
      <w:r>
        <w:rPr>
          <w:rFonts w:ascii="Times New Roman" w:eastAsia="Times New Roman" w:hAnsi="Times New Roman"/>
        </w:rPr>
        <w:tab/>
      </w:r>
      <w:r>
        <w:rPr>
          <w:rFonts w:ascii="Arial" w:eastAsia="Arial" w:hAnsi="Arial"/>
          <w:sz w:val="22"/>
        </w:rPr>
        <w:t>- Aperfeiçoar a forma de atuação da empresa, buscando novas tecnologias e tendências do setor;</w:t>
      </w:r>
    </w:p>
    <w:p w:rsidR="00FA0981" w:rsidRDefault="00FA0981" w:rsidP="00FA0981">
      <w:pPr>
        <w:spacing w:line="3" w:lineRule="exact"/>
        <w:rPr>
          <w:rFonts w:ascii="Times New Roman" w:eastAsia="Times New Roman" w:hAnsi="Times New Roman"/>
        </w:rPr>
      </w:pPr>
    </w:p>
    <w:p w:rsidR="00FA0981" w:rsidRDefault="00FA0981" w:rsidP="00FA0981">
      <w:pPr>
        <w:numPr>
          <w:ilvl w:val="0"/>
          <w:numId w:val="2"/>
        </w:numPr>
        <w:tabs>
          <w:tab w:val="left" w:pos="2520"/>
        </w:tabs>
        <w:spacing w:line="0" w:lineRule="atLeast"/>
        <w:ind w:left="2520" w:hanging="133"/>
        <w:jc w:val="both"/>
        <w:rPr>
          <w:rFonts w:ascii="Arial" w:eastAsia="Arial" w:hAnsi="Arial"/>
          <w:sz w:val="22"/>
        </w:rPr>
      </w:pPr>
      <w:r>
        <w:rPr>
          <w:rFonts w:ascii="Arial" w:eastAsia="Arial" w:hAnsi="Arial"/>
          <w:sz w:val="22"/>
        </w:rPr>
        <w:t>Incrementar a rede de relacionamento comercial;</w:t>
      </w:r>
    </w:p>
    <w:p w:rsidR="00FA0981" w:rsidRDefault="00FA0981" w:rsidP="00FA0981">
      <w:pPr>
        <w:numPr>
          <w:ilvl w:val="0"/>
          <w:numId w:val="2"/>
        </w:numPr>
        <w:tabs>
          <w:tab w:val="left" w:pos="2520"/>
        </w:tabs>
        <w:spacing w:line="239" w:lineRule="auto"/>
        <w:ind w:left="2520" w:hanging="133"/>
        <w:jc w:val="both"/>
        <w:rPr>
          <w:rFonts w:ascii="Arial" w:eastAsia="Arial" w:hAnsi="Arial"/>
          <w:sz w:val="22"/>
        </w:rPr>
      </w:pPr>
      <w:r>
        <w:rPr>
          <w:rFonts w:ascii="Arial" w:eastAsia="Arial" w:hAnsi="Arial"/>
          <w:sz w:val="22"/>
        </w:rPr>
        <w:t>Gerar novos negócios.</w:t>
      </w:r>
    </w:p>
    <w:p w:rsidR="00FA0981" w:rsidRDefault="00FA0981" w:rsidP="00FA0981">
      <w:pPr>
        <w:spacing w:line="29" w:lineRule="exact"/>
        <w:rPr>
          <w:rFonts w:ascii="Times New Roman" w:eastAsia="Times New Roman" w:hAnsi="Times New Roman"/>
        </w:rPr>
      </w:pPr>
    </w:p>
    <w:p w:rsidR="00FA0981" w:rsidRDefault="00FA0981" w:rsidP="00FA0981">
      <w:pPr>
        <w:spacing w:line="235" w:lineRule="auto"/>
        <w:ind w:left="2380" w:right="940"/>
        <w:rPr>
          <w:rFonts w:ascii="Arial" w:eastAsia="Arial" w:hAnsi="Arial"/>
          <w:sz w:val="22"/>
        </w:rPr>
      </w:pPr>
      <w:r>
        <w:rPr>
          <w:rFonts w:ascii="Arial" w:eastAsia="Arial" w:hAnsi="Arial"/>
          <w:sz w:val="22"/>
        </w:rPr>
        <w:t>R$ 30.000,00 (trinta mil reais). O valor apresentado no orçamento foi com base em projetos similares reais para dimensionamento dos custos</w:t>
      </w:r>
    </w:p>
    <w:p w:rsidR="00FA0981" w:rsidRDefault="00FA0981" w:rsidP="00FA0981">
      <w:pPr>
        <w:spacing w:line="1" w:lineRule="exact"/>
        <w:rPr>
          <w:rFonts w:ascii="Times New Roman" w:eastAsia="Times New Roman" w:hAnsi="Times New Roman"/>
        </w:rPr>
      </w:pPr>
    </w:p>
    <w:p w:rsidR="00FA0981" w:rsidRDefault="00FA0981" w:rsidP="00FA0981">
      <w:pPr>
        <w:tabs>
          <w:tab w:val="left" w:pos="2360"/>
        </w:tabs>
        <w:spacing w:line="181" w:lineRule="auto"/>
        <w:ind w:left="2380" w:right="940" w:hanging="1759"/>
        <w:rPr>
          <w:rFonts w:ascii="Arial" w:eastAsia="Arial" w:hAnsi="Arial"/>
        </w:rPr>
      </w:pPr>
      <w:r>
        <w:rPr>
          <w:rFonts w:ascii="Arial" w:eastAsia="Arial" w:hAnsi="Arial"/>
          <w:sz w:val="37"/>
          <w:vertAlign w:val="subscript"/>
        </w:rPr>
        <w:t>VALOR</w:t>
      </w:r>
      <w:r>
        <w:rPr>
          <w:rFonts w:ascii="Times New Roman" w:eastAsia="Times New Roman" w:hAnsi="Times New Roman"/>
        </w:rPr>
        <w:tab/>
      </w:r>
      <w:r>
        <w:rPr>
          <w:rFonts w:ascii="Arial" w:eastAsia="Arial" w:hAnsi="Arial"/>
        </w:rPr>
        <w:t>gerais, bem como com base nos valores apresentados pela tabela CPOS/SINAPI para previsão dos gastos no projeto proposto. Ressalta-se</w:t>
      </w:r>
    </w:p>
    <w:p w:rsidR="00FA0981" w:rsidRDefault="00FA0981" w:rsidP="00FA0981">
      <w:pPr>
        <w:spacing w:line="22" w:lineRule="exact"/>
        <w:rPr>
          <w:rFonts w:ascii="Times New Roman" w:eastAsia="Times New Roman" w:hAnsi="Times New Roman"/>
        </w:rPr>
      </w:pPr>
    </w:p>
    <w:p w:rsidR="00FA0981" w:rsidRDefault="00FA0981" w:rsidP="00FA0981">
      <w:pPr>
        <w:spacing w:line="235" w:lineRule="auto"/>
        <w:ind w:left="2380" w:right="940"/>
        <w:rPr>
          <w:rFonts w:ascii="Arial" w:eastAsia="Arial" w:hAnsi="Arial"/>
          <w:sz w:val="22"/>
        </w:rPr>
      </w:pPr>
      <w:r>
        <w:rPr>
          <w:rFonts w:ascii="Arial" w:eastAsia="Arial" w:hAnsi="Arial"/>
          <w:sz w:val="22"/>
        </w:rPr>
        <w:t>ainda, que não ouve participação da Prefeitura de Louveira e nem de seu corpo técnico no levantamento, elaboração e do orçamento apresentado.</w:t>
      </w:r>
    </w:p>
    <w:p w:rsidR="00FA0981" w:rsidRDefault="00FA0981" w:rsidP="00FA0981">
      <w:pPr>
        <w:spacing w:line="1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80"/>
        <w:gridCol w:w="3580"/>
        <w:gridCol w:w="2100"/>
        <w:gridCol w:w="1760"/>
      </w:tblGrid>
      <w:tr w:rsidR="00FA0981" w:rsidTr="00C01A91">
        <w:trPr>
          <w:trHeight w:val="255"/>
        </w:trPr>
        <w:tc>
          <w:tcPr>
            <w:tcW w:w="2580" w:type="dxa"/>
            <w:vMerge w:val="restart"/>
            <w:shd w:val="clear" w:color="auto" w:fill="auto"/>
            <w:vAlign w:val="bottom"/>
          </w:tcPr>
          <w:p w:rsidR="00FA0981" w:rsidRDefault="00FA0981" w:rsidP="00C01A91">
            <w:pPr>
              <w:spacing w:line="0" w:lineRule="atLeast"/>
              <w:ind w:left="540"/>
              <w:rPr>
                <w:rFonts w:ascii="Arial" w:eastAsia="Arial" w:hAnsi="Arial"/>
                <w:sz w:val="22"/>
              </w:rPr>
            </w:pPr>
            <w:r>
              <w:rPr>
                <w:rFonts w:ascii="Arial" w:eastAsia="Arial" w:hAnsi="Arial"/>
                <w:sz w:val="22"/>
              </w:rPr>
              <w:t>PRAZOS</w:t>
            </w:r>
          </w:p>
        </w:tc>
        <w:tc>
          <w:tcPr>
            <w:tcW w:w="3580" w:type="dxa"/>
            <w:vMerge w:val="restart"/>
            <w:shd w:val="clear" w:color="auto" w:fill="auto"/>
            <w:vAlign w:val="bottom"/>
          </w:tcPr>
          <w:p w:rsidR="00FA0981" w:rsidRDefault="00FA0981" w:rsidP="00C01A91">
            <w:pPr>
              <w:spacing w:line="0" w:lineRule="atLeast"/>
              <w:ind w:left="1220"/>
              <w:rPr>
                <w:rFonts w:ascii="Arial" w:eastAsia="Arial" w:hAnsi="Arial"/>
                <w:sz w:val="22"/>
              </w:rPr>
            </w:pPr>
            <w:r>
              <w:rPr>
                <w:rFonts w:ascii="Arial" w:eastAsia="Arial" w:hAnsi="Arial"/>
                <w:sz w:val="22"/>
              </w:rPr>
              <w:t>5 dias</w:t>
            </w:r>
          </w:p>
        </w:tc>
        <w:tc>
          <w:tcPr>
            <w:tcW w:w="2100" w:type="dxa"/>
            <w:shd w:val="clear" w:color="auto" w:fill="auto"/>
            <w:vAlign w:val="bottom"/>
          </w:tcPr>
          <w:p w:rsidR="00FA0981" w:rsidRDefault="00FA0981" w:rsidP="00C01A91">
            <w:pPr>
              <w:spacing w:line="0" w:lineRule="atLeast"/>
              <w:ind w:right="10"/>
              <w:jc w:val="center"/>
              <w:rPr>
                <w:rFonts w:ascii="Arial" w:eastAsia="Arial" w:hAnsi="Arial"/>
                <w:b/>
                <w:sz w:val="22"/>
              </w:rPr>
            </w:pPr>
            <w:r>
              <w:rPr>
                <w:rFonts w:ascii="Arial" w:eastAsia="Arial" w:hAnsi="Arial"/>
                <w:b/>
                <w:sz w:val="22"/>
              </w:rPr>
              <w:t>PERÍODO</w:t>
            </w:r>
          </w:p>
        </w:tc>
        <w:tc>
          <w:tcPr>
            <w:tcW w:w="1760" w:type="dxa"/>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2° Semestre</w:t>
            </w:r>
          </w:p>
        </w:tc>
      </w:tr>
      <w:tr w:rsidR="00FA0981" w:rsidTr="00C01A91">
        <w:trPr>
          <w:trHeight w:val="125"/>
        </w:trPr>
        <w:tc>
          <w:tcPr>
            <w:tcW w:w="2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5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00" w:type="dxa"/>
            <w:vMerge w:val="restart"/>
            <w:shd w:val="clear" w:color="auto" w:fill="auto"/>
            <w:vAlign w:val="bottom"/>
          </w:tcPr>
          <w:p w:rsidR="00FA0981" w:rsidRDefault="00FA0981" w:rsidP="00C01A91">
            <w:pPr>
              <w:spacing w:line="249" w:lineRule="exact"/>
              <w:ind w:right="10"/>
              <w:jc w:val="center"/>
              <w:rPr>
                <w:rFonts w:ascii="Arial" w:eastAsia="Arial" w:hAnsi="Arial"/>
                <w:b/>
                <w:w w:val="99"/>
                <w:sz w:val="22"/>
              </w:rPr>
            </w:pPr>
            <w:r>
              <w:rPr>
                <w:rFonts w:ascii="Arial" w:eastAsia="Arial" w:hAnsi="Arial"/>
                <w:b/>
                <w:w w:val="99"/>
                <w:sz w:val="22"/>
              </w:rPr>
              <w:t>ESTRATÉGICO</w:t>
            </w:r>
          </w:p>
        </w:tc>
        <w:tc>
          <w:tcPr>
            <w:tcW w:w="1760" w:type="dxa"/>
            <w:vMerge w:val="restart"/>
            <w:shd w:val="clear" w:color="auto" w:fill="auto"/>
            <w:vAlign w:val="bottom"/>
          </w:tcPr>
          <w:p w:rsidR="00FA0981" w:rsidRDefault="00FA0981" w:rsidP="00C01A91">
            <w:pPr>
              <w:spacing w:line="252" w:lineRule="exact"/>
              <w:ind w:left="10"/>
              <w:jc w:val="center"/>
              <w:rPr>
                <w:rFonts w:ascii="Arial" w:eastAsia="Arial" w:hAnsi="Arial"/>
                <w:w w:val="99"/>
                <w:sz w:val="22"/>
              </w:rPr>
            </w:pPr>
            <w:r>
              <w:rPr>
                <w:rFonts w:ascii="Arial" w:eastAsia="Arial" w:hAnsi="Arial"/>
                <w:w w:val="99"/>
                <w:sz w:val="22"/>
              </w:rPr>
              <w:t>de Ano 3</w:t>
            </w:r>
          </w:p>
        </w:tc>
      </w:tr>
      <w:tr w:rsidR="00FA0981" w:rsidTr="00C01A91">
        <w:trPr>
          <w:trHeight w:val="131"/>
        </w:trPr>
        <w:tc>
          <w:tcPr>
            <w:tcW w:w="2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0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25"/>
        </w:trPr>
        <w:tc>
          <w:tcPr>
            <w:tcW w:w="258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3580" w:type="dxa"/>
            <w:shd w:val="clear" w:color="auto" w:fill="auto"/>
            <w:vAlign w:val="bottom"/>
          </w:tcPr>
          <w:p w:rsidR="00FA0981" w:rsidRDefault="00FA0981" w:rsidP="00C01A91">
            <w:pPr>
              <w:spacing w:line="224" w:lineRule="exact"/>
              <w:ind w:left="1140"/>
              <w:rPr>
                <w:rFonts w:ascii="Arial" w:eastAsia="Arial" w:hAnsi="Arial"/>
              </w:rPr>
            </w:pPr>
            <w:r>
              <w:rPr>
                <w:rFonts w:ascii="Arial" w:eastAsia="Arial" w:hAnsi="Arial"/>
              </w:rPr>
              <w:t>Fonte: JK Turismo, 2015.</w:t>
            </w:r>
          </w:p>
        </w:tc>
        <w:tc>
          <w:tcPr>
            <w:tcW w:w="2100" w:type="dxa"/>
            <w:shd w:val="clear" w:color="auto" w:fill="auto"/>
            <w:vAlign w:val="bottom"/>
          </w:tcPr>
          <w:p w:rsidR="00FA0981" w:rsidRDefault="00FA0981" w:rsidP="00C01A91">
            <w:pPr>
              <w:spacing w:line="0" w:lineRule="atLeast"/>
              <w:rPr>
                <w:rFonts w:ascii="Times New Roman" w:eastAsia="Times New Roman" w:hAnsi="Times New Roman"/>
                <w:sz w:val="19"/>
              </w:rPr>
            </w:pPr>
          </w:p>
        </w:tc>
        <w:tc>
          <w:tcPr>
            <w:tcW w:w="1760" w:type="dxa"/>
            <w:shd w:val="clear" w:color="auto" w:fill="auto"/>
            <w:vAlign w:val="bottom"/>
          </w:tcPr>
          <w:p w:rsidR="00FA0981" w:rsidRDefault="00FA0981" w:rsidP="00C01A91">
            <w:pPr>
              <w:spacing w:line="0" w:lineRule="atLeast"/>
              <w:rPr>
                <w:rFonts w:ascii="Times New Roman" w:eastAsia="Times New Roman" w:hAnsi="Times New Roman"/>
                <w:sz w:val="19"/>
              </w:rPr>
            </w:pPr>
          </w:p>
        </w:tc>
      </w:tr>
    </w:tbl>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6"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framePr w:w="2243" w:h="5221" w:hRule="exact" w:wrap="auto" w:vAnchor="page" w:hAnchor="page" w:x="4862" w:y="10317"/>
        <w:spacing w:line="0" w:lineRule="atLeast"/>
        <w:rPr>
          <w:rFonts w:ascii="Times New Roman" w:eastAsia="Times New Roman" w:hAnsi="Times New Roman"/>
        </w:rPr>
      </w:pPr>
      <w:bookmarkStart w:id="295" w:name="page1109"/>
      <w:bookmarkEnd w:id="295"/>
    </w:p>
    <w:p w:rsidR="00FA0981" w:rsidRDefault="00FA0981" w:rsidP="00FA0981">
      <w:pPr>
        <w:framePr w:w="2320" w:h="174" w:hRule="exact" w:wrap="auto" w:vAnchor="page" w:hAnchor="page" w:x="4821" w:y="10317"/>
        <w:spacing w:line="190" w:lineRule="auto"/>
        <w:rPr>
          <w:rFonts w:ascii="Arial" w:eastAsia="Arial" w:hAnsi="Arial"/>
          <w:sz w:val="19"/>
        </w:rPr>
      </w:pPr>
      <w:r>
        <w:rPr>
          <w:rFonts w:ascii="Arial" w:eastAsia="Arial" w:hAnsi="Arial"/>
          <w:sz w:val="19"/>
        </w:rPr>
        <w:t>Fonte: JK Turismo, 2015.</w:t>
      </w:r>
    </w:p>
    <w:p w:rsidR="00FA0981" w:rsidRDefault="00FA0981" w:rsidP="00FA0981">
      <w:pPr>
        <w:spacing w:line="200" w:lineRule="exact"/>
        <w:rPr>
          <w:rFonts w:ascii="Arial" w:eastAsia="Arial" w:hAnsi="Arial"/>
          <w:sz w:val="19"/>
        </w:rPr>
      </w:pPr>
    </w:p>
    <w:p w:rsidR="00FA0981" w:rsidRDefault="00FA0981" w:rsidP="00FA0981">
      <w:pPr>
        <w:spacing w:line="299" w:lineRule="exact"/>
        <w:rPr>
          <w:rFonts w:ascii="Arial" w:eastAsia="Arial" w:hAnsi="Arial"/>
          <w:sz w:val="19"/>
        </w:rPr>
      </w:pPr>
    </w:p>
    <w:p w:rsidR="00FA0981" w:rsidRDefault="00FA0981" w:rsidP="00FA0981">
      <w:pPr>
        <w:spacing w:line="239" w:lineRule="auto"/>
        <w:ind w:left="1020"/>
        <w:rPr>
          <w:rFonts w:ascii="Arial" w:eastAsia="Arial" w:hAnsi="Arial"/>
        </w:rPr>
      </w:pPr>
      <w:r>
        <w:rPr>
          <w:rFonts w:ascii="Arial" w:eastAsia="Arial" w:hAnsi="Arial"/>
        </w:rPr>
        <w:t>Projeto 20 – Participação em Eventos Integrados Nacional – Salão de Turismo MTUR.</w:t>
      </w:r>
    </w:p>
    <w:p w:rsidR="00FA0981" w:rsidRDefault="00FA0981" w:rsidP="00FA0981">
      <w:pPr>
        <w:spacing w:line="40" w:lineRule="exact"/>
        <w:rPr>
          <w:rFonts w:ascii="Arial" w:eastAsia="Arial" w:hAnsi="Arial"/>
          <w:sz w:val="19"/>
        </w:rPr>
      </w:pPr>
      <w:r>
        <w:rPr>
          <w:rFonts w:ascii="Arial" w:eastAsia="Arial" w:hAnsi="Arial"/>
          <w:noProof/>
        </w:rPr>
        <w:drawing>
          <wp:anchor distT="0" distB="0" distL="114300" distR="114300" simplePos="0" relativeHeight="251842560" behindDoc="1" locked="0" layoutInCell="0" allowOverlap="1" wp14:anchorId="4C50C7F2" wp14:editId="521371E5">
            <wp:simplePos x="0" y="0"/>
            <wp:positionH relativeFrom="column">
              <wp:posOffset>0</wp:posOffset>
            </wp:positionH>
            <wp:positionV relativeFrom="paragraph">
              <wp:posOffset>4445</wp:posOffset>
            </wp:positionV>
            <wp:extent cx="6359525" cy="5162550"/>
            <wp:effectExtent l="0" t="0" r="3175" b="0"/>
            <wp:wrapNone/>
            <wp:docPr id="309" name="Image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59525" cy="516255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700"/>
        <w:rPr>
          <w:rFonts w:ascii="Arial" w:eastAsia="Arial" w:hAnsi="Arial"/>
          <w:sz w:val="22"/>
        </w:rPr>
      </w:pPr>
      <w:r>
        <w:rPr>
          <w:rFonts w:ascii="Arial" w:eastAsia="Arial" w:hAnsi="Arial"/>
          <w:sz w:val="22"/>
        </w:rPr>
        <w:t>PROJETO: Participação em Eventos Integrados Nacional – Salão de Turismo MTUR</w:t>
      </w:r>
    </w:p>
    <w:p w:rsidR="00FA0981" w:rsidRDefault="00FA0981" w:rsidP="00FA0981">
      <w:pPr>
        <w:spacing w:line="48" w:lineRule="exact"/>
        <w:rPr>
          <w:rFonts w:ascii="Arial" w:eastAsia="Arial" w:hAnsi="Arial"/>
          <w:sz w:val="19"/>
        </w:rPr>
      </w:pPr>
    </w:p>
    <w:tbl>
      <w:tblPr>
        <w:tblW w:w="0" w:type="auto"/>
        <w:tblLayout w:type="fixed"/>
        <w:tblCellMar>
          <w:left w:w="0" w:type="dxa"/>
          <w:right w:w="0" w:type="dxa"/>
        </w:tblCellMar>
        <w:tblLook w:val="0000" w:firstRow="0" w:lastRow="0" w:firstColumn="0" w:lastColumn="0" w:noHBand="0" w:noVBand="0"/>
      </w:tblPr>
      <w:tblGrid>
        <w:gridCol w:w="2020"/>
        <w:gridCol w:w="1840"/>
        <w:gridCol w:w="1020"/>
        <w:gridCol w:w="600"/>
        <w:gridCol w:w="1540"/>
        <w:gridCol w:w="1300"/>
        <w:gridCol w:w="1700"/>
      </w:tblGrid>
      <w:tr w:rsidR="00FA0981" w:rsidTr="00C01A91">
        <w:trPr>
          <w:trHeight w:val="273"/>
        </w:trPr>
        <w:tc>
          <w:tcPr>
            <w:tcW w:w="202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PROGRAMA</w:t>
            </w:r>
          </w:p>
        </w:tc>
        <w:tc>
          <w:tcPr>
            <w:tcW w:w="18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4460" w:type="dxa"/>
            <w:gridSpan w:val="4"/>
            <w:tcBorders>
              <w:bottom w:val="single" w:sz="8" w:space="0" w:color="4F81BD"/>
            </w:tcBorders>
            <w:shd w:val="clear" w:color="auto" w:fill="auto"/>
            <w:vAlign w:val="bottom"/>
          </w:tcPr>
          <w:p w:rsidR="00FA0981" w:rsidRDefault="00FA0981" w:rsidP="00C01A91">
            <w:pPr>
              <w:spacing w:line="252" w:lineRule="exact"/>
              <w:ind w:right="250"/>
              <w:jc w:val="right"/>
              <w:rPr>
                <w:rFonts w:ascii="Arial" w:eastAsia="Arial" w:hAnsi="Arial"/>
                <w:b/>
                <w:sz w:val="22"/>
              </w:rPr>
            </w:pPr>
            <w:r>
              <w:rPr>
                <w:rFonts w:ascii="Arial" w:eastAsia="Arial" w:hAnsi="Arial"/>
                <w:b/>
                <w:sz w:val="22"/>
              </w:rPr>
              <w:t>PROGRAMA 03 - COMERCIALIZAÇÃO</w:t>
            </w:r>
          </w:p>
        </w:tc>
        <w:tc>
          <w:tcPr>
            <w:tcW w:w="17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82"/>
        </w:trPr>
        <w:tc>
          <w:tcPr>
            <w:tcW w:w="202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CODIGO</w:t>
            </w:r>
          </w:p>
        </w:tc>
        <w:tc>
          <w:tcPr>
            <w:tcW w:w="18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1020" w:type="dxa"/>
            <w:tcBorders>
              <w:bottom w:val="single" w:sz="8" w:space="0" w:color="4F81BD"/>
            </w:tcBorders>
            <w:shd w:val="clear" w:color="auto" w:fill="auto"/>
            <w:vAlign w:val="bottom"/>
          </w:tcPr>
          <w:p w:rsidR="00FA0981" w:rsidRDefault="00FA0981" w:rsidP="00C01A91">
            <w:pPr>
              <w:spacing w:line="252" w:lineRule="exact"/>
              <w:ind w:right="430"/>
              <w:jc w:val="center"/>
              <w:rPr>
                <w:rFonts w:ascii="Arial" w:eastAsia="Arial" w:hAnsi="Arial"/>
                <w:sz w:val="22"/>
              </w:rPr>
            </w:pPr>
            <w:r>
              <w:rPr>
                <w:rFonts w:ascii="Arial" w:eastAsia="Arial" w:hAnsi="Arial"/>
                <w:sz w:val="22"/>
              </w:rPr>
              <w:t>C 5</w:t>
            </w:r>
          </w:p>
        </w:tc>
        <w:tc>
          <w:tcPr>
            <w:tcW w:w="6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4"/>
              </w:rPr>
            </w:pPr>
          </w:p>
        </w:tc>
        <w:tc>
          <w:tcPr>
            <w:tcW w:w="2840" w:type="dxa"/>
            <w:gridSpan w:val="2"/>
            <w:tcBorders>
              <w:bottom w:val="single" w:sz="8" w:space="0" w:color="4F81BD"/>
            </w:tcBorders>
            <w:shd w:val="clear" w:color="auto" w:fill="auto"/>
            <w:vAlign w:val="bottom"/>
          </w:tcPr>
          <w:p w:rsidR="00FA0981" w:rsidRDefault="00FA0981" w:rsidP="00C01A91">
            <w:pPr>
              <w:spacing w:line="252" w:lineRule="exact"/>
              <w:ind w:left="390"/>
              <w:jc w:val="center"/>
              <w:rPr>
                <w:rFonts w:ascii="Arial" w:eastAsia="Arial" w:hAnsi="Arial"/>
                <w:b/>
                <w:sz w:val="22"/>
              </w:rPr>
            </w:pPr>
            <w:r>
              <w:rPr>
                <w:rFonts w:ascii="Arial" w:eastAsia="Arial" w:hAnsi="Arial"/>
                <w:b/>
                <w:sz w:val="22"/>
              </w:rPr>
              <w:t>AÇÃO</w:t>
            </w:r>
          </w:p>
        </w:tc>
        <w:tc>
          <w:tcPr>
            <w:tcW w:w="1700" w:type="dxa"/>
            <w:tcBorders>
              <w:bottom w:val="single" w:sz="8" w:space="0" w:color="4F81BD"/>
            </w:tcBorders>
            <w:shd w:val="clear" w:color="auto" w:fill="auto"/>
            <w:vAlign w:val="bottom"/>
          </w:tcPr>
          <w:p w:rsidR="00FA0981" w:rsidRDefault="00FA0981" w:rsidP="00C01A91">
            <w:pPr>
              <w:spacing w:line="252" w:lineRule="exact"/>
              <w:ind w:right="810"/>
              <w:jc w:val="right"/>
              <w:rPr>
                <w:rFonts w:ascii="Arial" w:eastAsia="Arial" w:hAnsi="Arial"/>
                <w:sz w:val="22"/>
              </w:rPr>
            </w:pPr>
            <w:r>
              <w:rPr>
                <w:rFonts w:ascii="Arial" w:eastAsia="Arial" w:hAnsi="Arial"/>
                <w:sz w:val="22"/>
              </w:rPr>
              <w:t>5</w:t>
            </w:r>
          </w:p>
        </w:tc>
      </w:tr>
      <w:tr w:rsidR="00FA0981" w:rsidTr="00C01A91">
        <w:trPr>
          <w:trHeight w:val="250"/>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6"/>
            <w:shd w:val="clear" w:color="auto" w:fill="auto"/>
            <w:vAlign w:val="bottom"/>
          </w:tcPr>
          <w:p w:rsidR="00FA0981" w:rsidRDefault="00FA0981" w:rsidP="00C01A91">
            <w:pPr>
              <w:spacing w:line="250" w:lineRule="exact"/>
              <w:ind w:left="360"/>
              <w:rPr>
                <w:rFonts w:ascii="Arial" w:eastAsia="Arial" w:hAnsi="Arial"/>
                <w:sz w:val="22"/>
              </w:rPr>
            </w:pPr>
            <w:r>
              <w:rPr>
                <w:rFonts w:ascii="Arial" w:eastAsia="Arial" w:hAnsi="Arial"/>
                <w:sz w:val="22"/>
              </w:rPr>
              <w:t>Participação em Eventos Integrados Nacional – Salão de Turismo MTUR -</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Promovido pelo Ministério do Turismo, o evento apresenta roteiros turísticos</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das  27  unidades  da  Federação.  O  salão  é  dividido  em  módulos  de</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atividades: Feira de Roteiros Turísticos, Área de Comercialização, Vitrine</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Brasil   (artesanato,   moda,   joias,   produtos   da   agricultura   familiar,</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manifestações artísticas e gastronomia), Núcleo de Conhecimento, Rodada</w:t>
            </w:r>
          </w:p>
        </w:tc>
      </w:tr>
      <w:tr w:rsidR="00FA0981" w:rsidTr="00C01A91">
        <w:trPr>
          <w:trHeight w:val="254"/>
        </w:trPr>
        <w:tc>
          <w:tcPr>
            <w:tcW w:w="202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DESCRIÇÃO</w:t>
            </w:r>
          </w:p>
        </w:tc>
        <w:tc>
          <w:tcPr>
            <w:tcW w:w="1840" w:type="dxa"/>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de   Negócios</w:t>
            </w:r>
          </w:p>
        </w:tc>
        <w:tc>
          <w:tcPr>
            <w:tcW w:w="1620" w:type="dxa"/>
            <w:gridSpan w:val="2"/>
            <w:shd w:val="clear" w:color="auto" w:fill="auto"/>
            <w:vAlign w:val="bottom"/>
          </w:tcPr>
          <w:p w:rsidR="00FA0981" w:rsidRDefault="00FA0981" w:rsidP="00C01A91">
            <w:pPr>
              <w:spacing w:line="252" w:lineRule="exact"/>
              <w:ind w:left="280"/>
              <w:rPr>
                <w:rFonts w:ascii="Arial" w:eastAsia="Arial" w:hAnsi="Arial"/>
                <w:sz w:val="22"/>
              </w:rPr>
            </w:pPr>
            <w:r>
              <w:rPr>
                <w:rFonts w:ascii="Arial" w:eastAsia="Arial" w:hAnsi="Arial"/>
                <w:sz w:val="22"/>
              </w:rPr>
              <w:t>(encontros</w:t>
            </w:r>
          </w:p>
        </w:tc>
        <w:tc>
          <w:tcPr>
            <w:tcW w:w="1540" w:type="dxa"/>
            <w:shd w:val="clear" w:color="auto" w:fill="auto"/>
            <w:vAlign w:val="bottom"/>
          </w:tcPr>
          <w:p w:rsidR="00FA0981" w:rsidRDefault="00FA0981" w:rsidP="00C01A91">
            <w:pPr>
              <w:spacing w:line="252" w:lineRule="exact"/>
              <w:rPr>
                <w:rFonts w:ascii="Arial" w:eastAsia="Arial" w:hAnsi="Arial"/>
                <w:sz w:val="22"/>
              </w:rPr>
            </w:pPr>
            <w:r>
              <w:rPr>
                <w:rFonts w:ascii="Arial" w:eastAsia="Arial" w:hAnsi="Arial"/>
                <w:sz w:val="22"/>
              </w:rPr>
              <w:t>pré-agendados</w:t>
            </w:r>
          </w:p>
        </w:tc>
        <w:tc>
          <w:tcPr>
            <w:tcW w:w="1300" w:type="dxa"/>
            <w:shd w:val="clear" w:color="auto" w:fill="auto"/>
            <w:vAlign w:val="bottom"/>
          </w:tcPr>
          <w:p w:rsidR="00FA0981" w:rsidRDefault="00FA0981" w:rsidP="00C01A91">
            <w:pPr>
              <w:spacing w:line="252" w:lineRule="exact"/>
              <w:jc w:val="right"/>
              <w:rPr>
                <w:rFonts w:ascii="Arial" w:eastAsia="Arial" w:hAnsi="Arial"/>
                <w:sz w:val="22"/>
              </w:rPr>
            </w:pPr>
            <w:r>
              <w:rPr>
                <w:rFonts w:ascii="Arial" w:eastAsia="Arial" w:hAnsi="Arial"/>
                <w:sz w:val="22"/>
              </w:rPr>
              <w:t>entre   os</w:t>
            </w:r>
          </w:p>
        </w:tc>
        <w:tc>
          <w:tcPr>
            <w:tcW w:w="1700" w:type="dxa"/>
            <w:shd w:val="clear" w:color="auto" w:fill="auto"/>
            <w:vAlign w:val="bottom"/>
          </w:tcPr>
          <w:p w:rsidR="00FA0981" w:rsidRDefault="00FA0981" w:rsidP="00C01A91">
            <w:pPr>
              <w:spacing w:line="252" w:lineRule="exact"/>
              <w:ind w:left="30"/>
              <w:jc w:val="center"/>
              <w:rPr>
                <w:rFonts w:ascii="Arial" w:eastAsia="Arial" w:hAnsi="Arial"/>
                <w:sz w:val="22"/>
              </w:rPr>
            </w:pPr>
            <w:r>
              <w:rPr>
                <w:rFonts w:ascii="Arial" w:eastAsia="Arial" w:hAnsi="Arial"/>
                <w:sz w:val="22"/>
              </w:rPr>
              <w:t>agentes   de</w:t>
            </w:r>
          </w:p>
        </w:tc>
      </w:tr>
      <w:tr w:rsidR="00FA0981" w:rsidTr="00C01A91">
        <w:trPr>
          <w:trHeight w:val="125"/>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0" w:type="dxa"/>
            <w:gridSpan w:val="6"/>
            <w:vMerge w:val="restart"/>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comercialização  do  produto  turístico  brasileiro),  Missões  Promocionais  -</w:t>
            </w:r>
          </w:p>
        </w:tc>
      </w:tr>
      <w:tr w:rsidR="00FA0981" w:rsidTr="00C01A91">
        <w:trPr>
          <w:trHeight w:val="127"/>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6"/>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Caravana  Brasil  (visitas  técnicas  de  agentes  de  turismo/operadores)  e</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Missões  Promocionais  -  Press  Trip  (visitas  técnicas  de  profissionais  de</w:t>
            </w:r>
          </w:p>
        </w:tc>
      </w:tr>
      <w:tr w:rsidR="00FA0981" w:rsidTr="00C01A91">
        <w:trPr>
          <w:trHeight w:val="253"/>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imprensa nacional e internacional). Acontece geralmente no mês de junho</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em  São  Paulo/SP.  Pagamento  de  despesas  de  passagens  aéreas,</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hospedagem , alimentação, locação e montagem de estandes e distribuição</w:t>
            </w:r>
          </w:p>
        </w:tc>
      </w:tr>
      <w:tr w:rsidR="00FA0981" w:rsidTr="00C01A91">
        <w:trPr>
          <w:trHeight w:val="256"/>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5000" w:type="dxa"/>
            <w:gridSpan w:val="4"/>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de material promocional de Louveira.</w:t>
            </w:r>
          </w:p>
        </w:tc>
        <w:tc>
          <w:tcPr>
            <w:tcW w:w="1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7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0"/>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6"/>
            <w:shd w:val="clear" w:color="auto" w:fill="auto"/>
            <w:vAlign w:val="bottom"/>
          </w:tcPr>
          <w:p w:rsidR="00FA0981" w:rsidRDefault="00FA0981" w:rsidP="00C01A91">
            <w:pPr>
              <w:spacing w:line="250" w:lineRule="exact"/>
              <w:ind w:left="360"/>
              <w:rPr>
                <w:rFonts w:ascii="Arial" w:eastAsia="Arial" w:hAnsi="Arial"/>
                <w:sz w:val="22"/>
              </w:rPr>
            </w:pPr>
            <w:r>
              <w:rPr>
                <w:rFonts w:ascii="Arial" w:eastAsia="Arial" w:hAnsi="Arial"/>
                <w:sz w:val="22"/>
              </w:rPr>
              <w:t>Participação em Eventos Integrados Nacional: Salão de Turismo MTUR – O</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6"/>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foco   do   evento   é   promover   novos   roteiros/produtos   turísticos;   -</w:t>
            </w:r>
          </w:p>
        </w:tc>
      </w:tr>
      <w:tr w:rsidR="00FA0981" w:rsidTr="00C01A91">
        <w:trPr>
          <w:trHeight w:val="252"/>
        </w:trPr>
        <w:tc>
          <w:tcPr>
            <w:tcW w:w="202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OBJETIVOS</w:t>
            </w:r>
          </w:p>
        </w:tc>
        <w:tc>
          <w:tcPr>
            <w:tcW w:w="1840" w:type="dxa"/>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Comercializar</w:t>
            </w:r>
          </w:p>
        </w:tc>
        <w:tc>
          <w:tcPr>
            <w:tcW w:w="1020" w:type="dxa"/>
            <w:shd w:val="clear" w:color="auto" w:fill="auto"/>
            <w:vAlign w:val="bottom"/>
          </w:tcPr>
          <w:p w:rsidR="00FA0981" w:rsidRDefault="00FA0981" w:rsidP="00C01A91">
            <w:pPr>
              <w:spacing w:line="252" w:lineRule="exact"/>
              <w:ind w:left="40"/>
              <w:rPr>
                <w:rFonts w:ascii="Arial" w:eastAsia="Arial" w:hAnsi="Arial"/>
                <w:sz w:val="22"/>
              </w:rPr>
            </w:pPr>
            <w:r>
              <w:rPr>
                <w:rFonts w:ascii="Arial" w:eastAsia="Arial" w:hAnsi="Arial"/>
                <w:sz w:val="22"/>
              </w:rPr>
              <w:t>produtos</w:t>
            </w:r>
          </w:p>
        </w:tc>
        <w:tc>
          <w:tcPr>
            <w:tcW w:w="2140" w:type="dxa"/>
            <w:gridSpan w:val="2"/>
            <w:shd w:val="clear" w:color="auto" w:fill="auto"/>
            <w:vAlign w:val="bottom"/>
          </w:tcPr>
          <w:p w:rsidR="00FA0981" w:rsidRDefault="00FA0981" w:rsidP="00C01A91">
            <w:pPr>
              <w:spacing w:line="252" w:lineRule="exact"/>
              <w:ind w:left="20"/>
              <w:rPr>
                <w:rFonts w:ascii="Arial" w:eastAsia="Arial" w:hAnsi="Arial"/>
                <w:sz w:val="22"/>
              </w:rPr>
            </w:pPr>
            <w:r>
              <w:rPr>
                <w:rFonts w:ascii="Arial" w:eastAsia="Arial" w:hAnsi="Arial"/>
                <w:sz w:val="22"/>
              </w:rPr>
              <w:t>turísticos  regionais;</w:t>
            </w:r>
          </w:p>
        </w:tc>
        <w:tc>
          <w:tcPr>
            <w:tcW w:w="1300" w:type="dxa"/>
            <w:shd w:val="clear" w:color="auto" w:fill="auto"/>
            <w:vAlign w:val="bottom"/>
          </w:tcPr>
          <w:p w:rsidR="00FA0981" w:rsidRDefault="00FA0981" w:rsidP="00C01A91">
            <w:pPr>
              <w:spacing w:line="252" w:lineRule="exact"/>
              <w:ind w:right="10"/>
              <w:jc w:val="right"/>
              <w:rPr>
                <w:rFonts w:ascii="Arial" w:eastAsia="Arial" w:hAnsi="Arial"/>
                <w:sz w:val="22"/>
              </w:rPr>
            </w:pPr>
            <w:r>
              <w:rPr>
                <w:rFonts w:ascii="Arial" w:eastAsia="Arial" w:hAnsi="Arial"/>
                <w:sz w:val="22"/>
              </w:rPr>
              <w:t>Aperfeiçoar</w:t>
            </w:r>
          </w:p>
        </w:tc>
        <w:tc>
          <w:tcPr>
            <w:tcW w:w="1700" w:type="dxa"/>
            <w:shd w:val="clear" w:color="auto" w:fill="auto"/>
            <w:vAlign w:val="bottom"/>
          </w:tcPr>
          <w:p w:rsidR="00FA0981" w:rsidRDefault="00FA0981" w:rsidP="00C01A91">
            <w:pPr>
              <w:spacing w:line="252" w:lineRule="exact"/>
              <w:ind w:right="10"/>
              <w:jc w:val="right"/>
              <w:rPr>
                <w:rFonts w:ascii="Arial" w:eastAsia="Arial" w:hAnsi="Arial"/>
                <w:sz w:val="22"/>
              </w:rPr>
            </w:pPr>
            <w:r>
              <w:rPr>
                <w:rFonts w:ascii="Arial" w:eastAsia="Arial" w:hAnsi="Arial"/>
                <w:sz w:val="22"/>
              </w:rPr>
              <w:t>conhecimentos;</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6"/>
            <w:vMerge w:val="restart"/>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Conquistar  o  melhor  mercado  consumidor  do  turismo;  Analisar  o</w:t>
            </w:r>
          </w:p>
        </w:tc>
      </w:tr>
      <w:tr w:rsidR="00FA0981" w:rsidTr="00C01A91">
        <w:trPr>
          <w:trHeight w:val="127"/>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6"/>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6"/>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posicionamento de destinos concorrentes. Ambiente interessante pra expor</w:t>
            </w:r>
          </w:p>
        </w:tc>
      </w:tr>
      <w:tr w:rsidR="00FA0981" w:rsidTr="00C01A91">
        <w:trPr>
          <w:trHeight w:val="256"/>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840" w:type="dxa"/>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Louveira.</w:t>
            </w:r>
          </w:p>
        </w:tc>
        <w:tc>
          <w:tcPr>
            <w:tcW w:w="1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6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54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3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7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0"/>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6"/>
            <w:shd w:val="clear" w:color="auto" w:fill="auto"/>
            <w:vAlign w:val="bottom"/>
          </w:tcPr>
          <w:p w:rsidR="00FA0981" w:rsidRDefault="00FA0981" w:rsidP="00C01A91">
            <w:pPr>
              <w:spacing w:line="250" w:lineRule="exact"/>
              <w:ind w:left="360"/>
              <w:rPr>
                <w:rFonts w:ascii="Arial" w:eastAsia="Arial" w:hAnsi="Arial"/>
                <w:sz w:val="22"/>
              </w:rPr>
            </w:pPr>
            <w:r>
              <w:rPr>
                <w:rFonts w:ascii="Arial" w:eastAsia="Arial" w:hAnsi="Arial"/>
                <w:sz w:val="22"/>
              </w:rPr>
              <w:t>R$ 30.000,00 (trinta mil reais). O valor apresentado no orçamento foi</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6"/>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com base em projetos similares reais para dimensionamento dos custos</w:t>
            </w:r>
          </w:p>
        </w:tc>
      </w:tr>
      <w:tr w:rsidR="00FA0981" w:rsidTr="00C01A91">
        <w:trPr>
          <w:trHeight w:val="252"/>
        </w:trPr>
        <w:tc>
          <w:tcPr>
            <w:tcW w:w="202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VALOR</w:t>
            </w:r>
          </w:p>
        </w:tc>
        <w:tc>
          <w:tcPr>
            <w:tcW w:w="2860" w:type="dxa"/>
            <w:gridSpan w:val="2"/>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gerais,  bem  como  com</w:t>
            </w:r>
          </w:p>
        </w:tc>
        <w:tc>
          <w:tcPr>
            <w:tcW w:w="600" w:type="dxa"/>
            <w:shd w:val="clear" w:color="auto" w:fill="auto"/>
            <w:vAlign w:val="bottom"/>
          </w:tcPr>
          <w:p w:rsidR="00FA0981" w:rsidRDefault="00FA0981" w:rsidP="00C01A91">
            <w:pPr>
              <w:spacing w:line="252" w:lineRule="exact"/>
              <w:ind w:left="100"/>
              <w:rPr>
                <w:rFonts w:ascii="Arial" w:eastAsia="Arial" w:hAnsi="Arial"/>
                <w:sz w:val="22"/>
              </w:rPr>
            </w:pPr>
            <w:r>
              <w:rPr>
                <w:rFonts w:ascii="Arial" w:eastAsia="Arial" w:hAnsi="Arial"/>
                <w:sz w:val="22"/>
              </w:rPr>
              <w:t>base</w:t>
            </w:r>
          </w:p>
        </w:tc>
        <w:tc>
          <w:tcPr>
            <w:tcW w:w="2840" w:type="dxa"/>
            <w:gridSpan w:val="2"/>
            <w:shd w:val="clear" w:color="auto" w:fill="auto"/>
            <w:vAlign w:val="bottom"/>
          </w:tcPr>
          <w:p w:rsidR="00FA0981" w:rsidRDefault="00FA0981" w:rsidP="00C01A91">
            <w:pPr>
              <w:spacing w:line="252" w:lineRule="exact"/>
              <w:jc w:val="right"/>
              <w:rPr>
                <w:rFonts w:ascii="Arial" w:eastAsia="Arial" w:hAnsi="Arial"/>
                <w:sz w:val="22"/>
              </w:rPr>
            </w:pPr>
            <w:r>
              <w:rPr>
                <w:rFonts w:ascii="Arial" w:eastAsia="Arial" w:hAnsi="Arial"/>
                <w:sz w:val="22"/>
              </w:rPr>
              <w:t>nos  valores  apresentados</w:t>
            </w:r>
          </w:p>
        </w:tc>
        <w:tc>
          <w:tcPr>
            <w:tcW w:w="1700" w:type="dxa"/>
            <w:shd w:val="clear" w:color="auto" w:fill="auto"/>
            <w:vAlign w:val="bottom"/>
          </w:tcPr>
          <w:p w:rsidR="00FA0981" w:rsidRDefault="00FA0981" w:rsidP="00C01A91">
            <w:pPr>
              <w:spacing w:line="252" w:lineRule="exact"/>
              <w:ind w:right="330"/>
              <w:jc w:val="right"/>
              <w:rPr>
                <w:rFonts w:ascii="Arial" w:eastAsia="Arial" w:hAnsi="Arial"/>
                <w:sz w:val="22"/>
              </w:rPr>
            </w:pPr>
            <w:r>
              <w:rPr>
                <w:rFonts w:ascii="Arial" w:eastAsia="Arial" w:hAnsi="Arial"/>
                <w:sz w:val="22"/>
              </w:rPr>
              <w:t>pela  tabela</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6"/>
            <w:vMerge w:val="restart"/>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CPOS/SINAPI para previsão dos gastos no projeto proposto. Ressalta-se</w:t>
            </w:r>
          </w:p>
        </w:tc>
      </w:tr>
      <w:tr w:rsidR="00FA0981" w:rsidTr="00C01A91">
        <w:trPr>
          <w:trHeight w:val="125"/>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0" w:type="dxa"/>
            <w:gridSpan w:val="6"/>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6"/>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ainda, que não ouve participação da Prefeitura de Louveira e nem de seu</w:t>
            </w:r>
          </w:p>
        </w:tc>
      </w:tr>
      <w:tr w:rsidR="00FA0981" w:rsidTr="00C01A91">
        <w:trPr>
          <w:trHeight w:val="256"/>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6"/>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corpo técnico no levantamento, elaboração e do orçamento apresentado.</w:t>
            </w:r>
          </w:p>
        </w:tc>
      </w:tr>
      <w:tr w:rsidR="00FA0981" w:rsidTr="00C01A91">
        <w:trPr>
          <w:trHeight w:val="267"/>
        </w:trPr>
        <w:tc>
          <w:tcPr>
            <w:tcW w:w="202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PRAZOS</w:t>
            </w:r>
          </w:p>
        </w:tc>
        <w:tc>
          <w:tcPr>
            <w:tcW w:w="2860" w:type="dxa"/>
            <w:gridSpan w:val="2"/>
            <w:vMerge w:val="restart"/>
            <w:shd w:val="clear" w:color="auto" w:fill="auto"/>
            <w:vAlign w:val="bottom"/>
          </w:tcPr>
          <w:p w:rsidR="00FA0981" w:rsidRDefault="00FA0981" w:rsidP="00C01A91">
            <w:pPr>
              <w:spacing w:line="0" w:lineRule="atLeast"/>
              <w:ind w:left="1190"/>
              <w:jc w:val="center"/>
              <w:rPr>
                <w:rFonts w:ascii="Arial" w:eastAsia="Arial" w:hAnsi="Arial"/>
                <w:sz w:val="22"/>
              </w:rPr>
            </w:pPr>
            <w:r>
              <w:rPr>
                <w:rFonts w:ascii="Arial" w:eastAsia="Arial" w:hAnsi="Arial"/>
                <w:sz w:val="22"/>
              </w:rPr>
              <w:t>5 dias</w:t>
            </w: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23"/>
              </w:rPr>
            </w:pPr>
          </w:p>
        </w:tc>
        <w:tc>
          <w:tcPr>
            <w:tcW w:w="2840" w:type="dxa"/>
            <w:gridSpan w:val="2"/>
            <w:shd w:val="clear" w:color="auto" w:fill="auto"/>
            <w:vAlign w:val="bottom"/>
          </w:tcPr>
          <w:p w:rsidR="00FA0981" w:rsidRDefault="00FA0981" w:rsidP="00C01A91">
            <w:pPr>
              <w:spacing w:line="0" w:lineRule="atLeast"/>
              <w:ind w:left="390"/>
              <w:jc w:val="center"/>
              <w:rPr>
                <w:rFonts w:ascii="Arial" w:eastAsia="Arial" w:hAnsi="Arial"/>
                <w:b/>
                <w:sz w:val="22"/>
              </w:rPr>
            </w:pPr>
            <w:r>
              <w:rPr>
                <w:rFonts w:ascii="Arial" w:eastAsia="Arial" w:hAnsi="Arial"/>
                <w:b/>
                <w:sz w:val="22"/>
              </w:rPr>
              <w:t>PERÍODO</w:t>
            </w:r>
          </w:p>
        </w:tc>
        <w:tc>
          <w:tcPr>
            <w:tcW w:w="1700" w:type="dxa"/>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1° Semestre</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86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840" w:type="dxa"/>
            <w:gridSpan w:val="2"/>
            <w:vMerge w:val="restart"/>
            <w:shd w:val="clear" w:color="auto" w:fill="auto"/>
            <w:vAlign w:val="bottom"/>
          </w:tcPr>
          <w:p w:rsidR="00FA0981" w:rsidRDefault="00FA0981" w:rsidP="00C01A91">
            <w:pPr>
              <w:spacing w:line="252" w:lineRule="exact"/>
              <w:ind w:left="390"/>
              <w:jc w:val="center"/>
              <w:rPr>
                <w:rFonts w:ascii="Arial" w:eastAsia="Arial" w:hAnsi="Arial"/>
                <w:b/>
                <w:w w:val="99"/>
                <w:sz w:val="22"/>
              </w:rPr>
            </w:pPr>
            <w:r>
              <w:rPr>
                <w:rFonts w:ascii="Arial" w:eastAsia="Arial" w:hAnsi="Arial"/>
                <w:b/>
                <w:w w:val="99"/>
                <w:sz w:val="22"/>
              </w:rPr>
              <w:t>ESTRATÉGICO</w:t>
            </w:r>
          </w:p>
        </w:tc>
        <w:tc>
          <w:tcPr>
            <w:tcW w:w="170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de Ano 4</w:t>
            </w:r>
          </w:p>
        </w:tc>
      </w:tr>
      <w:tr w:rsidR="00FA0981" w:rsidTr="00C01A91">
        <w:trPr>
          <w:trHeight w:val="127"/>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84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6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840" w:type="dxa"/>
            <w:gridSpan w:val="2"/>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7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bl>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77" w:lineRule="exact"/>
        <w:rPr>
          <w:rFonts w:ascii="Arial" w:eastAsia="Arial" w:hAnsi="Arial"/>
          <w:sz w:val="19"/>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framePr w:w="5298" w:h="961" w:hRule="exact" w:wrap="auto" w:vAnchor="page" w:hAnchor="page" w:x="4862" w:y="14577"/>
        <w:spacing w:line="0" w:lineRule="atLeast"/>
        <w:rPr>
          <w:rFonts w:ascii="Times New Roman" w:eastAsia="Times New Roman" w:hAnsi="Times New Roman"/>
        </w:rPr>
      </w:pPr>
      <w:bookmarkStart w:id="296" w:name="page1110"/>
      <w:bookmarkEnd w:id="296"/>
    </w:p>
    <w:p w:rsidR="00FA0981" w:rsidRDefault="00FA0981" w:rsidP="00FA0981">
      <w:pPr>
        <w:framePr w:w="2320" w:h="174" w:hRule="exact" w:wrap="auto" w:vAnchor="page" w:hAnchor="page" w:x="4821" w:y="14577"/>
        <w:spacing w:line="190" w:lineRule="auto"/>
        <w:rPr>
          <w:rFonts w:ascii="Arial" w:eastAsia="Arial" w:hAnsi="Arial"/>
          <w:sz w:val="19"/>
        </w:rPr>
      </w:pPr>
      <w:r>
        <w:rPr>
          <w:rFonts w:ascii="Arial" w:eastAsia="Arial" w:hAnsi="Arial"/>
          <w:sz w:val="19"/>
        </w:rPr>
        <w:t>Fonte: JK Turismo, 2015.</w:t>
      </w:r>
    </w:p>
    <w:p w:rsidR="00FA0981" w:rsidRDefault="00FA0981" w:rsidP="00FA0981">
      <w:pPr>
        <w:framePr w:w="2844" w:h="853" w:hRule="exact" w:wrap="auto" w:vAnchor="page" w:hAnchor="page" w:x="4562" w:y="8370"/>
        <w:spacing w:line="190" w:lineRule="auto"/>
        <w:rPr>
          <w:rFonts w:ascii="Arial" w:eastAsia="Arial" w:hAnsi="Arial"/>
          <w:sz w:val="19"/>
        </w:rPr>
      </w:pPr>
    </w:p>
    <w:p w:rsidR="00FA0981" w:rsidRDefault="00FA0981" w:rsidP="00FA0981">
      <w:pPr>
        <w:framePr w:w="2920" w:h="632" w:hRule="exact" w:wrap="auto" w:vAnchor="page" w:hAnchor="page" w:x="4521" w:y="8547"/>
        <w:spacing w:line="347" w:lineRule="auto"/>
        <w:ind w:firstLine="300"/>
        <w:rPr>
          <w:rFonts w:ascii="Arial" w:eastAsia="Arial" w:hAnsi="Arial"/>
          <w:sz w:val="19"/>
        </w:rPr>
      </w:pPr>
      <w:r>
        <w:rPr>
          <w:rFonts w:ascii="Arial" w:eastAsia="Arial" w:hAnsi="Arial"/>
          <w:sz w:val="19"/>
        </w:rPr>
        <w:t>Fonte: JK Turismo, 2015. Projeto 22 – Workshop da CVC.</w:t>
      </w:r>
    </w:p>
    <w:p w:rsidR="00FA0981" w:rsidRDefault="00FA0981" w:rsidP="00FA0981">
      <w:pPr>
        <w:spacing w:line="200" w:lineRule="exact"/>
        <w:rPr>
          <w:rFonts w:ascii="Arial" w:eastAsia="Arial" w:hAnsi="Arial"/>
          <w:sz w:val="19"/>
        </w:rPr>
      </w:pPr>
    </w:p>
    <w:p w:rsidR="00FA0981" w:rsidRDefault="00FA0981" w:rsidP="00FA0981">
      <w:pPr>
        <w:spacing w:line="299" w:lineRule="exact"/>
        <w:rPr>
          <w:rFonts w:ascii="Arial" w:eastAsia="Arial" w:hAnsi="Arial"/>
          <w:sz w:val="19"/>
        </w:rPr>
      </w:pPr>
    </w:p>
    <w:p w:rsidR="00FA0981" w:rsidRDefault="00FA0981" w:rsidP="00FA0981">
      <w:pPr>
        <w:spacing w:line="239" w:lineRule="auto"/>
        <w:ind w:left="1840"/>
        <w:rPr>
          <w:rFonts w:ascii="Arial" w:eastAsia="Arial" w:hAnsi="Arial"/>
        </w:rPr>
      </w:pPr>
      <w:r>
        <w:rPr>
          <w:rFonts w:ascii="Arial" w:eastAsia="Arial" w:hAnsi="Arial"/>
        </w:rPr>
        <w:t>Projeto 21 – Participação em Eventos Integrados Nacional – ABAV.</w:t>
      </w:r>
    </w:p>
    <w:p w:rsidR="00FA0981" w:rsidRDefault="00FA0981" w:rsidP="00FA0981">
      <w:pPr>
        <w:spacing w:line="40" w:lineRule="exact"/>
        <w:rPr>
          <w:rFonts w:ascii="Arial" w:eastAsia="Arial" w:hAnsi="Arial"/>
          <w:sz w:val="19"/>
        </w:rPr>
      </w:pPr>
      <w:r>
        <w:rPr>
          <w:rFonts w:ascii="Arial" w:eastAsia="Arial" w:hAnsi="Arial"/>
          <w:noProof/>
        </w:rPr>
        <w:drawing>
          <wp:anchor distT="0" distB="0" distL="114300" distR="114300" simplePos="0" relativeHeight="251843584" behindDoc="1" locked="0" layoutInCell="0" allowOverlap="1" wp14:anchorId="4F053602" wp14:editId="15F5C013">
            <wp:simplePos x="0" y="0"/>
            <wp:positionH relativeFrom="column">
              <wp:posOffset>0</wp:posOffset>
            </wp:positionH>
            <wp:positionV relativeFrom="paragraph">
              <wp:posOffset>4445</wp:posOffset>
            </wp:positionV>
            <wp:extent cx="6359525" cy="4039235"/>
            <wp:effectExtent l="0" t="0" r="3175" b="0"/>
            <wp:wrapNone/>
            <wp:docPr id="308"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359525" cy="403923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1620"/>
        <w:rPr>
          <w:rFonts w:ascii="Arial" w:eastAsia="Arial" w:hAnsi="Arial"/>
          <w:sz w:val="22"/>
        </w:rPr>
      </w:pPr>
      <w:r>
        <w:rPr>
          <w:rFonts w:ascii="Arial" w:eastAsia="Arial" w:hAnsi="Arial"/>
          <w:sz w:val="22"/>
        </w:rPr>
        <w:t>PROJETO: Participação em Eventos Integrados Nacional – ABAV</w:t>
      </w:r>
    </w:p>
    <w:p w:rsidR="00FA0981" w:rsidRDefault="00FA0981" w:rsidP="00FA0981">
      <w:pPr>
        <w:spacing w:line="48" w:lineRule="exact"/>
        <w:rPr>
          <w:rFonts w:ascii="Arial" w:eastAsia="Arial" w:hAnsi="Arial"/>
          <w:sz w:val="19"/>
        </w:rPr>
      </w:pPr>
    </w:p>
    <w:tbl>
      <w:tblPr>
        <w:tblW w:w="0" w:type="auto"/>
        <w:tblLayout w:type="fixed"/>
        <w:tblCellMar>
          <w:left w:w="0" w:type="dxa"/>
          <w:right w:w="0" w:type="dxa"/>
        </w:tblCellMar>
        <w:tblLook w:val="0000" w:firstRow="0" w:lastRow="0" w:firstColumn="0" w:lastColumn="0" w:noHBand="0" w:noVBand="0"/>
      </w:tblPr>
      <w:tblGrid>
        <w:gridCol w:w="2020"/>
        <w:gridCol w:w="3520"/>
        <w:gridCol w:w="2820"/>
        <w:gridCol w:w="1660"/>
      </w:tblGrid>
      <w:tr w:rsidR="00FA0981" w:rsidTr="00C01A91">
        <w:trPr>
          <w:trHeight w:val="273"/>
        </w:trPr>
        <w:tc>
          <w:tcPr>
            <w:tcW w:w="202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PROGRAMA</w:t>
            </w:r>
          </w:p>
        </w:tc>
        <w:tc>
          <w:tcPr>
            <w:tcW w:w="6340" w:type="dxa"/>
            <w:gridSpan w:val="2"/>
            <w:tcBorders>
              <w:bottom w:val="single" w:sz="8" w:space="0" w:color="4F81BD"/>
            </w:tcBorders>
            <w:shd w:val="clear" w:color="auto" w:fill="auto"/>
            <w:vAlign w:val="bottom"/>
          </w:tcPr>
          <w:p w:rsidR="00FA0981" w:rsidRDefault="00FA0981" w:rsidP="00C01A91">
            <w:pPr>
              <w:spacing w:line="252" w:lineRule="exact"/>
              <w:ind w:left="1960"/>
              <w:rPr>
                <w:rFonts w:ascii="Arial" w:eastAsia="Arial" w:hAnsi="Arial"/>
                <w:b/>
                <w:sz w:val="22"/>
              </w:rPr>
            </w:pPr>
            <w:r>
              <w:rPr>
                <w:rFonts w:ascii="Arial" w:eastAsia="Arial" w:hAnsi="Arial"/>
                <w:b/>
                <w:sz w:val="22"/>
              </w:rPr>
              <w:t>PROGRAMA 03 - COMERCIALIZAÇÃO</w:t>
            </w:r>
          </w:p>
        </w:tc>
        <w:tc>
          <w:tcPr>
            <w:tcW w:w="16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82"/>
        </w:trPr>
        <w:tc>
          <w:tcPr>
            <w:tcW w:w="202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CODIGO</w:t>
            </w:r>
          </w:p>
        </w:tc>
        <w:tc>
          <w:tcPr>
            <w:tcW w:w="3520" w:type="dxa"/>
            <w:tcBorders>
              <w:bottom w:val="single" w:sz="8" w:space="0" w:color="4F81BD"/>
            </w:tcBorders>
            <w:shd w:val="clear" w:color="auto" w:fill="auto"/>
            <w:vAlign w:val="bottom"/>
          </w:tcPr>
          <w:p w:rsidR="00FA0981" w:rsidRDefault="00FA0981" w:rsidP="00C01A91">
            <w:pPr>
              <w:spacing w:line="252" w:lineRule="exact"/>
              <w:ind w:left="1900"/>
              <w:rPr>
                <w:rFonts w:ascii="Arial" w:eastAsia="Arial" w:hAnsi="Arial"/>
                <w:b/>
                <w:sz w:val="22"/>
              </w:rPr>
            </w:pPr>
            <w:r>
              <w:rPr>
                <w:rFonts w:ascii="Arial" w:eastAsia="Arial" w:hAnsi="Arial"/>
                <w:b/>
                <w:sz w:val="22"/>
              </w:rPr>
              <w:t>C 4</w:t>
            </w:r>
          </w:p>
        </w:tc>
        <w:tc>
          <w:tcPr>
            <w:tcW w:w="2820" w:type="dxa"/>
            <w:tcBorders>
              <w:bottom w:val="single" w:sz="8" w:space="0" w:color="4F81BD"/>
            </w:tcBorders>
            <w:shd w:val="clear" w:color="auto" w:fill="auto"/>
            <w:vAlign w:val="bottom"/>
          </w:tcPr>
          <w:p w:rsidR="00FA0981" w:rsidRDefault="00FA0981" w:rsidP="00C01A91">
            <w:pPr>
              <w:spacing w:line="252" w:lineRule="exact"/>
              <w:ind w:left="290"/>
              <w:jc w:val="center"/>
              <w:rPr>
                <w:rFonts w:ascii="Arial" w:eastAsia="Arial" w:hAnsi="Arial"/>
                <w:b/>
                <w:sz w:val="22"/>
              </w:rPr>
            </w:pPr>
            <w:r>
              <w:rPr>
                <w:rFonts w:ascii="Arial" w:eastAsia="Arial" w:hAnsi="Arial"/>
                <w:b/>
                <w:sz w:val="22"/>
              </w:rPr>
              <w:t>AÇÃO</w:t>
            </w:r>
          </w:p>
        </w:tc>
        <w:tc>
          <w:tcPr>
            <w:tcW w:w="1660" w:type="dxa"/>
            <w:tcBorders>
              <w:bottom w:val="single" w:sz="8" w:space="0" w:color="4F81BD"/>
            </w:tcBorders>
            <w:shd w:val="clear" w:color="auto" w:fill="auto"/>
            <w:vAlign w:val="bottom"/>
          </w:tcPr>
          <w:p w:rsidR="00FA0981" w:rsidRDefault="00FA0981" w:rsidP="00C01A91">
            <w:pPr>
              <w:spacing w:line="252" w:lineRule="exact"/>
              <w:ind w:right="810"/>
              <w:jc w:val="right"/>
              <w:rPr>
                <w:rFonts w:ascii="Arial" w:eastAsia="Arial" w:hAnsi="Arial"/>
                <w:b/>
                <w:sz w:val="22"/>
              </w:rPr>
            </w:pPr>
            <w:r>
              <w:rPr>
                <w:rFonts w:ascii="Arial" w:eastAsia="Arial" w:hAnsi="Arial"/>
                <w:b/>
                <w:sz w:val="22"/>
              </w:rPr>
              <w:t>4</w:t>
            </w:r>
          </w:p>
        </w:tc>
      </w:tr>
      <w:tr w:rsidR="00FA0981" w:rsidTr="00C01A91">
        <w:trPr>
          <w:trHeight w:val="250"/>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0" w:lineRule="exact"/>
              <w:ind w:left="360"/>
              <w:rPr>
                <w:rFonts w:ascii="Arial" w:eastAsia="Arial" w:hAnsi="Arial"/>
                <w:sz w:val="22"/>
              </w:rPr>
            </w:pPr>
            <w:r>
              <w:rPr>
                <w:rFonts w:ascii="Arial" w:eastAsia="Arial" w:hAnsi="Arial"/>
                <w:sz w:val="22"/>
              </w:rPr>
              <w:t>Participação  em  Eventos  Integrados  Nacional  –  ABAV  -  A  ABAV  é</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reconhecida  pela  indústria  turística  como  a  maior  feira  de  turismo  da</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América   Latina,   tendo   como   principal   foco   o   foro   principal   de</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comercialização e comunicação do setor, atingindo, de forma positiva, toda</w:t>
            </w:r>
          </w:p>
        </w:tc>
      </w:tr>
      <w:tr w:rsidR="00FA0981" w:rsidTr="00C01A91">
        <w:trPr>
          <w:trHeight w:val="252"/>
        </w:trPr>
        <w:tc>
          <w:tcPr>
            <w:tcW w:w="202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DESCRIÇÃO</w:t>
            </w: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a cadeia produtiva que dá suporte à atividade. O evento atrai profissionais</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val="restart"/>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que têm a oportunidade ímpar de negociar com os expositores. É uma feira</w:t>
            </w:r>
          </w:p>
        </w:tc>
      </w:tr>
      <w:tr w:rsidR="00FA0981" w:rsidTr="00C01A91">
        <w:trPr>
          <w:trHeight w:val="125"/>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0" w:type="dxa"/>
            <w:gridSpan w:val="3"/>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de multiprodutos, que acontece no mês de outubro na cidade do Rio de</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Janeiro/RJ. Pagamento de despesas de passagens aéreas, hospedagem,</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alimentação, locação e montagem de estandes e distribuição de material</w:t>
            </w:r>
          </w:p>
        </w:tc>
      </w:tr>
      <w:tr w:rsidR="00FA0981" w:rsidTr="00C01A91">
        <w:trPr>
          <w:trHeight w:val="253"/>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3520" w:type="dxa"/>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promocional de Louveira.</w:t>
            </w: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6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3"/>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Participação em Eventos Integrados Nacional – ABAV – estreitar relações</w:t>
            </w:r>
          </w:p>
        </w:tc>
      </w:tr>
      <w:tr w:rsidR="00FA0981" w:rsidTr="00C01A91">
        <w:trPr>
          <w:trHeight w:val="252"/>
        </w:trPr>
        <w:tc>
          <w:tcPr>
            <w:tcW w:w="2020" w:type="dxa"/>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OBJETIVOS</w:t>
            </w: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comerciais com o público de agências de viagens do Brasil, especialmente</w:t>
            </w:r>
          </w:p>
        </w:tc>
      </w:tr>
      <w:tr w:rsidR="00FA0981" w:rsidTr="00C01A91">
        <w:trPr>
          <w:trHeight w:val="256"/>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3520" w:type="dxa"/>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do Rio de Janeiro.</w:t>
            </w:r>
          </w:p>
        </w:tc>
        <w:tc>
          <w:tcPr>
            <w:tcW w:w="28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6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0"/>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0" w:lineRule="exact"/>
              <w:ind w:left="360"/>
              <w:rPr>
                <w:rFonts w:ascii="Arial" w:eastAsia="Arial" w:hAnsi="Arial"/>
                <w:sz w:val="22"/>
              </w:rPr>
            </w:pPr>
            <w:r>
              <w:rPr>
                <w:rFonts w:ascii="Arial" w:eastAsia="Arial" w:hAnsi="Arial"/>
                <w:sz w:val="22"/>
              </w:rPr>
              <w:t>R$ 30.000,00 (trinta mil reais). O valor apresentado no orçamento foi</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com base em projetos similares reais para dimensionamento dos custos</w:t>
            </w:r>
          </w:p>
        </w:tc>
      </w:tr>
      <w:tr w:rsidR="00FA0981" w:rsidTr="00C01A91">
        <w:trPr>
          <w:trHeight w:val="252"/>
        </w:trPr>
        <w:tc>
          <w:tcPr>
            <w:tcW w:w="202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VALOR</w:t>
            </w:r>
          </w:p>
        </w:tc>
        <w:tc>
          <w:tcPr>
            <w:tcW w:w="3520" w:type="dxa"/>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gerais,  bem  como  com  base</w:t>
            </w:r>
          </w:p>
        </w:tc>
        <w:tc>
          <w:tcPr>
            <w:tcW w:w="2820" w:type="dxa"/>
            <w:shd w:val="clear" w:color="auto" w:fill="auto"/>
            <w:vAlign w:val="bottom"/>
          </w:tcPr>
          <w:p w:rsidR="00FA0981" w:rsidRDefault="00FA0981" w:rsidP="00C01A91">
            <w:pPr>
              <w:spacing w:line="252" w:lineRule="exact"/>
              <w:ind w:left="60"/>
              <w:rPr>
                <w:rFonts w:ascii="Arial" w:eastAsia="Arial" w:hAnsi="Arial"/>
                <w:sz w:val="22"/>
              </w:rPr>
            </w:pPr>
            <w:r>
              <w:rPr>
                <w:rFonts w:ascii="Arial" w:eastAsia="Arial" w:hAnsi="Arial"/>
                <w:sz w:val="22"/>
              </w:rPr>
              <w:t>nos  valores  apresentados</w:t>
            </w:r>
          </w:p>
        </w:tc>
        <w:tc>
          <w:tcPr>
            <w:tcW w:w="1660" w:type="dxa"/>
            <w:shd w:val="clear" w:color="auto" w:fill="auto"/>
            <w:vAlign w:val="bottom"/>
          </w:tcPr>
          <w:p w:rsidR="00FA0981" w:rsidRDefault="00FA0981" w:rsidP="00C01A91">
            <w:pPr>
              <w:spacing w:line="252" w:lineRule="exact"/>
              <w:ind w:right="270"/>
              <w:jc w:val="center"/>
              <w:rPr>
                <w:rFonts w:ascii="Arial" w:eastAsia="Arial" w:hAnsi="Arial"/>
                <w:sz w:val="22"/>
              </w:rPr>
            </w:pPr>
            <w:r>
              <w:rPr>
                <w:rFonts w:ascii="Arial" w:eastAsia="Arial" w:hAnsi="Arial"/>
                <w:sz w:val="22"/>
              </w:rPr>
              <w:t>pela  tabela</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val="restart"/>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CPOS/SINAPI para previsão dos gastos no projeto proposto. Ressalta-se</w:t>
            </w:r>
          </w:p>
        </w:tc>
      </w:tr>
      <w:tr w:rsidR="00FA0981" w:rsidTr="00C01A91">
        <w:trPr>
          <w:trHeight w:val="125"/>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0" w:type="dxa"/>
            <w:gridSpan w:val="3"/>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ainda, que não ouve participação da Prefeitura de Louveira e nem de seu</w:t>
            </w:r>
          </w:p>
        </w:tc>
      </w:tr>
      <w:tr w:rsidR="00FA0981" w:rsidTr="00C01A91">
        <w:trPr>
          <w:trHeight w:val="256"/>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corpo técnico no levantamento, elaboração e do orçamento apresentado.</w:t>
            </w:r>
          </w:p>
        </w:tc>
      </w:tr>
      <w:tr w:rsidR="00FA0981" w:rsidTr="00C01A91">
        <w:trPr>
          <w:trHeight w:val="269"/>
        </w:trPr>
        <w:tc>
          <w:tcPr>
            <w:tcW w:w="202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PRAZOS</w:t>
            </w:r>
          </w:p>
        </w:tc>
        <w:tc>
          <w:tcPr>
            <w:tcW w:w="3520" w:type="dxa"/>
            <w:vMerge w:val="restart"/>
            <w:shd w:val="clear" w:color="auto" w:fill="auto"/>
            <w:vAlign w:val="bottom"/>
          </w:tcPr>
          <w:p w:rsidR="00FA0981" w:rsidRDefault="00FA0981" w:rsidP="00C01A91">
            <w:pPr>
              <w:spacing w:line="0" w:lineRule="atLeast"/>
              <w:ind w:left="1780"/>
              <w:rPr>
                <w:rFonts w:ascii="Arial" w:eastAsia="Arial" w:hAnsi="Arial"/>
                <w:sz w:val="22"/>
              </w:rPr>
            </w:pPr>
            <w:r>
              <w:rPr>
                <w:rFonts w:ascii="Arial" w:eastAsia="Arial" w:hAnsi="Arial"/>
                <w:sz w:val="22"/>
              </w:rPr>
              <w:t>5 dias</w:t>
            </w:r>
          </w:p>
        </w:tc>
        <w:tc>
          <w:tcPr>
            <w:tcW w:w="2820" w:type="dxa"/>
            <w:shd w:val="clear" w:color="auto" w:fill="auto"/>
            <w:vAlign w:val="bottom"/>
          </w:tcPr>
          <w:p w:rsidR="00FA0981" w:rsidRDefault="00FA0981" w:rsidP="00C01A91">
            <w:pPr>
              <w:spacing w:line="0" w:lineRule="atLeast"/>
              <w:ind w:left="290"/>
              <w:jc w:val="center"/>
              <w:rPr>
                <w:rFonts w:ascii="Arial" w:eastAsia="Arial" w:hAnsi="Arial"/>
                <w:b/>
                <w:sz w:val="22"/>
              </w:rPr>
            </w:pPr>
            <w:r>
              <w:rPr>
                <w:rFonts w:ascii="Arial" w:eastAsia="Arial" w:hAnsi="Arial"/>
                <w:b/>
                <w:sz w:val="22"/>
              </w:rPr>
              <w:t>PERÍODO</w:t>
            </w:r>
          </w:p>
        </w:tc>
        <w:tc>
          <w:tcPr>
            <w:tcW w:w="1660" w:type="dxa"/>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1º Semestre</w:t>
            </w:r>
          </w:p>
        </w:tc>
      </w:tr>
      <w:tr w:rsidR="00FA0981" w:rsidTr="00C01A91">
        <w:trPr>
          <w:trHeight w:val="125"/>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5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820" w:type="dxa"/>
            <w:vMerge w:val="restart"/>
            <w:shd w:val="clear" w:color="auto" w:fill="auto"/>
            <w:vAlign w:val="bottom"/>
          </w:tcPr>
          <w:p w:rsidR="00FA0981" w:rsidRDefault="00FA0981" w:rsidP="00C01A91">
            <w:pPr>
              <w:spacing w:line="249" w:lineRule="exact"/>
              <w:ind w:left="290"/>
              <w:jc w:val="center"/>
              <w:rPr>
                <w:rFonts w:ascii="Arial" w:eastAsia="Arial" w:hAnsi="Arial"/>
                <w:b/>
                <w:w w:val="99"/>
                <w:sz w:val="22"/>
              </w:rPr>
            </w:pPr>
            <w:r>
              <w:rPr>
                <w:rFonts w:ascii="Arial" w:eastAsia="Arial" w:hAnsi="Arial"/>
                <w:b/>
                <w:w w:val="99"/>
                <w:sz w:val="22"/>
              </w:rPr>
              <w:t>ESTRATÉGICO</w:t>
            </w:r>
          </w:p>
        </w:tc>
        <w:tc>
          <w:tcPr>
            <w:tcW w:w="16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de Ano 4</w:t>
            </w:r>
          </w:p>
        </w:tc>
      </w:tr>
      <w:tr w:rsidR="00FA0981" w:rsidTr="00C01A91">
        <w:trPr>
          <w:trHeight w:val="127"/>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5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8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6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bl>
    <w:p w:rsidR="00FA0981" w:rsidRDefault="00FA0981" w:rsidP="00FA0981">
      <w:pPr>
        <w:spacing w:line="200" w:lineRule="exact"/>
        <w:rPr>
          <w:rFonts w:ascii="Arial" w:eastAsia="Arial" w:hAnsi="Arial"/>
          <w:sz w:val="19"/>
        </w:rPr>
      </w:pPr>
      <w:r>
        <w:rPr>
          <w:rFonts w:ascii="Times New Roman" w:eastAsia="Times New Roman" w:hAnsi="Times New Roman"/>
          <w:noProof/>
          <w:sz w:val="11"/>
        </w:rPr>
        <w:drawing>
          <wp:anchor distT="0" distB="0" distL="114300" distR="114300" simplePos="0" relativeHeight="251844608" behindDoc="1" locked="0" layoutInCell="0" allowOverlap="1" wp14:anchorId="0FD6481C" wp14:editId="2A991E49">
            <wp:simplePos x="0" y="0"/>
            <wp:positionH relativeFrom="column">
              <wp:posOffset>0</wp:posOffset>
            </wp:positionH>
            <wp:positionV relativeFrom="paragraph">
              <wp:posOffset>464820</wp:posOffset>
            </wp:positionV>
            <wp:extent cx="6359525" cy="3391535"/>
            <wp:effectExtent l="0" t="0" r="3175" b="0"/>
            <wp:wrapNone/>
            <wp:docPr id="307" name="Imagem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359525" cy="339153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Arial" w:eastAsia="Arial" w:hAnsi="Arial"/>
          <w:sz w:val="19"/>
        </w:rPr>
      </w:pPr>
    </w:p>
    <w:p w:rsidR="00FA0981" w:rsidRDefault="00FA0981" w:rsidP="00FA0981">
      <w:pPr>
        <w:spacing w:line="365" w:lineRule="exact"/>
        <w:rPr>
          <w:rFonts w:ascii="Arial" w:eastAsia="Arial" w:hAnsi="Arial"/>
          <w:sz w:val="19"/>
        </w:rPr>
      </w:pPr>
    </w:p>
    <w:p w:rsidR="00FA0981" w:rsidRDefault="00FA0981" w:rsidP="00FA0981">
      <w:pPr>
        <w:spacing w:line="0" w:lineRule="atLeast"/>
        <w:ind w:left="1000"/>
        <w:rPr>
          <w:rFonts w:ascii="Arial" w:eastAsia="Arial" w:hAnsi="Arial"/>
          <w:sz w:val="22"/>
        </w:rPr>
      </w:pPr>
      <w:r>
        <w:rPr>
          <w:rFonts w:ascii="Arial" w:eastAsia="Arial" w:hAnsi="Arial"/>
          <w:sz w:val="22"/>
        </w:rPr>
        <w:t>PROJETO: Participação em Eventos Integrados Nacional – Workshop da CVC</w:t>
      </w:r>
    </w:p>
    <w:p w:rsidR="00FA0981" w:rsidRDefault="00FA0981" w:rsidP="00FA0981">
      <w:pPr>
        <w:spacing w:line="47" w:lineRule="exact"/>
        <w:rPr>
          <w:rFonts w:ascii="Arial" w:eastAsia="Arial" w:hAnsi="Arial"/>
          <w:sz w:val="19"/>
        </w:rPr>
      </w:pPr>
    </w:p>
    <w:tbl>
      <w:tblPr>
        <w:tblW w:w="0" w:type="auto"/>
        <w:tblLayout w:type="fixed"/>
        <w:tblCellMar>
          <w:left w:w="0" w:type="dxa"/>
          <w:right w:w="0" w:type="dxa"/>
        </w:tblCellMar>
        <w:tblLook w:val="0000" w:firstRow="0" w:lastRow="0" w:firstColumn="0" w:lastColumn="0" w:noHBand="0" w:noVBand="0"/>
      </w:tblPr>
      <w:tblGrid>
        <w:gridCol w:w="2020"/>
        <w:gridCol w:w="2900"/>
        <w:gridCol w:w="3420"/>
        <w:gridCol w:w="1680"/>
      </w:tblGrid>
      <w:tr w:rsidR="00FA0981" w:rsidTr="00C01A91">
        <w:trPr>
          <w:trHeight w:val="273"/>
        </w:trPr>
        <w:tc>
          <w:tcPr>
            <w:tcW w:w="2020" w:type="dxa"/>
            <w:tcBorders>
              <w:bottom w:val="single" w:sz="8" w:space="0" w:color="4F81BD"/>
            </w:tcBorders>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PROGRAMA</w:t>
            </w:r>
          </w:p>
        </w:tc>
        <w:tc>
          <w:tcPr>
            <w:tcW w:w="6320" w:type="dxa"/>
            <w:gridSpan w:val="2"/>
            <w:tcBorders>
              <w:bottom w:val="single" w:sz="8" w:space="0" w:color="4F81BD"/>
            </w:tcBorders>
            <w:shd w:val="clear" w:color="auto" w:fill="auto"/>
            <w:vAlign w:val="bottom"/>
          </w:tcPr>
          <w:p w:rsidR="00FA0981" w:rsidRDefault="00FA0981" w:rsidP="00C01A91">
            <w:pPr>
              <w:spacing w:line="0" w:lineRule="atLeast"/>
              <w:ind w:left="1960"/>
              <w:rPr>
                <w:rFonts w:ascii="Arial" w:eastAsia="Arial" w:hAnsi="Arial"/>
                <w:b/>
                <w:sz w:val="22"/>
              </w:rPr>
            </w:pPr>
            <w:r>
              <w:rPr>
                <w:rFonts w:ascii="Arial" w:eastAsia="Arial" w:hAnsi="Arial"/>
                <w:b/>
                <w:sz w:val="22"/>
              </w:rPr>
              <w:t>PROGRAMA 03 - COMERCIALIZAÇÃO</w:t>
            </w:r>
          </w:p>
        </w:tc>
        <w:tc>
          <w:tcPr>
            <w:tcW w:w="16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82"/>
        </w:trPr>
        <w:tc>
          <w:tcPr>
            <w:tcW w:w="2020" w:type="dxa"/>
            <w:tcBorders>
              <w:bottom w:val="single" w:sz="8" w:space="0" w:color="4F81BD"/>
            </w:tcBorders>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CODIGO</w:t>
            </w:r>
          </w:p>
        </w:tc>
        <w:tc>
          <w:tcPr>
            <w:tcW w:w="2900" w:type="dxa"/>
            <w:tcBorders>
              <w:bottom w:val="single" w:sz="8" w:space="0" w:color="4F81BD"/>
            </w:tcBorders>
            <w:shd w:val="clear" w:color="auto" w:fill="auto"/>
            <w:vAlign w:val="bottom"/>
          </w:tcPr>
          <w:p w:rsidR="00FA0981" w:rsidRDefault="00FA0981" w:rsidP="00C01A91">
            <w:pPr>
              <w:spacing w:line="0" w:lineRule="atLeast"/>
              <w:ind w:left="1900"/>
              <w:rPr>
                <w:rFonts w:ascii="Arial" w:eastAsia="Arial" w:hAnsi="Arial"/>
                <w:b/>
                <w:sz w:val="22"/>
              </w:rPr>
            </w:pPr>
            <w:r>
              <w:rPr>
                <w:rFonts w:ascii="Arial" w:eastAsia="Arial" w:hAnsi="Arial"/>
                <w:b/>
                <w:sz w:val="22"/>
              </w:rPr>
              <w:t>C 5</w:t>
            </w:r>
          </w:p>
        </w:tc>
        <w:tc>
          <w:tcPr>
            <w:tcW w:w="3420" w:type="dxa"/>
            <w:tcBorders>
              <w:bottom w:val="single" w:sz="8" w:space="0" w:color="4F81BD"/>
            </w:tcBorders>
            <w:shd w:val="clear" w:color="auto" w:fill="auto"/>
            <w:vAlign w:val="bottom"/>
          </w:tcPr>
          <w:p w:rsidR="00FA0981" w:rsidRDefault="00FA0981" w:rsidP="00C01A91">
            <w:pPr>
              <w:spacing w:line="0" w:lineRule="atLeast"/>
              <w:ind w:left="930"/>
              <w:jc w:val="center"/>
              <w:rPr>
                <w:rFonts w:ascii="Arial" w:eastAsia="Arial" w:hAnsi="Arial"/>
                <w:b/>
                <w:sz w:val="22"/>
              </w:rPr>
            </w:pPr>
            <w:r>
              <w:rPr>
                <w:rFonts w:ascii="Arial" w:eastAsia="Arial" w:hAnsi="Arial"/>
                <w:b/>
                <w:sz w:val="22"/>
              </w:rPr>
              <w:t>AÇÃO</w:t>
            </w:r>
          </w:p>
        </w:tc>
        <w:tc>
          <w:tcPr>
            <w:tcW w:w="1680" w:type="dxa"/>
            <w:tcBorders>
              <w:bottom w:val="single" w:sz="8" w:space="0" w:color="4F81BD"/>
            </w:tcBorders>
            <w:shd w:val="clear" w:color="auto" w:fill="auto"/>
            <w:vAlign w:val="bottom"/>
          </w:tcPr>
          <w:p w:rsidR="00FA0981" w:rsidRDefault="00FA0981" w:rsidP="00C01A91">
            <w:pPr>
              <w:spacing w:line="0" w:lineRule="atLeast"/>
              <w:ind w:right="810"/>
              <w:jc w:val="right"/>
              <w:rPr>
                <w:rFonts w:ascii="Arial" w:eastAsia="Arial" w:hAnsi="Arial"/>
                <w:b/>
                <w:sz w:val="22"/>
              </w:rPr>
            </w:pPr>
            <w:r>
              <w:rPr>
                <w:rFonts w:ascii="Arial" w:eastAsia="Arial" w:hAnsi="Arial"/>
                <w:b/>
                <w:sz w:val="22"/>
              </w:rPr>
              <w:t>5</w:t>
            </w:r>
          </w:p>
        </w:tc>
      </w:tr>
      <w:tr w:rsidR="00FA0981" w:rsidTr="00C01A91">
        <w:trPr>
          <w:trHeight w:val="250"/>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0" w:lineRule="exact"/>
              <w:ind w:left="360"/>
              <w:rPr>
                <w:rFonts w:ascii="Arial" w:eastAsia="Arial" w:hAnsi="Arial"/>
                <w:sz w:val="22"/>
              </w:rPr>
            </w:pPr>
            <w:r>
              <w:rPr>
                <w:rFonts w:ascii="Arial" w:eastAsia="Arial" w:hAnsi="Arial"/>
                <w:sz w:val="22"/>
              </w:rPr>
              <w:t>Participação  em  Eventos  Integrados  Nacional  –  Workshop  da  CVC  -</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Pagamento de despesas de passagens aéreas, hospedagem, alimentação,</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locação e montagem de estandes e distribuição de material promocional de</w:t>
            </w:r>
          </w:p>
        </w:tc>
      </w:tr>
      <w:tr w:rsidR="00FA0981" w:rsidTr="00C01A91">
        <w:trPr>
          <w:trHeight w:val="252"/>
        </w:trPr>
        <w:tc>
          <w:tcPr>
            <w:tcW w:w="202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DESCRIÇÃO</w:t>
            </w: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Louveira. São eventos realizados com o objetivo de estreitamento comercial</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val="restart"/>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com a operadora idealizadora e promoção dos seus produtos. Possuem</w:t>
            </w:r>
          </w:p>
        </w:tc>
      </w:tr>
      <w:tr w:rsidR="00FA0981" w:rsidTr="00C01A91">
        <w:trPr>
          <w:trHeight w:val="127"/>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formatos diversos, mas necessariamente inclui uma área que promove a</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comercialização de produtos turísticos. Têm datas específicas de realização</w:t>
            </w:r>
          </w:p>
        </w:tc>
      </w:tr>
      <w:tr w:rsidR="00FA0981" w:rsidTr="00C01A91">
        <w:trPr>
          <w:trHeight w:val="253"/>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e geralmente acontecem nas cidades que são sede dessas empresas.</w:t>
            </w:r>
          </w:p>
        </w:tc>
      </w:tr>
      <w:tr w:rsidR="00FA0981" w:rsidTr="00C01A91">
        <w:trPr>
          <w:trHeight w:val="285"/>
        </w:trPr>
        <w:tc>
          <w:tcPr>
            <w:tcW w:w="2020" w:type="dxa"/>
            <w:tcBorders>
              <w:bottom w:val="single" w:sz="8" w:space="0" w:color="4F81BD"/>
            </w:tcBorders>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OBJETIVOS</w:t>
            </w:r>
          </w:p>
        </w:tc>
        <w:tc>
          <w:tcPr>
            <w:tcW w:w="8000" w:type="dxa"/>
            <w:gridSpan w:val="3"/>
            <w:tcBorders>
              <w:bottom w:val="single" w:sz="8" w:space="0" w:color="4F81BD"/>
            </w:tcBorders>
            <w:shd w:val="clear" w:color="auto" w:fill="auto"/>
            <w:vAlign w:val="bottom"/>
          </w:tcPr>
          <w:p w:rsidR="00FA0981" w:rsidRDefault="00FA0981" w:rsidP="00C01A91">
            <w:pPr>
              <w:spacing w:line="0" w:lineRule="atLeast"/>
              <w:ind w:left="700"/>
              <w:rPr>
                <w:rFonts w:ascii="Arial" w:eastAsia="Arial" w:hAnsi="Arial"/>
                <w:sz w:val="22"/>
              </w:rPr>
            </w:pPr>
            <w:r>
              <w:rPr>
                <w:rFonts w:ascii="Arial" w:eastAsia="Arial" w:hAnsi="Arial"/>
                <w:sz w:val="22"/>
              </w:rPr>
              <w:t>Participação em Eventos Integrados Nacional – Workshop da CVC</w:t>
            </w:r>
          </w:p>
        </w:tc>
      </w:tr>
      <w:tr w:rsidR="00FA0981" w:rsidTr="00C01A91">
        <w:trPr>
          <w:trHeight w:val="250"/>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0" w:lineRule="exact"/>
              <w:ind w:left="360"/>
              <w:rPr>
                <w:rFonts w:ascii="Arial" w:eastAsia="Arial" w:hAnsi="Arial"/>
                <w:sz w:val="22"/>
              </w:rPr>
            </w:pPr>
            <w:r>
              <w:rPr>
                <w:rFonts w:ascii="Arial" w:eastAsia="Arial" w:hAnsi="Arial"/>
                <w:sz w:val="22"/>
              </w:rPr>
              <w:t>R$ 30.000,00 (trinta mil reais). O valor apresentado no orçamento foi</w:t>
            </w: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com base em projetos similares reais para dimensionamento dos custos</w:t>
            </w:r>
          </w:p>
        </w:tc>
      </w:tr>
      <w:tr w:rsidR="00FA0981" w:rsidTr="00C01A91">
        <w:trPr>
          <w:trHeight w:val="254"/>
        </w:trPr>
        <w:tc>
          <w:tcPr>
            <w:tcW w:w="202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VALOR</w:t>
            </w:r>
          </w:p>
        </w:tc>
        <w:tc>
          <w:tcPr>
            <w:tcW w:w="2900" w:type="dxa"/>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gerais,  bem  como  com</w:t>
            </w:r>
          </w:p>
        </w:tc>
        <w:tc>
          <w:tcPr>
            <w:tcW w:w="3420" w:type="dxa"/>
            <w:shd w:val="clear" w:color="auto" w:fill="auto"/>
            <w:vAlign w:val="bottom"/>
          </w:tcPr>
          <w:p w:rsidR="00FA0981" w:rsidRDefault="00FA0981" w:rsidP="00C01A91">
            <w:pPr>
              <w:spacing w:line="0" w:lineRule="atLeast"/>
              <w:ind w:left="60"/>
              <w:rPr>
                <w:rFonts w:ascii="Arial" w:eastAsia="Arial" w:hAnsi="Arial"/>
                <w:sz w:val="22"/>
              </w:rPr>
            </w:pPr>
            <w:r>
              <w:rPr>
                <w:rFonts w:ascii="Arial" w:eastAsia="Arial" w:hAnsi="Arial"/>
                <w:sz w:val="22"/>
              </w:rPr>
              <w:t>base  nos  valores  apresentados</w:t>
            </w:r>
          </w:p>
        </w:tc>
        <w:tc>
          <w:tcPr>
            <w:tcW w:w="1680" w:type="dxa"/>
            <w:shd w:val="clear" w:color="auto" w:fill="auto"/>
            <w:vAlign w:val="bottom"/>
          </w:tcPr>
          <w:p w:rsidR="00FA0981" w:rsidRDefault="00FA0981" w:rsidP="00C01A91">
            <w:pPr>
              <w:spacing w:line="0" w:lineRule="atLeast"/>
              <w:ind w:right="250"/>
              <w:jc w:val="center"/>
              <w:rPr>
                <w:rFonts w:ascii="Arial" w:eastAsia="Arial" w:hAnsi="Arial"/>
                <w:sz w:val="22"/>
              </w:rPr>
            </w:pPr>
            <w:r>
              <w:rPr>
                <w:rFonts w:ascii="Arial" w:eastAsia="Arial" w:hAnsi="Arial"/>
                <w:sz w:val="22"/>
              </w:rPr>
              <w:t>pela  tabela</w:t>
            </w:r>
          </w:p>
        </w:tc>
      </w:tr>
      <w:tr w:rsidR="00FA0981" w:rsidTr="00C01A91">
        <w:trPr>
          <w:trHeight w:val="128"/>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val="restart"/>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CPOS/SINAPI para previsão dos gastos no projeto proposto. Ressalta-se</w:t>
            </w:r>
          </w:p>
        </w:tc>
      </w:tr>
      <w:tr w:rsidR="00FA0981" w:rsidTr="00C01A91">
        <w:trPr>
          <w:trHeight w:val="125"/>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8000" w:type="dxa"/>
            <w:gridSpan w:val="3"/>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0" w:lineRule="atLeast"/>
              <w:ind w:left="360"/>
              <w:rPr>
                <w:rFonts w:ascii="Arial" w:eastAsia="Arial" w:hAnsi="Arial"/>
                <w:sz w:val="22"/>
              </w:rPr>
            </w:pPr>
            <w:r>
              <w:rPr>
                <w:rFonts w:ascii="Arial" w:eastAsia="Arial" w:hAnsi="Arial"/>
                <w:sz w:val="22"/>
              </w:rPr>
              <w:t>ainda, que não ouve participação da Prefeitura de Louveira e nem de seu</w:t>
            </w:r>
          </w:p>
        </w:tc>
      </w:tr>
      <w:tr w:rsidR="00FA0981" w:rsidTr="00C01A91">
        <w:trPr>
          <w:trHeight w:val="253"/>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corpo técnico no levantamento, elaboração e do orçamento apresentado.</w:t>
            </w:r>
          </w:p>
        </w:tc>
      </w:tr>
      <w:tr w:rsidR="00FA0981" w:rsidTr="00C01A91">
        <w:trPr>
          <w:trHeight w:val="252"/>
        </w:trPr>
        <w:tc>
          <w:tcPr>
            <w:tcW w:w="202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PRAZOS</w:t>
            </w:r>
          </w:p>
        </w:tc>
        <w:tc>
          <w:tcPr>
            <w:tcW w:w="2900" w:type="dxa"/>
            <w:vMerge w:val="restart"/>
            <w:shd w:val="clear" w:color="auto" w:fill="auto"/>
            <w:vAlign w:val="bottom"/>
          </w:tcPr>
          <w:p w:rsidR="00FA0981" w:rsidRDefault="00FA0981" w:rsidP="00C01A91">
            <w:pPr>
              <w:spacing w:line="0" w:lineRule="atLeast"/>
              <w:ind w:left="1780"/>
              <w:rPr>
                <w:rFonts w:ascii="Arial" w:eastAsia="Arial" w:hAnsi="Arial"/>
                <w:sz w:val="22"/>
              </w:rPr>
            </w:pPr>
            <w:r>
              <w:rPr>
                <w:rFonts w:ascii="Arial" w:eastAsia="Arial" w:hAnsi="Arial"/>
                <w:sz w:val="22"/>
              </w:rPr>
              <w:t>5 dias</w:t>
            </w:r>
          </w:p>
        </w:tc>
        <w:tc>
          <w:tcPr>
            <w:tcW w:w="3420" w:type="dxa"/>
            <w:shd w:val="clear" w:color="auto" w:fill="auto"/>
            <w:vAlign w:val="bottom"/>
          </w:tcPr>
          <w:p w:rsidR="00FA0981" w:rsidRDefault="00FA0981" w:rsidP="00C01A91">
            <w:pPr>
              <w:spacing w:line="250" w:lineRule="exact"/>
              <w:ind w:left="930"/>
              <w:jc w:val="center"/>
              <w:rPr>
                <w:rFonts w:ascii="Arial" w:eastAsia="Arial" w:hAnsi="Arial"/>
                <w:b/>
                <w:sz w:val="22"/>
              </w:rPr>
            </w:pPr>
            <w:r>
              <w:rPr>
                <w:rFonts w:ascii="Arial" w:eastAsia="Arial" w:hAnsi="Arial"/>
                <w:b/>
                <w:sz w:val="22"/>
              </w:rPr>
              <w:t>PERÍODO</w:t>
            </w:r>
          </w:p>
        </w:tc>
        <w:tc>
          <w:tcPr>
            <w:tcW w:w="1680" w:type="dxa"/>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1° Semestre</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9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420" w:type="dxa"/>
            <w:vMerge w:val="restart"/>
            <w:shd w:val="clear" w:color="auto" w:fill="auto"/>
            <w:vAlign w:val="bottom"/>
          </w:tcPr>
          <w:p w:rsidR="00FA0981" w:rsidRDefault="00FA0981" w:rsidP="00C01A91">
            <w:pPr>
              <w:spacing w:line="249" w:lineRule="exact"/>
              <w:ind w:left="930"/>
              <w:jc w:val="center"/>
              <w:rPr>
                <w:rFonts w:ascii="Arial" w:eastAsia="Arial" w:hAnsi="Arial"/>
                <w:b/>
                <w:w w:val="99"/>
                <w:sz w:val="22"/>
              </w:rPr>
            </w:pPr>
            <w:r>
              <w:rPr>
                <w:rFonts w:ascii="Arial" w:eastAsia="Arial" w:hAnsi="Arial"/>
                <w:b/>
                <w:w w:val="99"/>
                <w:sz w:val="22"/>
              </w:rPr>
              <w:t>ESTRATÉGICO</w:t>
            </w:r>
          </w:p>
        </w:tc>
        <w:tc>
          <w:tcPr>
            <w:tcW w:w="168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de Ano 4</w:t>
            </w:r>
          </w:p>
        </w:tc>
      </w:tr>
      <w:tr w:rsidR="00FA0981" w:rsidTr="00C01A91">
        <w:trPr>
          <w:trHeight w:val="125"/>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9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34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68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bl>
    <w:p w:rsidR="00FA0981" w:rsidRDefault="00FA0981" w:rsidP="00FA0981">
      <w:pPr>
        <w:spacing w:line="200" w:lineRule="exact"/>
        <w:rPr>
          <w:rFonts w:ascii="Arial" w:eastAsia="Arial" w:hAnsi="Arial"/>
          <w:sz w:val="19"/>
        </w:rPr>
      </w:pPr>
      <w:r>
        <w:rPr>
          <w:rFonts w:ascii="Times New Roman" w:eastAsia="Times New Roman" w:hAnsi="Times New Roman"/>
          <w:sz w:val="10"/>
        </w:rPr>
        <w:br w:type="column"/>
      </w: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301" w:lineRule="exact"/>
        <w:rPr>
          <w:rFonts w:ascii="Arial" w:eastAsia="Arial" w:hAnsi="Arial"/>
          <w:sz w:val="19"/>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framePr w:w="2243" w:h="8517" w:hRule="exact" w:wrap="auto" w:vAnchor="page" w:hAnchor="page" w:x="4862" w:y="7021"/>
        <w:spacing w:line="239" w:lineRule="auto"/>
        <w:rPr>
          <w:rFonts w:ascii="Times New Roman" w:eastAsia="Times New Roman" w:hAnsi="Times New Roman"/>
        </w:rPr>
      </w:pPr>
      <w:bookmarkStart w:id="297" w:name="page1111"/>
      <w:bookmarkEnd w:id="297"/>
    </w:p>
    <w:p w:rsidR="00FA0981" w:rsidRDefault="00FA0981" w:rsidP="00FA0981">
      <w:pPr>
        <w:framePr w:w="2320" w:h="174" w:hRule="exact" w:wrap="auto" w:vAnchor="page" w:hAnchor="page" w:x="4821" w:y="7021"/>
        <w:spacing w:line="190" w:lineRule="auto"/>
        <w:rPr>
          <w:rFonts w:ascii="Arial" w:eastAsia="Arial" w:hAnsi="Arial"/>
          <w:sz w:val="19"/>
        </w:rPr>
      </w:pPr>
      <w:r>
        <w:rPr>
          <w:rFonts w:ascii="Arial" w:eastAsia="Arial" w:hAnsi="Arial"/>
          <w:sz w:val="19"/>
        </w:rPr>
        <w:t>Fonte: JK Turismo, 2015.</w:t>
      </w:r>
    </w:p>
    <w:p w:rsidR="00FA0981" w:rsidRDefault="00FA0981" w:rsidP="00FA0981">
      <w:pPr>
        <w:spacing w:line="200" w:lineRule="exact"/>
        <w:rPr>
          <w:rFonts w:ascii="Arial" w:eastAsia="Arial" w:hAnsi="Arial"/>
          <w:sz w:val="19"/>
        </w:rPr>
      </w:pPr>
    </w:p>
    <w:p w:rsidR="00FA0981" w:rsidRDefault="00FA0981" w:rsidP="00FA0981">
      <w:pPr>
        <w:spacing w:line="299" w:lineRule="exact"/>
        <w:rPr>
          <w:rFonts w:ascii="Arial" w:eastAsia="Arial" w:hAnsi="Arial"/>
          <w:sz w:val="19"/>
        </w:rPr>
      </w:pPr>
    </w:p>
    <w:p w:rsidR="00FA0981" w:rsidRDefault="00FA0981" w:rsidP="00FA0981">
      <w:pPr>
        <w:spacing w:line="239" w:lineRule="auto"/>
        <w:ind w:left="3940"/>
        <w:rPr>
          <w:rFonts w:ascii="Arial" w:eastAsia="Arial" w:hAnsi="Arial"/>
        </w:rPr>
      </w:pPr>
      <w:r>
        <w:rPr>
          <w:rFonts w:ascii="Arial" w:eastAsia="Arial" w:hAnsi="Arial"/>
        </w:rPr>
        <w:t>Projeto 23 – Aviesp.</w:t>
      </w:r>
    </w:p>
    <w:p w:rsidR="00FA0981" w:rsidRDefault="00FA0981" w:rsidP="00FA0981">
      <w:pPr>
        <w:spacing w:line="40" w:lineRule="exact"/>
        <w:rPr>
          <w:rFonts w:ascii="Arial" w:eastAsia="Arial" w:hAnsi="Arial"/>
          <w:sz w:val="19"/>
        </w:rPr>
      </w:pPr>
      <w:r>
        <w:rPr>
          <w:rFonts w:ascii="Arial" w:eastAsia="Arial" w:hAnsi="Arial"/>
          <w:noProof/>
        </w:rPr>
        <w:drawing>
          <wp:anchor distT="0" distB="0" distL="114300" distR="114300" simplePos="0" relativeHeight="251845632" behindDoc="1" locked="0" layoutInCell="0" allowOverlap="1" wp14:anchorId="4F2B8E44" wp14:editId="54FDA5F0">
            <wp:simplePos x="0" y="0"/>
            <wp:positionH relativeFrom="column">
              <wp:posOffset>0</wp:posOffset>
            </wp:positionH>
            <wp:positionV relativeFrom="paragraph">
              <wp:posOffset>4445</wp:posOffset>
            </wp:positionV>
            <wp:extent cx="6359525" cy="3069590"/>
            <wp:effectExtent l="0" t="0" r="3175" b="0"/>
            <wp:wrapNone/>
            <wp:docPr id="306" name="Image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359525" cy="306959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1640"/>
        <w:rPr>
          <w:rFonts w:ascii="Arial" w:eastAsia="Arial" w:hAnsi="Arial"/>
          <w:sz w:val="22"/>
        </w:rPr>
      </w:pPr>
      <w:r>
        <w:rPr>
          <w:rFonts w:ascii="Arial" w:eastAsia="Arial" w:hAnsi="Arial"/>
          <w:sz w:val="22"/>
        </w:rPr>
        <w:t>PROJETO: Participação em Eventos Estaduais do Trade - Aviesp</w:t>
      </w:r>
    </w:p>
    <w:p w:rsidR="00FA0981" w:rsidRDefault="00FA0981" w:rsidP="00FA0981">
      <w:pPr>
        <w:spacing w:line="48" w:lineRule="exact"/>
        <w:rPr>
          <w:rFonts w:ascii="Arial" w:eastAsia="Arial" w:hAnsi="Arial"/>
          <w:sz w:val="19"/>
        </w:rPr>
      </w:pPr>
    </w:p>
    <w:tbl>
      <w:tblPr>
        <w:tblW w:w="0" w:type="auto"/>
        <w:tblLayout w:type="fixed"/>
        <w:tblCellMar>
          <w:left w:w="0" w:type="dxa"/>
          <w:right w:w="0" w:type="dxa"/>
        </w:tblCellMar>
        <w:tblLook w:val="0000" w:firstRow="0" w:lastRow="0" w:firstColumn="0" w:lastColumn="0" w:noHBand="0" w:noVBand="0"/>
      </w:tblPr>
      <w:tblGrid>
        <w:gridCol w:w="2020"/>
        <w:gridCol w:w="2900"/>
        <w:gridCol w:w="3420"/>
        <w:gridCol w:w="1680"/>
      </w:tblGrid>
      <w:tr w:rsidR="00FA0981" w:rsidTr="00C01A91">
        <w:trPr>
          <w:trHeight w:val="273"/>
        </w:trPr>
        <w:tc>
          <w:tcPr>
            <w:tcW w:w="202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PROGRAMA</w:t>
            </w:r>
          </w:p>
        </w:tc>
        <w:tc>
          <w:tcPr>
            <w:tcW w:w="6320" w:type="dxa"/>
            <w:gridSpan w:val="2"/>
            <w:tcBorders>
              <w:bottom w:val="single" w:sz="8" w:space="0" w:color="4F81BD"/>
            </w:tcBorders>
            <w:shd w:val="clear" w:color="auto" w:fill="auto"/>
            <w:vAlign w:val="bottom"/>
          </w:tcPr>
          <w:p w:rsidR="00FA0981" w:rsidRDefault="00FA0981" w:rsidP="00C01A91">
            <w:pPr>
              <w:spacing w:line="252" w:lineRule="exact"/>
              <w:ind w:left="1960"/>
              <w:rPr>
                <w:rFonts w:ascii="Arial" w:eastAsia="Arial" w:hAnsi="Arial"/>
                <w:b/>
                <w:sz w:val="22"/>
              </w:rPr>
            </w:pPr>
            <w:r>
              <w:rPr>
                <w:rFonts w:ascii="Arial" w:eastAsia="Arial" w:hAnsi="Arial"/>
                <w:b/>
                <w:sz w:val="22"/>
              </w:rPr>
              <w:t>PROGRAMA 03 - COMERCIALIZAÇÃO</w:t>
            </w:r>
          </w:p>
        </w:tc>
        <w:tc>
          <w:tcPr>
            <w:tcW w:w="16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3"/>
              </w:rPr>
            </w:pPr>
          </w:p>
        </w:tc>
      </w:tr>
      <w:tr w:rsidR="00FA0981" w:rsidTr="00C01A91">
        <w:trPr>
          <w:trHeight w:val="282"/>
        </w:trPr>
        <w:tc>
          <w:tcPr>
            <w:tcW w:w="202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CODIGO</w:t>
            </w:r>
          </w:p>
        </w:tc>
        <w:tc>
          <w:tcPr>
            <w:tcW w:w="2900" w:type="dxa"/>
            <w:tcBorders>
              <w:bottom w:val="single" w:sz="8" w:space="0" w:color="4F81BD"/>
            </w:tcBorders>
            <w:shd w:val="clear" w:color="auto" w:fill="auto"/>
            <w:vAlign w:val="bottom"/>
          </w:tcPr>
          <w:p w:rsidR="00FA0981" w:rsidRDefault="00FA0981" w:rsidP="00C01A91">
            <w:pPr>
              <w:spacing w:line="252" w:lineRule="exact"/>
              <w:ind w:left="1900"/>
              <w:rPr>
                <w:rFonts w:ascii="Arial" w:eastAsia="Arial" w:hAnsi="Arial"/>
                <w:b/>
                <w:sz w:val="22"/>
              </w:rPr>
            </w:pPr>
            <w:r>
              <w:rPr>
                <w:rFonts w:ascii="Arial" w:eastAsia="Arial" w:hAnsi="Arial"/>
                <w:b/>
                <w:sz w:val="22"/>
              </w:rPr>
              <w:t>C 5</w:t>
            </w:r>
          </w:p>
        </w:tc>
        <w:tc>
          <w:tcPr>
            <w:tcW w:w="3420" w:type="dxa"/>
            <w:tcBorders>
              <w:bottom w:val="single" w:sz="8" w:space="0" w:color="4F81BD"/>
            </w:tcBorders>
            <w:shd w:val="clear" w:color="auto" w:fill="auto"/>
            <w:vAlign w:val="bottom"/>
          </w:tcPr>
          <w:p w:rsidR="00FA0981" w:rsidRDefault="00FA0981" w:rsidP="00C01A91">
            <w:pPr>
              <w:spacing w:line="252" w:lineRule="exact"/>
              <w:ind w:left="930"/>
              <w:jc w:val="center"/>
              <w:rPr>
                <w:rFonts w:ascii="Arial" w:eastAsia="Arial" w:hAnsi="Arial"/>
                <w:b/>
                <w:sz w:val="22"/>
              </w:rPr>
            </w:pPr>
            <w:r>
              <w:rPr>
                <w:rFonts w:ascii="Arial" w:eastAsia="Arial" w:hAnsi="Arial"/>
                <w:b/>
                <w:sz w:val="22"/>
              </w:rPr>
              <w:t>AÇÃO</w:t>
            </w:r>
          </w:p>
        </w:tc>
        <w:tc>
          <w:tcPr>
            <w:tcW w:w="1680" w:type="dxa"/>
            <w:tcBorders>
              <w:bottom w:val="single" w:sz="8" w:space="0" w:color="4F81BD"/>
            </w:tcBorders>
            <w:shd w:val="clear" w:color="auto" w:fill="auto"/>
            <w:vAlign w:val="bottom"/>
          </w:tcPr>
          <w:p w:rsidR="00FA0981" w:rsidRDefault="00FA0981" w:rsidP="00C01A91">
            <w:pPr>
              <w:spacing w:line="252" w:lineRule="exact"/>
              <w:ind w:right="810"/>
              <w:jc w:val="right"/>
              <w:rPr>
                <w:rFonts w:ascii="Arial" w:eastAsia="Arial" w:hAnsi="Arial"/>
                <w:b/>
                <w:sz w:val="22"/>
              </w:rPr>
            </w:pPr>
            <w:r>
              <w:rPr>
                <w:rFonts w:ascii="Arial" w:eastAsia="Arial" w:hAnsi="Arial"/>
                <w:b/>
                <w:sz w:val="22"/>
              </w:rPr>
              <w:t>5</w:t>
            </w:r>
          </w:p>
        </w:tc>
      </w:tr>
      <w:tr w:rsidR="00FA0981" w:rsidTr="00C01A91">
        <w:trPr>
          <w:trHeight w:val="250"/>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0" w:lineRule="exact"/>
              <w:ind w:left="360"/>
              <w:rPr>
                <w:rFonts w:ascii="Arial" w:eastAsia="Arial" w:hAnsi="Arial"/>
                <w:sz w:val="22"/>
              </w:rPr>
            </w:pPr>
            <w:r>
              <w:rPr>
                <w:rFonts w:ascii="Arial" w:eastAsia="Arial" w:hAnsi="Arial"/>
                <w:sz w:val="22"/>
              </w:rPr>
              <w:t>Participação em Eventos Estaduais do Trade - Pagamento de despesas de</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passagens  aéreas,  hospedagem,  alimentação,  locação  e  montagem  de</w:t>
            </w:r>
          </w:p>
        </w:tc>
      </w:tr>
      <w:tr w:rsidR="00FA0981" w:rsidTr="00C01A91">
        <w:trPr>
          <w:trHeight w:val="252"/>
        </w:trPr>
        <w:tc>
          <w:tcPr>
            <w:tcW w:w="202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DESCRIÇÃO</w:t>
            </w: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estandes e distribuição de material promocional de Louveira. São eventos</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val="restart"/>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realizados com o objetivo de estreitamento comercial entre o trade turístico</w:t>
            </w:r>
          </w:p>
        </w:tc>
      </w:tr>
      <w:tr w:rsidR="00FA0981" w:rsidTr="00C01A91">
        <w:trPr>
          <w:trHeight w:val="127"/>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do Estado. Têm datas específicas de realização e geralmente acontecem no</w:t>
            </w:r>
          </w:p>
        </w:tc>
      </w:tr>
      <w:tr w:rsidR="00FA0981" w:rsidTr="00C01A91">
        <w:trPr>
          <w:trHeight w:val="256"/>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900" w:type="dxa"/>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interior de São Paulo.</w:t>
            </w:r>
          </w:p>
        </w:tc>
        <w:tc>
          <w:tcPr>
            <w:tcW w:w="34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68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82"/>
        </w:trPr>
        <w:tc>
          <w:tcPr>
            <w:tcW w:w="202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OBJETIVOS</w:t>
            </w:r>
          </w:p>
        </w:tc>
        <w:tc>
          <w:tcPr>
            <w:tcW w:w="8000" w:type="dxa"/>
            <w:gridSpan w:val="3"/>
            <w:tcBorders>
              <w:bottom w:val="single" w:sz="8" w:space="0" w:color="4F81BD"/>
            </w:tcBorders>
            <w:shd w:val="clear" w:color="auto" w:fill="auto"/>
            <w:vAlign w:val="bottom"/>
          </w:tcPr>
          <w:p w:rsidR="00FA0981" w:rsidRDefault="00FA0981" w:rsidP="00C01A91">
            <w:pPr>
              <w:spacing w:line="252" w:lineRule="exact"/>
              <w:ind w:left="1200"/>
              <w:rPr>
                <w:rFonts w:ascii="Arial" w:eastAsia="Arial" w:hAnsi="Arial"/>
                <w:sz w:val="22"/>
              </w:rPr>
            </w:pPr>
            <w:r>
              <w:rPr>
                <w:rFonts w:ascii="Arial" w:eastAsia="Arial" w:hAnsi="Arial"/>
                <w:sz w:val="22"/>
              </w:rPr>
              <w:t>Participação em Eventos Integrados Estaduais do Trade</w:t>
            </w:r>
          </w:p>
        </w:tc>
      </w:tr>
      <w:tr w:rsidR="00FA0981" w:rsidTr="00C01A91">
        <w:trPr>
          <w:trHeight w:val="250"/>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0" w:lineRule="exact"/>
              <w:ind w:left="360"/>
              <w:rPr>
                <w:rFonts w:ascii="Arial" w:eastAsia="Arial" w:hAnsi="Arial"/>
                <w:sz w:val="22"/>
              </w:rPr>
            </w:pPr>
            <w:r>
              <w:rPr>
                <w:rFonts w:ascii="Arial" w:eastAsia="Arial" w:hAnsi="Arial"/>
                <w:sz w:val="22"/>
              </w:rPr>
              <w:t>R$ 30.000,00 (trinta mil reais). O valor apresentado no orçamento foi</w:t>
            </w:r>
          </w:p>
        </w:tc>
      </w:tr>
      <w:tr w:rsidR="00FA0981" w:rsidTr="00C01A91">
        <w:trPr>
          <w:trHeight w:val="254"/>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com base em projetos similares reais para dimensionamento dos custos</w:t>
            </w:r>
          </w:p>
        </w:tc>
      </w:tr>
      <w:tr w:rsidR="00FA0981" w:rsidTr="00C01A91">
        <w:trPr>
          <w:trHeight w:val="252"/>
        </w:trPr>
        <w:tc>
          <w:tcPr>
            <w:tcW w:w="202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VALOR</w:t>
            </w:r>
          </w:p>
        </w:tc>
        <w:tc>
          <w:tcPr>
            <w:tcW w:w="2900" w:type="dxa"/>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gerais,  bem  como  com</w:t>
            </w:r>
          </w:p>
        </w:tc>
        <w:tc>
          <w:tcPr>
            <w:tcW w:w="3420" w:type="dxa"/>
            <w:shd w:val="clear" w:color="auto" w:fill="auto"/>
            <w:vAlign w:val="bottom"/>
          </w:tcPr>
          <w:p w:rsidR="00FA0981" w:rsidRDefault="00FA0981" w:rsidP="00C01A91">
            <w:pPr>
              <w:spacing w:line="252" w:lineRule="exact"/>
              <w:ind w:left="60"/>
              <w:rPr>
                <w:rFonts w:ascii="Arial" w:eastAsia="Arial" w:hAnsi="Arial"/>
                <w:sz w:val="22"/>
              </w:rPr>
            </w:pPr>
            <w:r>
              <w:rPr>
                <w:rFonts w:ascii="Arial" w:eastAsia="Arial" w:hAnsi="Arial"/>
                <w:sz w:val="22"/>
              </w:rPr>
              <w:t>base  nos  valores  apresentados</w:t>
            </w:r>
          </w:p>
        </w:tc>
        <w:tc>
          <w:tcPr>
            <w:tcW w:w="1680" w:type="dxa"/>
            <w:shd w:val="clear" w:color="auto" w:fill="auto"/>
            <w:vAlign w:val="bottom"/>
          </w:tcPr>
          <w:p w:rsidR="00FA0981" w:rsidRDefault="00FA0981" w:rsidP="00C01A91">
            <w:pPr>
              <w:spacing w:line="252" w:lineRule="exact"/>
              <w:ind w:right="250"/>
              <w:jc w:val="center"/>
              <w:rPr>
                <w:rFonts w:ascii="Arial" w:eastAsia="Arial" w:hAnsi="Arial"/>
                <w:sz w:val="22"/>
              </w:rPr>
            </w:pPr>
            <w:r>
              <w:rPr>
                <w:rFonts w:ascii="Arial" w:eastAsia="Arial" w:hAnsi="Arial"/>
                <w:sz w:val="22"/>
              </w:rPr>
              <w:t>pela  tabela</w:t>
            </w:r>
          </w:p>
        </w:tc>
      </w:tr>
      <w:tr w:rsidR="00FA0981" w:rsidTr="00C01A91">
        <w:trPr>
          <w:trHeight w:val="128"/>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val="restart"/>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CPOS/SINAPI para previsão dos gastos no projeto proposto. Ressalta-se</w:t>
            </w:r>
          </w:p>
        </w:tc>
      </w:tr>
      <w:tr w:rsidR="00FA0981" w:rsidTr="00C01A91">
        <w:trPr>
          <w:trHeight w:val="127"/>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8000" w:type="dxa"/>
            <w:gridSpan w:val="3"/>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2"/>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8000" w:type="dxa"/>
            <w:gridSpan w:val="3"/>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ainda, que não ouve participação da Prefeitura de Louveira e nem de seu</w:t>
            </w:r>
          </w:p>
        </w:tc>
      </w:tr>
      <w:tr w:rsidR="00FA0981" w:rsidTr="00C01A91">
        <w:trPr>
          <w:trHeight w:val="256"/>
        </w:trPr>
        <w:tc>
          <w:tcPr>
            <w:tcW w:w="20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8000" w:type="dxa"/>
            <w:gridSpan w:val="3"/>
            <w:tcBorders>
              <w:bottom w:val="single" w:sz="8" w:space="0" w:color="4F81BD"/>
            </w:tcBorders>
            <w:shd w:val="clear" w:color="auto" w:fill="auto"/>
            <w:vAlign w:val="bottom"/>
          </w:tcPr>
          <w:p w:rsidR="00FA0981" w:rsidRDefault="00FA0981" w:rsidP="00C01A91">
            <w:pPr>
              <w:spacing w:line="252" w:lineRule="exact"/>
              <w:ind w:left="360"/>
              <w:rPr>
                <w:rFonts w:ascii="Arial" w:eastAsia="Arial" w:hAnsi="Arial"/>
                <w:sz w:val="22"/>
              </w:rPr>
            </w:pPr>
            <w:r>
              <w:rPr>
                <w:rFonts w:ascii="Arial" w:eastAsia="Arial" w:hAnsi="Arial"/>
                <w:sz w:val="22"/>
              </w:rPr>
              <w:t>corpo técnico no levantamento, elaboração e do orçamento apresentado.</w:t>
            </w:r>
          </w:p>
        </w:tc>
      </w:tr>
      <w:tr w:rsidR="00FA0981" w:rsidTr="00C01A91">
        <w:trPr>
          <w:trHeight w:val="250"/>
        </w:trPr>
        <w:tc>
          <w:tcPr>
            <w:tcW w:w="202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PRAZOS</w:t>
            </w:r>
          </w:p>
        </w:tc>
        <w:tc>
          <w:tcPr>
            <w:tcW w:w="2900" w:type="dxa"/>
            <w:vMerge w:val="restart"/>
            <w:shd w:val="clear" w:color="auto" w:fill="auto"/>
            <w:vAlign w:val="bottom"/>
          </w:tcPr>
          <w:p w:rsidR="00FA0981" w:rsidRDefault="00FA0981" w:rsidP="00C01A91">
            <w:pPr>
              <w:spacing w:line="0" w:lineRule="atLeast"/>
              <w:ind w:left="1780"/>
              <w:rPr>
                <w:rFonts w:ascii="Arial" w:eastAsia="Arial" w:hAnsi="Arial"/>
                <w:sz w:val="22"/>
              </w:rPr>
            </w:pPr>
            <w:r>
              <w:rPr>
                <w:rFonts w:ascii="Arial" w:eastAsia="Arial" w:hAnsi="Arial"/>
                <w:sz w:val="22"/>
              </w:rPr>
              <w:t>5 dias</w:t>
            </w:r>
          </w:p>
        </w:tc>
        <w:tc>
          <w:tcPr>
            <w:tcW w:w="3420" w:type="dxa"/>
            <w:shd w:val="clear" w:color="auto" w:fill="auto"/>
            <w:vAlign w:val="bottom"/>
          </w:tcPr>
          <w:p w:rsidR="00FA0981" w:rsidRDefault="00FA0981" w:rsidP="00C01A91">
            <w:pPr>
              <w:spacing w:line="247" w:lineRule="exact"/>
              <w:ind w:left="930"/>
              <w:jc w:val="center"/>
              <w:rPr>
                <w:rFonts w:ascii="Arial" w:eastAsia="Arial" w:hAnsi="Arial"/>
                <w:b/>
                <w:sz w:val="22"/>
              </w:rPr>
            </w:pPr>
            <w:r>
              <w:rPr>
                <w:rFonts w:ascii="Arial" w:eastAsia="Arial" w:hAnsi="Arial"/>
                <w:b/>
                <w:sz w:val="22"/>
              </w:rPr>
              <w:t>PERÍODO</w:t>
            </w:r>
          </w:p>
        </w:tc>
        <w:tc>
          <w:tcPr>
            <w:tcW w:w="1680" w:type="dxa"/>
            <w:shd w:val="clear" w:color="auto" w:fill="auto"/>
            <w:vAlign w:val="bottom"/>
          </w:tcPr>
          <w:p w:rsidR="00FA0981" w:rsidRDefault="00FA0981" w:rsidP="00C01A91">
            <w:pPr>
              <w:spacing w:line="250" w:lineRule="exact"/>
              <w:jc w:val="center"/>
              <w:rPr>
                <w:rFonts w:ascii="Arial" w:eastAsia="Arial" w:hAnsi="Arial"/>
                <w:w w:val="98"/>
                <w:sz w:val="22"/>
              </w:rPr>
            </w:pPr>
            <w:r>
              <w:rPr>
                <w:rFonts w:ascii="Arial" w:eastAsia="Arial" w:hAnsi="Arial"/>
                <w:w w:val="98"/>
                <w:sz w:val="22"/>
              </w:rPr>
              <w:t>1° Semestre</w:t>
            </w:r>
          </w:p>
        </w:tc>
      </w:tr>
      <w:tr w:rsidR="00FA0981" w:rsidTr="00C01A91">
        <w:trPr>
          <w:trHeight w:val="127"/>
        </w:trPr>
        <w:tc>
          <w:tcPr>
            <w:tcW w:w="20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9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420" w:type="dxa"/>
            <w:vMerge w:val="restart"/>
            <w:shd w:val="clear" w:color="auto" w:fill="auto"/>
            <w:vAlign w:val="bottom"/>
          </w:tcPr>
          <w:p w:rsidR="00FA0981" w:rsidRDefault="00FA0981" w:rsidP="00C01A91">
            <w:pPr>
              <w:spacing w:line="252" w:lineRule="exact"/>
              <w:ind w:left="930"/>
              <w:jc w:val="center"/>
              <w:rPr>
                <w:rFonts w:ascii="Arial" w:eastAsia="Arial" w:hAnsi="Arial"/>
                <w:b/>
                <w:w w:val="99"/>
                <w:sz w:val="22"/>
              </w:rPr>
            </w:pPr>
            <w:r>
              <w:rPr>
                <w:rFonts w:ascii="Arial" w:eastAsia="Arial" w:hAnsi="Arial"/>
                <w:b/>
                <w:w w:val="99"/>
                <w:sz w:val="22"/>
              </w:rPr>
              <w:t>ESTRATÉGICO</w:t>
            </w:r>
          </w:p>
        </w:tc>
        <w:tc>
          <w:tcPr>
            <w:tcW w:w="168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de Ano 4</w:t>
            </w:r>
          </w:p>
        </w:tc>
      </w:tr>
      <w:tr w:rsidR="00FA0981" w:rsidTr="00C01A91">
        <w:trPr>
          <w:trHeight w:val="127"/>
        </w:trPr>
        <w:tc>
          <w:tcPr>
            <w:tcW w:w="20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9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34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68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bl>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200" w:lineRule="exact"/>
        <w:rPr>
          <w:rFonts w:ascii="Arial" w:eastAsia="Arial" w:hAnsi="Arial"/>
          <w:sz w:val="19"/>
        </w:rPr>
      </w:pPr>
    </w:p>
    <w:p w:rsidR="00FA0981" w:rsidRDefault="00FA0981" w:rsidP="00FA0981">
      <w:pPr>
        <w:spacing w:line="353" w:lineRule="exact"/>
        <w:rPr>
          <w:rFonts w:ascii="Arial" w:eastAsia="Arial" w:hAnsi="Arial"/>
          <w:sz w:val="19"/>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300" w:lineRule="exact"/>
        <w:rPr>
          <w:rFonts w:ascii="Times New Roman" w:eastAsia="Times New Roman" w:hAnsi="Times New Roman"/>
        </w:rPr>
      </w:pPr>
      <w:bookmarkStart w:id="298" w:name="page1112"/>
      <w:bookmarkEnd w:id="298"/>
    </w:p>
    <w:p w:rsidR="00FA0981" w:rsidRDefault="00FA0981" w:rsidP="00FA0981">
      <w:pPr>
        <w:pStyle w:val="Ttulo1"/>
        <w:rPr>
          <w:rFonts w:eastAsia="Arial"/>
        </w:rPr>
      </w:pPr>
      <w:bookmarkStart w:id="299" w:name="_Toc507763634"/>
      <w:r>
        <w:rPr>
          <w:rFonts w:eastAsia="Arial"/>
        </w:rPr>
        <w:t>9.8 CRONOGROMA DE EXECUÇÃO</w:t>
      </w:r>
      <w:bookmarkEnd w:id="299"/>
    </w:p>
    <w:p w:rsidR="00FA0981" w:rsidRDefault="00FA0981" w:rsidP="00FA0981">
      <w:pPr>
        <w:spacing w:line="200" w:lineRule="exact"/>
        <w:rPr>
          <w:rFonts w:ascii="Times New Roman" w:eastAsia="Times New Roman" w:hAnsi="Times New Roman"/>
        </w:rPr>
      </w:pPr>
    </w:p>
    <w:p w:rsidR="00FA0981" w:rsidRDefault="00FA0981" w:rsidP="00FA0981">
      <w:pPr>
        <w:spacing w:line="291" w:lineRule="exact"/>
        <w:rPr>
          <w:rFonts w:ascii="Times New Roman" w:eastAsia="Times New Roman" w:hAnsi="Times New Roman"/>
        </w:rPr>
      </w:pPr>
    </w:p>
    <w:p w:rsidR="00FA0981" w:rsidRDefault="00FA0981" w:rsidP="00FA0981">
      <w:pPr>
        <w:spacing w:line="239" w:lineRule="auto"/>
        <w:ind w:left="2660"/>
        <w:rPr>
          <w:rFonts w:ascii="Arial" w:eastAsia="Arial" w:hAnsi="Arial"/>
        </w:rPr>
      </w:pPr>
      <w:r>
        <w:rPr>
          <w:rFonts w:ascii="Arial" w:eastAsia="Arial" w:hAnsi="Arial"/>
        </w:rPr>
        <w:t>Tabela 209 – Cronograma de Execução.</w:t>
      </w:r>
    </w:p>
    <w:p w:rsidR="00FA0981" w:rsidRDefault="00FA0981" w:rsidP="00FA0981">
      <w:pPr>
        <w:spacing w:line="23" w:lineRule="exact"/>
        <w:rPr>
          <w:rFonts w:ascii="Times New Roman" w:eastAsia="Times New Roman" w:hAnsi="Times New Roman"/>
        </w:rPr>
      </w:pPr>
      <w:r>
        <w:rPr>
          <w:rFonts w:ascii="Arial" w:eastAsia="Arial" w:hAnsi="Arial"/>
          <w:noProof/>
        </w:rPr>
        <w:drawing>
          <wp:anchor distT="0" distB="0" distL="114300" distR="114300" simplePos="0" relativeHeight="251846656" behindDoc="1" locked="0" layoutInCell="0" allowOverlap="1" wp14:anchorId="21D3BCDC" wp14:editId="53010123">
            <wp:simplePos x="0" y="0"/>
            <wp:positionH relativeFrom="column">
              <wp:posOffset>53340</wp:posOffset>
            </wp:positionH>
            <wp:positionV relativeFrom="paragraph">
              <wp:posOffset>4445</wp:posOffset>
            </wp:positionV>
            <wp:extent cx="5673090" cy="7331710"/>
            <wp:effectExtent l="0" t="0" r="3810" b="2540"/>
            <wp:wrapNone/>
            <wp:docPr id="305" name="Image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73090" cy="733171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2460"/>
        <w:rPr>
          <w:rFonts w:ascii="Arial" w:eastAsia="Arial" w:hAnsi="Arial"/>
          <w:sz w:val="22"/>
        </w:rPr>
      </w:pPr>
      <w:r>
        <w:rPr>
          <w:rFonts w:ascii="Arial" w:eastAsia="Arial" w:hAnsi="Arial"/>
          <w:sz w:val="22"/>
        </w:rPr>
        <w:t>PRAZOS E PERÍODOS DE EXECUÇÃO</w:t>
      </w:r>
    </w:p>
    <w:p w:rsidR="00FA0981" w:rsidRDefault="00FA0981" w:rsidP="00FA0981">
      <w:pPr>
        <w:spacing w:line="19" w:lineRule="exact"/>
        <w:rPr>
          <w:rFonts w:ascii="Times New Roman" w:eastAsia="Times New Roman" w:hAnsi="Times New Roman"/>
        </w:rPr>
      </w:pPr>
    </w:p>
    <w:tbl>
      <w:tblPr>
        <w:tblW w:w="0" w:type="auto"/>
        <w:tblInd w:w="80" w:type="dxa"/>
        <w:tblLayout w:type="fixed"/>
        <w:tblCellMar>
          <w:left w:w="0" w:type="dxa"/>
          <w:right w:w="0" w:type="dxa"/>
        </w:tblCellMar>
        <w:tblLook w:val="0000" w:firstRow="0" w:lastRow="0" w:firstColumn="0" w:lastColumn="0" w:noHBand="0" w:noVBand="0"/>
      </w:tblPr>
      <w:tblGrid>
        <w:gridCol w:w="1400"/>
        <w:gridCol w:w="1460"/>
        <w:gridCol w:w="2760"/>
        <w:gridCol w:w="1320"/>
        <w:gridCol w:w="2160"/>
      </w:tblGrid>
      <w:tr w:rsidR="00FA0981" w:rsidTr="00C01A91">
        <w:trPr>
          <w:trHeight w:val="253"/>
        </w:trPr>
        <w:tc>
          <w:tcPr>
            <w:tcW w:w="140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Código</w:t>
            </w:r>
          </w:p>
        </w:tc>
        <w:tc>
          <w:tcPr>
            <w:tcW w:w="1460" w:type="dxa"/>
            <w:shd w:val="clear" w:color="auto" w:fill="auto"/>
            <w:vAlign w:val="bottom"/>
          </w:tcPr>
          <w:p w:rsidR="00FA0981" w:rsidRDefault="00FA0981" w:rsidP="00C01A91">
            <w:pPr>
              <w:spacing w:line="252" w:lineRule="exact"/>
              <w:jc w:val="center"/>
              <w:rPr>
                <w:rFonts w:ascii="Arial" w:eastAsia="Arial" w:hAnsi="Arial"/>
                <w:b/>
                <w:w w:val="99"/>
                <w:sz w:val="22"/>
              </w:rPr>
            </w:pPr>
            <w:r>
              <w:rPr>
                <w:rFonts w:ascii="Arial" w:eastAsia="Arial" w:hAnsi="Arial"/>
                <w:b/>
                <w:w w:val="99"/>
                <w:sz w:val="22"/>
              </w:rPr>
              <w:t>Número da</w:t>
            </w: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Projeto</w:t>
            </w:r>
          </w:p>
        </w:tc>
        <w:tc>
          <w:tcPr>
            <w:tcW w:w="1320" w:type="dxa"/>
            <w:vMerge w:val="restart"/>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Prazos</w:t>
            </w:r>
          </w:p>
        </w:tc>
        <w:tc>
          <w:tcPr>
            <w:tcW w:w="2160" w:type="dxa"/>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Período de</w:t>
            </w: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val="restart"/>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Ação</w:t>
            </w: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b/>
                <w:w w:val="99"/>
                <w:sz w:val="22"/>
              </w:rPr>
            </w:pPr>
            <w:r>
              <w:rPr>
                <w:rFonts w:ascii="Arial" w:eastAsia="Arial" w:hAnsi="Arial"/>
                <w:b/>
                <w:w w:val="99"/>
                <w:sz w:val="22"/>
              </w:rPr>
              <w:t>execução</w:t>
            </w: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2"/>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60" w:type="dxa"/>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Criação da Marca e do</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1° Semestre de</w:t>
            </w:r>
          </w:p>
        </w:tc>
      </w:tr>
      <w:tr w:rsidR="00FA0981" w:rsidTr="00C01A91">
        <w:trPr>
          <w:trHeight w:val="249"/>
        </w:trPr>
        <w:tc>
          <w:tcPr>
            <w:tcW w:w="1400" w:type="dxa"/>
            <w:vMerge w:val="restart"/>
            <w:shd w:val="clear" w:color="auto" w:fill="auto"/>
            <w:vAlign w:val="bottom"/>
          </w:tcPr>
          <w:p w:rsidR="00FA0981" w:rsidRDefault="00FA0981" w:rsidP="00C01A91">
            <w:pPr>
              <w:spacing w:line="249" w:lineRule="exact"/>
              <w:jc w:val="center"/>
              <w:rPr>
                <w:rFonts w:ascii="Arial" w:eastAsia="Arial" w:hAnsi="Arial"/>
                <w:b/>
                <w:w w:val="98"/>
                <w:sz w:val="22"/>
              </w:rPr>
            </w:pPr>
            <w:r>
              <w:rPr>
                <w:rFonts w:ascii="Arial" w:eastAsia="Arial" w:hAnsi="Arial"/>
                <w:b/>
                <w:w w:val="98"/>
                <w:sz w:val="22"/>
              </w:rPr>
              <w:t>EMCI - 01</w:t>
            </w:r>
          </w:p>
        </w:tc>
        <w:tc>
          <w:tcPr>
            <w:tcW w:w="14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Ação 01</w:t>
            </w: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Manual de Cores do</w:t>
            </w:r>
          </w:p>
        </w:tc>
        <w:tc>
          <w:tcPr>
            <w:tcW w:w="1320"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3 meses</w:t>
            </w: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1</w:t>
            </w:r>
          </w:p>
        </w:tc>
      </w:tr>
      <w:tr w:rsidR="00FA0981" w:rsidTr="00C01A91">
        <w:trPr>
          <w:trHeight w:val="127"/>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Turismo de Louveira.</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Criação de Mapa</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1° Semestre de</w:t>
            </w:r>
          </w:p>
        </w:tc>
      </w:tr>
      <w:tr w:rsidR="00FA0981" w:rsidTr="00C01A91">
        <w:trPr>
          <w:trHeight w:val="252"/>
        </w:trPr>
        <w:tc>
          <w:tcPr>
            <w:tcW w:w="1400" w:type="dxa"/>
            <w:vMerge w:val="restart"/>
            <w:shd w:val="clear" w:color="auto" w:fill="auto"/>
            <w:vAlign w:val="bottom"/>
          </w:tcPr>
          <w:p w:rsidR="00FA0981" w:rsidRDefault="00FA0981" w:rsidP="00C01A91">
            <w:pPr>
              <w:spacing w:line="252" w:lineRule="exact"/>
              <w:jc w:val="center"/>
              <w:rPr>
                <w:rFonts w:ascii="Arial" w:eastAsia="Arial" w:hAnsi="Arial"/>
                <w:b/>
                <w:w w:val="98"/>
                <w:sz w:val="22"/>
              </w:rPr>
            </w:pPr>
            <w:r>
              <w:rPr>
                <w:rFonts w:ascii="Arial" w:eastAsia="Arial" w:hAnsi="Arial"/>
                <w:b/>
                <w:w w:val="98"/>
                <w:sz w:val="22"/>
              </w:rPr>
              <w:t>EMCI - 02</w:t>
            </w:r>
          </w:p>
        </w:tc>
        <w:tc>
          <w:tcPr>
            <w:tcW w:w="14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Ação 02</w:t>
            </w: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Turístico de Louveira e</w:t>
            </w:r>
          </w:p>
        </w:tc>
        <w:tc>
          <w:tcPr>
            <w:tcW w:w="1320"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3 meses</w:t>
            </w: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1</w:t>
            </w:r>
          </w:p>
        </w:tc>
      </w:tr>
      <w:tr w:rsidR="00FA0981" w:rsidTr="00C01A91">
        <w:trPr>
          <w:trHeight w:val="125"/>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Artes Gráficas.</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31"/>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vMerge w:val="restart"/>
            <w:shd w:val="clear" w:color="auto" w:fill="auto"/>
            <w:vAlign w:val="bottom"/>
          </w:tcPr>
          <w:p w:rsidR="00FA0981" w:rsidRDefault="00FA0981" w:rsidP="00C01A91">
            <w:pPr>
              <w:spacing w:line="252" w:lineRule="exact"/>
              <w:jc w:val="center"/>
              <w:rPr>
                <w:rFonts w:ascii="Arial" w:eastAsia="Arial" w:hAnsi="Arial"/>
                <w:b/>
                <w:w w:val="98"/>
                <w:sz w:val="22"/>
              </w:rPr>
            </w:pPr>
            <w:r>
              <w:rPr>
                <w:rFonts w:ascii="Arial" w:eastAsia="Arial" w:hAnsi="Arial"/>
                <w:b/>
                <w:w w:val="98"/>
                <w:sz w:val="22"/>
              </w:rPr>
              <w:t>EMCI - 03</w:t>
            </w:r>
          </w:p>
        </w:tc>
        <w:tc>
          <w:tcPr>
            <w:tcW w:w="14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Ação 03</w:t>
            </w:r>
          </w:p>
        </w:tc>
        <w:tc>
          <w:tcPr>
            <w:tcW w:w="2760" w:type="dxa"/>
            <w:shd w:val="clear" w:color="auto" w:fill="auto"/>
            <w:vAlign w:val="bottom"/>
          </w:tcPr>
          <w:p w:rsidR="00FA0981" w:rsidRDefault="00FA0981" w:rsidP="00C01A91">
            <w:pPr>
              <w:spacing w:line="250" w:lineRule="exact"/>
              <w:jc w:val="center"/>
              <w:rPr>
                <w:rFonts w:ascii="Arial" w:eastAsia="Arial" w:hAnsi="Arial"/>
                <w:w w:val="99"/>
                <w:sz w:val="22"/>
              </w:rPr>
            </w:pPr>
            <w:r>
              <w:rPr>
                <w:rFonts w:ascii="Arial" w:eastAsia="Arial" w:hAnsi="Arial"/>
                <w:w w:val="99"/>
                <w:sz w:val="22"/>
              </w:rPr>
              <w:t>Criação do Site</w:t>
            </w:r>
          </w:p>
        </w:tc>
        <w:tc>
          <w:tcPr>
            <w:tcW w:w="1320"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3 meses</w:t>
            </w:r>
          </w:p>
        </w:tc>
        <w:tc>
          <w:tcPr>
            <w:tcW w:w="21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2° Semestre de</w:t>
            </w:r>
          </w:p>
        </w:tc>
      </w:tr>
      <w:tr w:rsidR="00FA0981" w:rsidTr="00C01A91">
        <w:trPr>
          <w:trHeight w:val="128"/>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Institucional do Turismo</w:t>
            </w: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1</w:t>
            </w: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vMerge w:val="restart"/>
            <w:shd w:val="clear" w:color="auto" w:fill="auto"/>
            <w:vAlign w:val="bottom"/>
          </w:tcPr>
          <w:p w:rsidR="00FA0981" w:rsidRDefault="00FA0981" w:rsidP="00C01A91">
            <w:pPr>
              <w:spacing w:line="252" w:lineRule="exact"/>
              <w:jc w:val="center"/>
              <w:rPr>
                <w:rFonts w:ascii="Arial" w:eastAsia="Arial" w:hAnsi="Arial"/>
                <w:b/>
                <w:w w:val="98"/>
                <w:sz w:val="22"/>
              </w:rPr>
            </w:pPr>
            <w:r>
              <w:rPr>
                <w:rFonts w:ascii="Arial" w:eastAsia="Arial" w:hAnsi="Arial"/>
                <w:b/>
                <w:w w:val="98"/>
                <w:sz w:val="22"/>
              </w:rPr>
              <w:t>EMCI - 04</w:t>
            </w:r>
          </w:p>
        </w:tc>
        <w:tc>
          <w:tcPr>
            <w:tcW w:w="14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Ação 04</w:t>
            </w:r>
          </w:p>
        </w:tc>
        <w:tc>
          <w:tcPr>
            <w:tcW w:w="27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Criação das Páginas</w:t>
            </w:r>
          </w:p>
        </w:tc>
        <w:tc>
          <w:tcPr>
            <w:tcW w:w="1320"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3 meses</w:t>
            </w:r>
          </w:p>
        </w:tc>
        <w:tc>
          <w:tcPr>
            <w:tcW w:w="21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2° Semestre de</w:t>
            </w: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nas Redes Sociais.</w:t>
            </w: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1</w:t>
            </w: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Criação de Arte Gráfica</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2° Semestre de</w:t>
            </w:r>
          </w:p>
        </w:tc>
      </w:tr>
      <w:tr w:rsidR="00FA0981" w:rsidTr="00C01A91">
        <w:trPr>
          <w:trHeight w:val="252"/>
        </w:trPr>
        <w:tc>
          <w:tcPr>
            <w:tcW w:w="1400" w:type="dxa"/>
            <w:vMerge w:val="restart"/>
            <w:shd w:val="clear" w:color="auto" w:fill="auto"/>
            <w:vAlign w:val="bottom"/>
          </w:tcPr>
          <w:p w:rsidR="00FA0981" w:rsidRDefault="00FA0981" w:rsidP="00C01A91">
            <w:pPr>
              <w:spacing w:line="252" w:lineRule="exact"/>
              <w:jc w:val="center"/>
              <w:rPr>
                <w:rFonts w:ascii="Arial" w:eastAsia="Arial" w:hAnsi="Arial"/>
                <w:b/>
                <w:w w:val="98"/>
                <w:sz w:val="22"/>
              </w:rPr>
            </w:pPr>
            <w:r>
              <w:rPr>
                <w:rFonts w:ascii="Arial" w:eastAsia="Arial" w:hAnsi="Arial"/>
                <w:b/>
                <w:w w:val="98"/>
                <w:sz w:val="22"/>
              </w:rPr>
              <w:t>EMCI - 05</w:t>
            </w:r>
          </w:p>
        </w:tc>
        <w:tc>
          <w:tcPr>
            <w:tcW w:w="14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Ação 05</w:t>
            </w:r>
          </w:p>
        </w:tc>
        <w:tc>
          <w:tcPr>
            <w:tcW w:w="276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para Folders, Flyers do</w:t>
            </w:r>
          </w:p>
        </w:tc>
        <w:tc>
          <w:tcPr>
            <w:tcW w:w="1320" w:type="dxa"/>
            <w:vMerge w:val="restart"/>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3 meses</w:t>
            </w: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1</w:t>
            </w:r>
          </w:p>
        </w:tc>
      </w:tr>
      <w:tr w:rsidR="00FA0981" w:rsidTr="00C01A91">
        <w:trPr>
          <w:trHeight w:val="125"/>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Turismo de Louveira.</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2"/>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60" w:type="dxa"/>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Criação de Arte Gráfica</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2° Semestre de</w:t>
            </w:r>
          </w:p>
        </w:tc>
      </w:tr>
      <w:tr w:rsidR="00FA0981" w:rsidTr="00C01A91">
        <w:trPr>
          <w:trHeight w:val="249"/>
        </w:trPr>
        <w:tc>
          <w:tcPr>
            <w:tcW w:w="1400" w:type="dxa"/>
            <w:vMerge w:val="restart"/>
            <w:shd w:val="clear" w:color="auto" w:fill="auto"/>
            <w:vAlign w:val="bottom"/>
          </w:tcPr>
          <w:p w:rsidR="00FA0981" w:rsidRDefault="00FA0981" w:rsidP="00C01A91">
            <w:pPr>
              <w:spacing w:line="249" w:lineRule="exact"/>
              <w:jc w:val="center"/>
              <w:rPr>
                <w:rFonts w:ascii="Arial" w:eastAsia="Arial" w:hAnsi="Arial"/>
                <w:b/>
                <w:w w:val="98"/>
                <w:sz w:val="22"/>
              </w:rPr>
            </w:pPr>
            <w:r>
              <w:rPr>
                <w:rFonts w:ascii="Arial" w:eastAsia="Arial" w:hAnsi="Arial"/>
                <w:b/>
                <w:w w:val="98"/>
                <w:sz w:val="22"/>
              </w:rPr>
              <w:t>EMCI - 06</w:t>
            </w:r>
          </w:p>
        </w:tc>
        <w:tc>
          <w:tcPr>
            <w:tcW w:w="14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Ação 06</w:t>
            </w: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para Pasta Institucional</w:t>
            </w:r>
          </w:p>
        </w:tc>
        <w:tc>
          <w:tcPr>
            <w:tcW w:w="1320"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3 meses</w:t>
            </w: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0" w:lineRule="atLeast"/>
              <w:jc w:val="center"/>
              <w:rPr>
                <w:rFonts w:ascii="Arial" w:eastAsia="Arial" w:hAnsi="Arial"/>
                <w:w w:val="97"/>
                <w:sz w:val="22"/>
              </w:rPr>
            </w:pPr>
            <w:r>
              <w:rPr>
                <w:rFonts w:ascii="Arial" w:eastAsia="Arial" w:hAnsi="Arial"/>
                <w:w w:val="97"/>
                <w:sz w:val="22"/>
              </w:rPr>
              <w:t>Ano 1</w:t>
            </w:r>
          </w:p>
        </w:tc>
      </w:tr>
      <w:tr w:rsidR="00FA0981" w:rsidTr="00C01A91">
        <w:trPr>
          <w:trHeight w:val="127"/>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de Louveira.</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Criação do Selo de</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2° Semestre de</w:t>
            </w:r>
          </w:p>
        </w:tc>
      </w:tr>
      <w:tr w:rsidR="00FA0981" w:rsidTr="00C01A91">
        <w:trPr>
          <w:trHeight w:val="252"/>
        </w:trPr>
        <w:tc>
          <w:tcPr>
            <w:tcW w:w="1400" w:type="dxa"/>
            <w:vMerge w:val="restart"/>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EMCI – 07</w:t>
            </w:r>
          </w:p>
        </w:tc>
        <w:tc>
          <w:tcPr>
            <w:tcW w:w="14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Ação 03</w:t>
            </w:r>
          </w:p>
        </w:tc>
        <w:tc>
          <w:tcPr>
            <w:tcW w:w="27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Qualidade dos Atrativos</w:t>
            </w:r>
          </w:p>
        </w:tc>
        <w:tc>
          <w:tcPr>
            <w:tcW w:w="1320" w:type="dxa"/>
            <w:vMerge w:val="restart"/>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3 meses</w:t>
            </w: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1</w:t>
            </w:r>
          </w:p>
        </w:tc>
      </w:tr>
      <w:tr w:rsidR="00FA0981" w:rsidTr="00C01A91">
        <w:trPr>
          <w:trHeight w:val="125"/>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e dos Produtos</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31"/>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vMerge w:val="restart"/>
            <w:shd w:val="clear" w:color="auto" w:fill="auto"/>
            <w:vAlign w:val="bottom"/>
          </w:tcPr>
          <w:p w:rsidR="00FA0981" w:rsidRDefault="00FA0981" w:rsidP="00C01A91">
            <w:pPr>
              <w:spacing w:line="0" w:lineRule="atLeast"/>
              <w:jc w:val="center"/>
              <w:rPr>
                <w:rFonts w:ascii="Arial" w:eastAsia="Arial" w:hAnsi="Arial"/>
                <w:b/>
                <w:sz w:val="22"/>
              </w:rPr>
            </w:pPr>
            <w:r>
              <w:rPr>
                <w:rFonts w:ascii="Arial" w:eastAsia="Arial" w:hAnsi="Arial"/>
                <w:b/>
                <w:sz w:val="22"/>
              </w:rPr>
              <w:t>EMCI – 08</w:t>
            </w:r>
          </w:p>
        </w:tc>
        <w:tc>
          <w:tcPr>
            <w:tcW w:w="14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Ação 04</w:t>
            </w:r>
          </w:p>
        </w:tc>
        <w:tc>
          <w:tcPr>
            <w:tcW w:w="2760" w:type="dxa"/>
            <w:shd w:val="clear" w:color="auto" w:fill="auto"/>
            <w:vAlign w:val="bottom"/>
          </w:tcPr>
          <w:p w:rsidR="00FA0981" w:rsidRDefault="00FA0981" w:rsidP="00C01A91">
            <w:pPr>
              <w:spacing w:line="250" w:lineRule="exact"/>
              <w:jc w:val="center"/>
              <w:rPr>
                <w:rFonts w:ascii="Arial" w:eastAsia="Arial" w:hAnsi="Arial"/>
                <w:w w:val="99"/>
                <w:sz w:val="22"/>
              </w:rPr>
            </w:pPr>
            <w:r>
              <w:rPr>
                <w:rFonts w:ascii="Arial" w:eastAsia="Arial" w:hAnsi="Arial"/>
                <w:w w:val="99"/>
                <w:sz w:val="22"/>
              </w:rPr>
              <w:t>Capacitação da Oferta</w:t>
            </w:r>
          </w:p>
        </w:tc>
        <w:tc>
          <w:tcPr>
            <w:tcW w:w="132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1 mês</w:t>
            </w:r>
          </w:p>
        </w:tc>
        <w:tc>
          <w:tcPr>
            <w:tcW w:w="21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2° Semestre de</w:t>
            </w: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Turística</w:t>
            </w: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1</w:t>
            </w: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vMerge w:val="restart"/>
            <w:shd w:val="clear" w:color="auto" w:fill="auto"/>
            <w:vAlign w:val="bottom"/>
          </w:tcPr>
          <w:p w:rsidR="00FA0981" w:rsidRDefault="00FA0981" w:rsidP="00C01A91">
            <w:pPr>
              <w:spacing w:line="0" w:lineRule="atLeast"/>
              <w:jc w:val="center"/>
              <w:rPr>
                <w:rFonts w:ascii="Arial" w:eastAsia="Arial" w:hAnsi="Arial"/>
                <w:b/>
                <w:sz w:val="22"/>
              </w:rPr>
            </w:pPr>
            <w:r>
              <w:rPr>
                <w:rFonts w:ascii="Arial" w:eastAsia="Arial" w:hAnsi="Arial"/>
                <w:b/>
                <w:sz w:val="22"/>
              </w:rPr>
              <w:t>EMCI – 09</w:t>
            </w:r>
          </w:p>
        </w:tc>
        <w:tc>
          <w:tcPr>
            <w:tcW w:w="14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Ação 05</w:t>
            </w:r>
          </w:p>
        </w:tc>
        <w:tc>
          <w:tcPr>
            <w:tcW w:w="27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Programa de Resgate</w:t>
            </w:r>
          </w:p>
        </w:tc>
        <w:tc>
          <w:tcPr>
            <w:tcW w:w="132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1 mês</w:t>
            </w:r>
          </w:p>
        </w:tc>
        <w:tc>
          <w:tcPr>
            <w:tcW w:w="21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2° Semestre de</w:t>
            </w: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da Gastronomia Local</w:t>
            </w: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1</w:t>
            </w: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vMerge w:val="restart"/>
            <w:shd w:val="clear" w:color="auto" w:fill="auto"/>
            <w:vAlign w:val="bottom"/>
          </w:tcPr>
          <w:p w:rsidR="00FA0981" w:rsidRDefault="00FA0981" w:rsidP="00C01A91">
            <w:pPr>
              <w:spacing w:line="0" w:lineRule="atLeast"/>
              <w:jc w:val="center"/>
              <w:rPr>
                <w:rFonts w:ascii="Arial" w:eastAsia="Arial" w:hAnsi="Arial"/>
                <w:b/>
                <w:w w:val="98"/>
                <w:sz w:val="22"/>
              </w:rPr>
            </w:pPr>
            <w:r>
              <w:rPr>
                <w:rFonts w:ascii="Arial" w:eastAsia="Arial" w:hAnsi="Arial"/>
                <w:b/>
                <w:w w:val="98"/>
                <w:sz w:val="22"/>
              </w:rPr>
              <w:t>EMCI - 10</w:t>
            </w:r>
          </w:p>
        </w:tc>
        <w:tc>
          <w:tcPr>
            <w:tcW w:w="14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Ação 06</w:t>
            </w:r>
          </w:p>
        </w:tc>
        <w:tc>
          <w:tcPr>
            <w:tcW w:w="27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Programa de</w:t>
            </w:r>
          </w:p>
        </w:tc>
        <w:tc>
          <w:tcPr>
            <w:tcW w:w="1320" w:type="dxa"/>
            <w:vMerge w:val="restart"/>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12 meses</w:t>
            </w:r>
          </w:p>
        </w:tc>
        <w:tc>
          <w:tcPr>
            <w:tcW w:w="21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2° Semestre de</w:t>
            </w: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Sensibilização</w:t>
            </w: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0" w:lineRule="atLeast"/>
              <w:jc w:val="center"/>
              <w:rPr>
                <w:rFonts w:ascii="Arial" w:eastAsia="Arial" w:hAnsi="Arial"/>
                <w:w w:val="97"/>
                <w:sz w:val="22"/>
              </w:rPr>
            </w:pPr>
            <w:r>
              <w:rPr>
                <w:rFonts w:ascii="Arial" w:eastAsia="Arial" w:hAnsi="Arial"/>
                <w:w w:val="97"/>
                <w:sz w:val="22"/>
              </w:rPr>
              <w:t>Ano 1</w:t>
            </w: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60" w:type="dxa"/>
            <w:shd w:val="clear" w:color="auto" w:fill="auto"/>
            <w:vAlign w:val="bottom"/>
          </w:tcPr>
          <w:p w:rsidR="00FA0981" w:rsidRDefault="00FA0981" w:rsidP="00C01A91">
            <w:pPr>
              <w:spacing w:line="250" w:lineRule="exact"/>
              <w:jc w:val="center"/>
              <w:rPr>
                <w:rFonts w:ascii="Arial" w:eastAsia="Arial" w:hAnsi="Arial"/>
                <w:w w:val="99"/>
                <w:sz w:val="22"/>
              </w:rPr>
            </w:pPr>
            <w:r>
              <w:rPr>
                <w:rFonts w:ascii="Arial" w:eastAsia="Arial" w:hAnsi="Arial"/>
                <w:w w:val="99"/>
                <w:sz w:val="22"/>
              </w:rPr>
              <w:t>Manutenção no Site e</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60" w:type="dxa"/>
            <w:shd w:val="clear" w:color="auto" w:fill="auto"/>
            <w:vAlign w:val="bottom"/>
          </w:tcPr>
          <w:p w:rsidR="00FA0981" w:rsidRDefault="00FA0981" w:rsidP="00C01A91">
            <w:pPr>
              <w:spacing w:line="250" w:lineRule="exact"/>
              <w:jc w:val="center"/>
              <w:rPr>
                <w:rFonts w:ascii="Arial" w:eastAsia="Arial" w:hAnsi="Arial"/>
                <w:w w:val="99"/>
                <w:sz w:val="22"/>
              </w:rPr>
            </w:pPr>
            <w:r>
              <w:rPr>
                <w:rFonts w:ascii="Arial" w:eastAsia="Arial" w:hAnsi="Arial"/>
                <w:w w:val="99"/>
                <w:sz w:val="22"/>
              </w:rPr>
              <w:t>Setembro de Ano 1</w:t>
            </w:r>
          </w:p>
        </w:tc>
      </w:tr>
      <w:tr w:rsidR="00FA0981" w:rsidTr="00C01A91">
        <w:trPr>
          <w:trHeight w:val="254"/>
        </w:trPr>
        <w:tc>
          <w:tcPr>
            <w:tcW w:w="1400" w:type="dxa"/>
            <w:shd w:val="clear" w:color="auto" w:fill="auto"/>
            <w:vAlign w:val="bottom"/>
          </w:tcPr>
          <w:p w:rsidR="00FA0981" w:rsidRDefault="00FA0981" w:rsidP="00C01A91">
            <w:pPr>
              <w:spacing w:line="252" w:lineRule="exact"/>
              <w:jc w:val="center"/>
              <w:rPr>
                <w:rFonts w:ascii="Arial" w:eastAsia="Arial" w:hAnsi="Arial"/>
                <w:b/>
                <w:w w:val="99"/>
                <w:sz w:val="22"/>
              </w:rPr>
            </w:pPr>
            <w:r>
              <w:rPr>
                <w:rFonts w:ascii="Arial" w:eastAsia="Arial" w:hAnsi="Arial"/>
                <w:b/>
                <w:w w:val="99"/>
                <w:sz w:val="22"/>
              </w:rPr>
              <w:t>PD - 01</w:t>
            </w:r>
          </w:p>
        </w:tc>
        <w:tc>
          <w:tcPr>
            <w:tcW w:w="1460" w:type="dxa"/>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Ação 01</w:t>
            </w:r>
          </w:p>
        </w:tc>
        <w:tc>
          <w:tcPr>
            <w:tcW w:w="2760" w:type="dxa"/>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nas Páginas das Redes</w:t>
            </w:r>
          </w:p>
        </w:tc>
        <w:tc>
          <w:tcPr>
            <w:tcW w:w="3480" w:type="dxa"/>
            <w:gridSpan w:val="2"/>
            <w:shd w:val="clear" w:color="auto" w:fill="auto"/>
            <w:vAlign w:val="bottom"/>
          </w:tcPr>
          <w:p w:rsidR="00FA0981" w:rsidRDefault="00FA0981" w:rsidP="00C01A91">
            <w:pPr>
              <w:spacing w:line="0" w:lineRule="atLeast"/>
              <w:ind w:left="240"/>
              <w:rPr>
                <w:rFonts w:ascii="Arial" w:eastAsia="Arial" w:hAnsi="Arial"/>
                <w:sz w:val="22"/>
              </w:rPr>
            </w:pPr>
            <w:r>
              <w:rPr>
                <w:rFonts w:ascii="Arial" w:eastAsia="Arial" w:hAnsi="Arial"/>
                <w:sz w:val="22"/>
              </w:rPr>
              <w:t>36 meses   a Setembro de Ano</w:t>
            </w:r>
          </w:p>
        </w:tc>
      </w:tr>
      <w:tr w:rsidR="00FA0981" w:rsidTr="00C01A91">
        <w:trPr>
          <w:trHeight w:val="256"/>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76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Sociais.</w:t>
            </w: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16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4</w:t>
            </w:r>
          </w:p>
        </w:tc>
      </w:tr>
      <w:tr w:rsidR="00FA0981" w:rsidTr="00C01A91">
        <w:trPr>
          <w:trHeight w:val="25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Confecção de 40.000</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1° Semestre de</w:t>
            </w:r>
          </w:p>
        </w:tc>
      </w:tr>
      <w:tr w:rsidR="00FA0981" w:rsidTr="00C01A91">
        <w:trPr>
          <w:trHeight w:val="249"/>
        </w:trPr>
        <w:tc>
          <w:tcPr>
            <w:tcW w:w="1400" w:type="dxa"/>
            <w:vMerge w:val="restart"/>
            <w:shd w:val="clear" w:color="auto" w:fill="auto"/>
            <w:vAlign w:val="bottom"/>
          </w:tcPr>
          <w:p w:rsidR="00FA0981" w:rsidRDefault="00FA0981" w:rsidP="00C01A91">
            <w:pPr>
              <w:spacing w:line="249" w:lineRule="exact"/>
              <w:jc w:val="center"/>
              <w:rPr>
                <w:rFonts w:ascii="Arial" w:eastAsia="Arial" w:hAnsi="Arial"/>
                <w:b/>
                <w:w w:val="99"/>
                <w:sz w:val="22"/>
              </w:rPr>
            </w:pPr>
            <w:r>
              <w:rPr>
                <w:rFonts w:ascii="Arial" w:eastAsia="Arial" w:hAnsi="Arial"/>
                <w:b/>
                <w:w w:val="99"/>
                <w:sz w:val="22"/>
              </w:rPr>
              <w:t>PD - 02</w:t>
            </w:r>
          </w:p>
        </w:tc>
        <w:tc>
          <w:tcPr>
            <w:tcW w:w="14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Ação 02</w:t>
            </w: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Folders do Turismo de</w:t>
            </w:r>
          </w:p>
        </w:tc>
        <w:tc>
          <w:tcPr>
            <w:tcW w:w="132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1 mês</w:t>
            </w: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5"/>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2</w:t>
            </w:r>
          </w:p>
        </w:tc>
      </w:tr>
      <w:tr w:rsidR="00FA0981" w:rsidTr="00C01A91">
        <w:trPr>
          <w:trHeight w:val="127"/>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Louveira.</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Confecção de Vídeo</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60"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54"/>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760" w:type="dxa"/>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Institucional</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1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1° Semestre de</w:t>
            </w:r>
          </w:p>
        </w:tc>
      </w:tr>
      <w:tr w:rsidR="00FA0981" w:rsidTr="00C01A91">
        <w:trPr>
          <w:trHeight w:val="249"/>
        </w:trPr>
        <w:tc>
          <w:tcPr>
            <w:tcW w:w="1400" w:type="dxa"/>
            <w:vMerge w:val="restart"/>
            <w:shd w:val="clear" w:color="auto" w:fill="auto"/>
            <w:vAlign w:val="bottom"/>
          </w:tcPr>
          <w:p w:rsidR="00FA0981" w:rsidRDefault="00FA0981" w:rsidP="00C01A91">
            <w:pPr>
              <w:spacing w:line="249" w:lineRule="exact"/>
              <w:jc w:val="center"/>
              <w:rPr>
                <w:rFonts w:ascii="Arial" w:eastAsia="Arial" w:hAnsi="Arial"/>
                <w:b/>
                <w:w w:val="99"/>
                <w:sz w:val="22"/>
              </w:rPr>
            </w:pPr>
            <w:r>
              <w:rPr>
                <w:rFonts w:ascii="Arial" w:eastAsia="Arial" w:hAnsi="Arial"/>
                <w:b/>
                <w:w w:val="99"/>
                <w:sz w:val="22"/>
              </w:rPr>
              <w:t>PD - 03</w:t>
            </w:r>
          </w:p>
        </w:tc>
        <w:tc>
          <w:tcPr>
            <w:tcW w:w="14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Ação 03</w:t>
            </w: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apresentando o</w:t>
            </w:r>
          </w:p>
        </w:tc>
        <w:tc>
          <w:tcPr>
            <w:tcW w:w="132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1 mês</w:t>
            </w: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5"/>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2</w:t>
            </w:r>
          </w:p>
        </w:tc>
      </w:tr>
      <w:tr w:rsidR="00FA0981" w:rsidTr="00C01A91">
        <w:trPr>
          <w:trHeight w:val="127"/>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Município no Segmento</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7"/>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3"/>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760"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Turístico.</w:t>
            </w: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53"/>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760" w:type="dxa"/>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Confecção de 20.000</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160" w:type="dxa"/>
            <w:vMerge w:val="restart"/>
            <w:shd w:val="clear" w:color="auto" w:fill="auto"/>
            <w:vAlign w:val="bottom"/>
          </w:tcPr>
          <w:p w:rsidR="00FA0981" w:rsidRDefault="00FA0981" w:rsidP="00C01A91">
            <w:pPr>
              <w:spacing w:line="0" w:lineRule="atLeast"/>
              <w:jc w:val="center"/>
              <w:rPr>
                <w:rFonts w:ascii="Arial" w:eastAsia="Arial" w:hAnsi="Arial"/>
                <w:sz w:val="22"/>
              </w:rPr>
            </w:pPr>
            <w:r>
              <w:rPr>
                <w:rFonts w:ascii="Arial" w:eastAsia="Arial" w:hAnsi="Arial"/>
                <w:sz w:val="22"/>
              </w:rPr>
              <w:t>1° Semestre de</w:t>
            </w:r>
          </w:p>
        </w:tc>
      </w:tr>
      <w:tr w:rsidR="00FA0981" w:rsidTr="00C01A91">
        <w:trPr>
          <w:trHeight w:val="249"/>
        </w:trPr>
        <w:tc>
          <w:tcPr>
            <w:tcW w:w="1400" w:type="dxa"/>
            <w:vMerge w:val="restart"/>
            <w:shd w:val="clear" w:color="auto" w:fill="auto"/>
            <w:vAlign w:val="bottom"/>
          </w:tcPr>
          <w:p w:rsidR="00FA0981" w:rsidRDefault="00FA0981" w:rsidP="00C01A91">
            <w:pPr>
              <w:spacing w:line="249" w:lineRule="exact"/>
              <w:jc w:val="center"/>
              <w:rPr>
                <w:rFonts w:ascii="Arial" w:eastAsia="Arial" w:hAnsi="Arial"/>
                <w:b/>
                <w:w w:val="99"/>
                <w:sz w:val="22"/>
              </w:rPr>
            </w:pPr>
            <w:r>
              <w:rPr>
                <w:rFonts w:ascii="Arial" w:eastAsia="Arial" w:hAnsi="Arial"/>
                <w:b/>
                <w:w w:val="99"/>
                <w:sz w:val="22"/>
              </w:rPr>
              <w:t>PD - 04</w:t>
            </w:r>
          </w:p>
        </w:tc>
        <w:tc>
          <w:tcPr>
            <w:tcW w:w="14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Ação 04</w:t>
            </w: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Mapas Turísticos de</w:t>
            </w:r>
          </w:p>
        </w:tc>
        <w:tc>
          <w:tcPr>
            <w:tcW w:w="132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1 mês</w:t>
            </w: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0" w:lineRule="atLeast"/>
              <w:jc w:val="center"/>
              <w:rPr>
                <w:rFonts w:ascii="Arial" w:eastAsia="Arial" w:hAnsi="Arial"/>
                <w:w w:val="97"/>
                <w:sz w:val="22"/>
              </w:rPr>
            </w:pPr>
            <w:r>
              <w:rPr>
                <w:rFonts w:ascii="Arial" w:eastAsia="Arial" w:hAnsi="Arial"/>
                <w:w w:val="97"/>
                <w:sz w:val="22"/>
              </w:rPr>
              <w:t>Ano 2</w:t>
            </w:r>
          </w:p>
        </w:tc>
      </w:tr>
      <w:tr w:rsidR="00FA0981" w:rsidTr="00C01A91">
        <w:trPr>
          <w:trHeight w:val="127"/>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Louveira</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8"/>
        </w:trPr>
        <w:tc>
          <w:tcPr>
            <w:tcW w:w="140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60"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Confecção de 5.000</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1° Semestre de</w:t>
            </w:r>
          </w:p>
        </w:tc>
      </w:tr>
      <w:tr w:rsidR="00FA0981" w:rsidTr="00C01A91">
        <w:trPr>
          <w:trHeight w:val="252"/>
        </w:trPr>
        <w:tc>
          <w:tcPr>
            <w:tcW w:w="1400" w:type="dxa"/>
            <w:vMerge w:val="restart"/>
            <w:shd w:val="clear" w:color="auto" w:fill="auto"/>
            <w:vAlign w:val="bottom"/>
          </w:tcPr>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p>
          <w:p w:rsidR="00FA0981" w:rsidRDefault="00FA0981" w:rsidP="00C01A91">
            <w:pPr>
              <w:spacing w:line="252" w:lineRule="exact"/>
              <w:rPr>
                <w:rFonts w:ascii="Arial" w:eastAsia="Arial" w:hAnsi="Arial"/>
                <w:b/>
                <w:w w:val="99"/>
                <w:sz w:val="22"/>
              </w:rPr>
            </w:pPr>
            <w:r>
              <w:rPr>
                <w:rFonts w:ascii="Arial" w:eastAsia="Arial" w:hAnsi="Arial"/>
                <w:b/>
                <w:w w:val="99"/>
                <w:sz w:val="22"/>
              </w:rPr>
              <w:t>PD - 05</w:t>
            </w:r>
          </w:p>
        </w:tc>
        <w:tc>
          <w:tcPr>
            <w:tcW w:w="14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lastRenderedPageBreak/>
              <w:t>Ação 05</w:t>
            </w: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Pastas Personalizadas</w:t>
            </w:r>
          </w:p>
        </w:tc>
        <w:tc>
          <w:tcPr>
            <w:tcW w:w="132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1 mês</w:t>
            </w: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7"/>
        </w:trPr>
        <w:tc>
          <w:tcPr>
            <w:tcW w:w="140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Ano 2</w:t>
            </w:r>
          </w:p>
        </w:tc>
      </w:tr>
      <w:tr w:rsidR="00FA0981" w:rsidTr="00C01A91">
        <w:trPr>
          <w:trHeight w:val="125"/>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60"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do Turismo de Louveira</w:t>
            </w: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160"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7"/>
        </w:trPr>
        <w:tc>
          <w:tcPr>
            <w:tcW w:w="140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46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60"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320"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160"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bl>
    <w:p w:rsidR="00FA0981" w:rsidRDefault="00FA0981" w:rsidP="00FA0981">
      <w:pPr>
        <w:spacing w:line="18" w:lineRule="exact"/>
        <w:rPr>
          <w:rFonts w:ascii="Times New Roman" w:eastAsia="Times New Roman" w:hAnsi="Times New Roman"/>
        </w:rPr>
      </w:pPr>
    </w:p>
    <w:p w:rsidR="00FA0981" w:rsidRDefault="00FA0981" w:rsidP="00FA0981">
      <w:pPr>
        <w:spacing w:line="239" w:lineRule="auto"/>
        <w:ind w:left="334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r>
        <w:rPr>
          <w:rFonts w:ascii="Arial" w:eastAsia="Arial" w:hAnsi="Arial"/>
        </w:rPr>
        <w:br w:type="column"/>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01"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300" w:name="page1113"/>
      <w:bookmarkEnd w:id="300"/>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2580"/>
        <w:rPr>
          <w:rFonts w:ascii="Arial" w:eastAsia="Arial" w:hAnsi="Arial"/>
        </w:rPr>
      </w:pPr>
      <w:r>
        <w:rPr>
          <w:rFonts w:ascii="Arial" w:eastAsia="Arial" w:hAnsi="Arial"/>
        </w:rPr>
        <w:t>Tabela 210 – Cronograma de Execução.</w:t>
      </w:r>
    </w:p>
    <w:p w:rsidR="00FA0981" w:rsidRDefault="00FA0981" w:rsidP="00FA0981">
      <w:pPr>
        <w:spacing w:line="40" w:lineRule="exact"/>
        <w:rPr>
          <w:rFonts w:ascii="Times New Roman" w:eastAsia="Times New Roman" w:hAnsi="Times New Roman"/>
        </w:rPr>
      </w:pPr>
      <w:r>
        <w:rPr>
          <w:rFonts w:ascii="Arial" w:eastAsia="Arial" w:hAnsi="Arial"/>
          <w:noProof/>
        </w:rPr>
        <w:drawing>
          <wp:anchor distT="0" distB="0" distL="114300" distR="114300" simplePos="0" relativeHeight="251847680" behindDoc="1" locked="0" layoutInCell="0" allowOverlap="1" wp14:anchorId="689584E9" wp14:editId="4B18DFBF">
            <wp:simplePos x="0" y="0"/>
            <wp:positionH relativeFrom="column">
              <wp:posOffset>-3175</wp:posOffset>
            </wp:positionH>
            <wp:positionV relativeFrom="paragraph">
              <wp:posOffset>4445</wp:posOffset>
            </wp:positionV>
            <wp:extent cx="5783580" cy="4323715"/>
            <wp:effectExtent l="0" t="0" r="7620" b="635"/>
            <wp:wrapNone/>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83580" cy="432371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2380"/>
        <w:rPr>
          <w:rFonts w:ascii="Arial" w:eastAsia="Arial" w:hAnsi="Arial"/>
          <w:sz w:val="22"/>
        </w:rPr>
      </w:pPr>
      <w:r>
        <w:rPr>
          <w:rFonts w:ascii="Arial" w:eastAsia="Arial" w:hAnsi="Arial"/>
          <w:sz w:val="22"/>
        </w:rPr>
        <w:t>PRAZOS E PERÍODOS DE EXECUÇÃO</w:t>
      </w:r>
    </w:p>
    <w:p w:rsidR="00FA0981" w:rsidRDefault="00FA0981" w:rsidP="00FA0981">
      <w:pPr>
        <w:spacing w:line="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67"/>
        <w:gridCol w:w="1591"/>
        <w:gridCol w:w="2794"/>
        <w:gridCol w:w="1106"/>
        <w:gridCol w:w="2271"/>
      </w:tblGrid>
      <w:tr w:rsidR="00FA0981" w:rsidTr="00C01A91">
        <w:trPr>
          <w:trHeight w:val="251"/>
        </w:trPr>
        <w:tc>
          <w:tcPr>
            <w:tcW w:w="1067"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Código</w:t>
            </w:r>
          </w:p>
        </w:tc>
        <w:tc>
          <w:tcPr>
            <w:tcW w:w="1591" w:type="dxa"/>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Número da</w:t>
            </w: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Projeto</w:t>
            </w:r>
          </w:p>
        </w:tc>
        <w:tc>
          <w:tcPr>
            <w:tcW w:w="1106" w:type="dxa"/>
            <w:vMerge w:val="restart"/>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Prazos</w:t>
            </w:r>
          </w:p>
        </w:tc>
        <w:tc>
          <w:tcPr>
            <w:tcW w:w="2271" w:type="dxa"/>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Período de</w:t>
            </w:r>
          </w:p>
        </w:tc>
      </w:tr>
      <w:tr w:rsidR="00FA0981" w:rsidTr="00C01A91">
        <w:trPr>
          <w:trHeight w:val="129"/>
        </w:trPr>
        <w:tc>
          <w:tcPr>
            <w:tcW w:w="1067"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vMerge w:val="restart"/>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Ação</w:t>
            </w:r>
          </w:p>
        </w:tc>
        <w:tc>
          <w:tcPr>
            <w:tcW w:w="2794"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b/>
                <w:w w:val="99"/>
                <w:sz w:val="22"/>
              </w:rPr>
            </w:pPr>
            <w:r>
              <w:rPr>
                <w:rFonts w:ascii="Arial" w:eastAsia="Arial" w:hAnsi="Arial"/>
                <w:b/>
                <w:w w:val="99"/>
                <w:sz w:val="22"/>
              </w:rPr>
              <w:t>execução</w:t>
            </w:r>
          </w:p>
        </w:tc>
      </w:tr>
      <w:tr w:rsidR="00FA0981" w:rsidTr="00C01A91">
        <w:trPr>
          <w:trHeight w:val="127"/>
        </w:trPr>
        <w:tc>
          <w:tcPr>
            <w:tcW w:w="1067"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48"/>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94"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Participação em Eventos</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1° Semestre de Ano</w:t>
            </w:r>
          </w:p>
        </w:tc>
      </w:tr>
      <w:tr w:rsidR="00FA0981" w:rsidTr="00C01A91">
        <w:trPr>
          <w:trHeight w:val="249"/>
        </w:trPr>
        <w:tc>
          <w:tcPr>
            <w:tcW w:w="1067" w:type="dxa"/>
            <w:vMerge w:val="restart"/>
            <w:shd w:val="clear" w:color="auto" w:fill="auto"/>
            <w:vAlign w:val="bottom"/>
          </w:tcPr>
          <w:p w:rsidR="00FA0981" w:rsidRDefault="00FA0981" w:rsidP="00C01A91">
            <w:pPr>
              <w:spacing w:line="249" w:lineRule="exact"/>
              <w:jc w:val="center"/>
              <w:rPr>
                <w:rFonts w:ascii="Arial" w:eastAsia="Arial" w:hAnsi="Arial"/>
                <w:b/>
                <w:sz w:val="22"/>
              </w:rPr>
            </w:pPr>
            <w:r>
              <w:rPr>
                <w:rFonts w:ascii="Arial" w:eastAsia="Arial" w:hAnsi="Arial"/>
                <w:b/>
                <w:sz w:val="22"/>
              </w:rPr>
              <w:t>C - 02</w:t>
            </w:r>
          </w:p>
        </w:tc>
        <w:tc>
          <w:tcPr>
            <w:tcW w:w="1591"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Ação 02</w:t>
            </w: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Integrados do Estado de</w:t>
            </w:r>
          </w:p>
        </w:tc>
        <w:tc>
          <w:tcPr>
            <w:tcW w:w="1106"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5 dias</w:t>
            </w: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4"/>
        </w:trPr>
        <w:tc>
          <w:tcPr>
            <w:tcW w:w="1067"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91"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94"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106"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3</w:t>
            </w:r>
          </w:p>
        </w:tc>
      </w:tr>
      <w:tr w:rsidR="00FA0981" w:rsidTr="00C01A91">
        <w:trPr>
          <w:trHeight w:val="126"/>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São Paulo</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7"/>
        </w:trPr>
        <w:tc>
          <w:tcPr>
            <w:tcW w:w="1067"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94" w:type="dxa"/>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Participação em Eventos</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271" w:type="dxa"/>
            <w:shd w:val="clear" w:color="auto" w:fill="auto"/>
            <w:vAlign w:val="bottom"/>
          </w:tcPr>
          <w:p w:rsidR="00FA0981" w:rsidRDefault="00FA0981" w:rsidP="00C01A91">
            <w:pPr>
              <w:spacing w:line="0" w:lineRule="atLeast"/>
              <w:rPr>
                <w:rFonts w:ascii="Times New Roman" w:eastAsia="Times New Roman" w:hAnsi="Times New Roman"/>
                <w:sz w:val="21"/>
              </w:rPr>
            </w:pPr>
          </w:p>
        </w:tc>
      </w:tr>
      <w:tr w:rsidR="00FA0981" w:rsidTr="00C01A91">
        <w:trPr>
          <w:trHeight w:val="250"/>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94" w:type="dxa"/>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Integrados Estado de</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2° Semestre de Ano</w:t>
            </w:r>
          </w:p>
        </w:tc>
      </w:tr>
      <w:tr w:rsidR="00FA0981" w:rsidTr="00C01A91">
        <w:trPr>
          <w:trHeight w:val="249"/>
        </w:trPr>
        <w:tc>
          <w:tcPr>
            <w:tcW w:w="1067" w:type="dxa"/>
            <w:vMerge w:val="restart"/>
            <w:shd w:val="clear" w:color="auto" w:fill="auto"/>
            <w:vAlign w:val="bottom"/>
          </w:tcPr>
          <w:p w:rsidR="00FA0981" w:rsidRDefault="00FA0981" w:rsidP="00C01A91">
            <w:pPr>
              <w:spacing w:line="249" w:lineRule="exact"/>
              <w:jc w:val="center"/>
              <w:rPr>
                <w:rFonts w:ascii="Arial" w:eastAsia="Arial" w:hAnsi="Arial"/>
                <w:b/>
                <w:sz w:val="22"/>
              </w:rPr>
            </w:pPr>
            <w:r>
              <w:rPr>
                <w:rFonts w:ascii="Arial" w:eastAsia="Arial" w:hAnsi="Arial"/>
                <w:b/>
                <w:sz w:val="22"/>
              </w:rPr>
              <w:t>C - 03</w:t>
            </w:r>
          </w:p>
        </w:tc>
        <w:tc>
          <w:tcPr>
            <w:tcW w:w="1591"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Ação 03</w:t>
            </w: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São Paulo – Salão de</w:t>
            </w:r>
          </w:p>
        </w:tc>
        <w:tc>
          <w:tcPr>
            <w:tcW w:w="1106"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5 dias</w:t>
            </w: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4"/>
        </w:trPr>
        <w:tc>
          <w:tcPr>
            <w:tcW w:w="1067"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91"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94"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106"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3</w:t>
            </w:r>
          </w:p>
        </w:tc>
      </w:tr>
      <w:tr w:rsidR="00FA0981" w:rsidTr="00C01A91">
        <w:trPr>
          <w:trHeight w:val="126"/>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Turismo do Estado de</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6"/>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4"/>
        </w:trPr>
        <w:tc>
          <w:tcPr>
            <w:tcW w:w="1067"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159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794" w:type="dxa"/>
            <w:tcBorders>
              <w:bottom w:val="single" w:sz="8" w:space="0" w:color="4F81BD"/>
            </w:tcBorders>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São Paulo</w:t>
            </w:r>
          </w:p>
        </w:tc>
        <w:tc>
          <w:tcPr>
            <w:tcW w:w="1106"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c>
          <w:tcPr>
            <w:tcW w:w="227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22"/>
              </w:rPr>
            </w:pPr>
          </w:p>
        </w:tc>
      </w:tr>
      <w:tr w:rsidR="00FA0981" w:rsidTr="00C01A91">
        <w:trPr>
          <w:trHeight w:val="248"/>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94"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Participação em Eventos</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2° Semestre de Ano</w:t>
            </w:r>
          </w:p>
        </w:tc>
      </w:tr>
      <w:tr w:rsidR="00FA0981" w:rsidTr="00C01A91">
        <w:trPr>
          <w:trHeight w:val="249"/>
        </w:trPr>
        <w:tc>
          <w:tcPr>
            <w:tcW w:w="1067" w:type="dxa"/>
            <w:vMerge w:val="restart"/>
            <w:shd w:val="clear" w:color="auto" w:fill="auto"/>
            <w:vAlign w:val="bottom"/>
          </w:tcPr>
          <w:p w:rsidR="00FA0981" w:rsidRDefault="00FA0981" w:rsidP="00C01A91">
            <w:pPr>
              <w:spacing w:line="249" w:lineRule="exact"/>
              <w:jc w:val="center"/>
              <w:rPr>
                <w:rFonts w:ascii="Arial" w:eastAsia="Arial" w:hAnsi="Arial"/>
                <w:b/>
                <w:sz w:val="22"/>
              </w:rPr>
            </w:pPr>
            <w:r>
              <w:rPr>
                <w:rFonts w:ascii="Arial" w:eastAsia="Arial" w:hAnsi="Arial"/>
                <w:b/>
                <w:sz w:val="22"/>
              </w:rPr>
              <w:t>C - 04</w:t>
            </w:r>
          </w:p>
        </w:tc>
        <w:tc>
          <w:tcPr>
            <w:tcW w:w="1591"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Ação 04</w:t>
            </w: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Integrados Nacional –</w:t>
            </w:r>
          </w:p>
        </w:tc>
        <w:tc>
          <w:tcPr>
            <w:tcW w:w="1106"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5 dias</w:t>
            </w: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4"/>
        </w:trPr>
        <w:tc>
          <w:tcPr>
            <w:tcW w:w="1067"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91"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94"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106"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3</w:t>
            </w:r>
          </w:p>
        </w:tc>
      </w:tr>
      <w:tr w:rsidR="00FA0981" w:rsidTr="00C01A91">
        <w:trPr>
          <w:trHeight w:val="127"/>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BRAZTOA</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7"/>
        </w:trPr>
        <w:tc>
          <w:tcPr>
            <w:tcW w:w="1067"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48"/>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94"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Participação em Eventos</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1° Semestre de Ano</w:t>
            </w:r>
          </w:p>
        </w:tc>
      </w:tr>
      <w:tr w:rsidR="00FA0981" w:rsidTr="00C01A91">
        <w:trPr>
          <w:trHeight w:val="252"/>
        </w:trPr>
        <w:tc>
          <w:tcPr>
            <w:tcW w:w="1067" w:type="dxa"/>
            <w:vMerge w:val="restart"/>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C - 05</w:t>
            </w:r>
          </w:p>
        </w:tc>
        <w:tc>
          <w:tcPr>
            <w:tcW w:w="1591"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Ação 05</w:t>
            </w: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Integrados Nacional –</w:t>
            </w:r>
          </w:p>
        </w:tc>
        <w:tc>
          <w:tcPr>
            <w:tcW w:w="1106"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5 dias</w:t>
            </w: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6"/>
        </w:trPr>
        <w:tc>
          <w:tcPr>
            <w:tcW w:w="1067"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4</w:t>
            </w:r>
          </w:p>
        </w:tc>
      </w:tr>
      <w:tr w:rsidR="00FA0981" w:rsidTr="00C01A91">
        <w:trPr>
          <w:trHeight w:val="126"/>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Salão de Turismo</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7"/>
        </w:trPr>
        <w:tc>
          <w:tcPr>
            <w:tcW w:w="1067"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48"/>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94"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Participação em Eventos</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271"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1° Semestre de Ano</w:t>
            </w:r>
          </w:p>
        </w:tc>
      </w:tr>
      <w:tr w:rsidR="00FA0981" w:rsidTr="00C01A91">
        <w:trPr>
          <w:trHeight w:val="249"/>
        </w:trPr>
        <w:tc>
          <w:tcPr>
            <w:tcW w:w="1067" w:type="dxa"/>
            <w:vMerge w:val="restart"/>
            <w:shd w:val="clear" w:color="auto" w:fill="auto"/>
            <w:vAlign w:val="bottom"/>
          </w:tcPr>
          <w:p w:rsidR="00FA0981" w:rsidRDefault="00FA0981" w:rsidP="00C01A91">
            <w:pPr>
              <w:spacing w:line="249" w:lineRule="exact"/>
              <w:jc w:val="center"/>
              <w:rPr>
                <w:rFonts w:ascii="Arial" w:eastAsia="Arial" w:hAnsi="Arial"/>
                <w:b/>
                <w:sz w:val="22"/>
              </w:rPr>
            </w:pPr>
            <w:r>
              <w:rPr>
                <w:rFonts w:ascii="Arial" w:eastAsia="Arial" w:hAnsi="Arial"/>
                <w:b/>
                <w:sz w:val="22"/>
              </w:rPr>
              <w:t>C - 06</w:t>
            </w:r>
          </w:p>
        </w:tc>
        <w:tc>
          <w:tcPr>
            <w:tcW w:w="1591"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Ação 06</w:t>
            </w: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Integrados Nacional –</w:t>
            </w:r>
          </w:p>
        </w:tc>
        <w:tc>
          <w:tcPr>
            <w:tcW w:w="1106"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5 dias</w:t>
            </w: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4"/>
        </w:trPr>
        <w:tc>
          <w:tcPr>
            <w:tcW w:w="1067"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91"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94"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106"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4</w:t>
            </w:r>
          </w:p>
        </w:tc>
      </w:tr>
      <w:tr w:rsidR="00FA0981" w:rsidTr="00C01A91">
        <w:trPr>
          <w:trHeight w:val="126"/>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val="restart"/>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ABAV</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7"/>
        </w:trPr>
        <w:tc>
          <w:tcPr>
            <w:tcW w:w="1067"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50"/>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94" w:type="dxa"/>
            <w:shd w:val="clear" w:color="auto" w:fill="auto"/>
            <w:vAlign w:val="bottom"/>
          </w:tcPr>
          <w:p w:rsidR="00FA0981" w:rsidRDefault="00FA0981" w:rsidP="00C01A91">
            <w:pPr>
              <w:spacing w:line="252" w:lineRule="exact"/>
              <w:jc w:val="center"/>
              <w:rPr>
                <w:rFonts w:ascii="Arial" w:eastAsia="Arial" w:hAnsi="Arial"/>
                <w:sz w:val="22"/>
              </w:rPr>
            </w:pPr>
            <w:r>
              <w:rPr>
                <w:rFonts w:ascii="Arial" w:eastAsia="Arial" w:hAnsi="Arial"/>
                <w:sz w:val="22"/>
              </w:rPr>
              <w:t>Participação em Eventos</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271"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1° Semestre de Ano</w:t>
            </w:r>
          </w:p>
        </w:tc>
      </w:tr>
      <w:tr w:rsidR="00FA0981" w:rsidTr="00C01A91">
        <w:trPr>
          <w:trHeight w:val="249"/>
        </w:trPr>
        <w:tc>
          <w:tcPr>
            <w:tcW w:w="1067" w:type="dxa"/>
            <w:vMerge w:val="restart"/>
            <w:shd w:val="clear" w:color="auto" w:fill="auto"/>
            <w:vAlign w:val="bottom"/>
          </w:tcPr>
          <w:p w:rsidR="00FA0981" w:rsidRDefault="00FA0981" w:rsidP="00C01A91">
            <w:pPr>
              <w:spacing w:line="249" w:lineRule="exact"/>
              <w:jc w:val="center"/>
              <w:rPr>
                <w:rFonts w:ascii="Arial" w:eastAsia="Arial" w:hAnsi="Arial"/>
                <w:b/>
                <w:sz w:val="22"/>
              </w:rPr>
            </w:pPr>
            <w:r>
              <w:rPr>
                <w:rFonts w:ascii="Arial" w:eastAsia="Arial" w:hAnsi="Arial"/>
                <w:b/>
                <w:sz w:val="22"/>
              </w:rPr>
              <w:t>C - 07</w:t>
            </w:r>
          </w:p>
        </w:tc>
        <w:tc>
          <w:tcPr>
            <w:tcW w:w="1591"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Ação 07</w:t>
            </w: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Integrados Nacional –</w:t>
            </w:r>
          </w:p>
        </w:tc>
        <w:tc>
          <w:tcPr>
            <w:tcW w:w="1106" w:type="dxa"/>
            <w:vMerge w:val="restart"/>
            <w:shd w:val="clear" w:color="auto" w:fill="auto"/>
            <w:vAlign w:val="bottom"/>
          </w:tcPr>
          <w:p w:rsidR="00FA0981" w:rsidRDefault="00FA0981" w:rsidP="00C01A91">
            <w:pPr>
              <w:spacing w:line="252" w:lineRule="exact"/>
              <w:jc w:val="center"/>
              <w:rPr>
                <w:rFonts w:ascii="Arial" w:eastAsia="Arial" w:hAnsi="Arial"/>
                <w:w w:val="98"/>
                <w:sz w:val="22"/>
              </w:rPr>
            </w:pPr>
            <w:r>
              <w:rPr>
                <w:rFonts w:ascii="Arial" w:eastAsia="Arial" w:hAnsi="Arial"/>
                <w:w w:val="98"/>
                <w:sz w:val="22"/>
              </w:rPr>
              <w:t>5 dias</w:t>
            </w: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6"/>
        </w:trPr>
        <w:tc>
          <w:tcPr>
            <w:tcW w:w="1067"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val="restart"/>
            <w:shd w:val="clear" w:color="auto" w:fill="auto"/>
            <w:vAlign w:val="bottom"/>
          </w:tcPr>
          <w:p w:rsidR="00FA0981" w:rsidRDefault="00FA0981" w:rsidP="00C01A91">
            <w:pPr>
              <w:spacing w:line="0" w:lineRule="atLeast"/>
              <w:jc w:val="center"/>
              <w:rPr>
                <w:rFonts w:ascii="Arial" w:eastAsia="Arial" w:hAnsi="Arial"/>
                <w:w w:val="97"/>
                <w:sz w:val="22"/>
              </w:rPr>
            </w:pPr>
            <w:r>
              <w:rPr>
                <w:rFonts w:ascii="Arial" w:eastAsia="Arial" w:hAnsi="Arial"/>
                <w:w w:val="97"/>
                <w:sz w:val="22"/>
              </w:rPr>
              <w:t>4</w:t>
            </w:r>
          </w:p>
        </w:tc>
      </w:tr>
      <w:tr w:rsidR="00FA0981" w:rsidTr="00C01A91">
        <w:trPr>
          <w:trHeight w:val="126"/>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Workshop da CVC</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7"/>
        </w:trPr>
        <w:tc>
          <w:tcPr>
            <w:tcW w:w="1067"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tcBorders>
              <w:bottom w:val="single" w:sz="8" w:space="0" w:color="4F81BD"/>
            </w:tcBorders>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248"/>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794" w:type="dxa"/>
            <w:shd w:val="clear" w:color="auto" w:fill="auto"/>
            <w:vAlign w:val="bottom"/>
          </w:tcPr>
          <w:p w:rsidR="00FA0981" w:rsidRDefault="00FA0981" w:rsidP="00C01A91">
            <w:pPr>
              <w:spacing w:line="250" w:lineRule="exact"/>
              <w:jc w:val="center"/>
              <w:rPr>
                <w:rFonts w:ascii="Arial" w:eastAsia="Arial" w:hAnsi="Arial"/>
                <w:sz w:val="22"/>
              </w:rPr>
            </w:pPr>
            <w:r>
              <w:rPr>
                <w:rFonts w:ascii="Arial" w:eastAsia="Arial" w:hAnsi="Arial"/>
                <w:sz w:val="22"/>
              </w:rPr>
              <w:t>Participação em Eventos</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21"/>
              </w:rPr>
            </w:pPr>
          </w:p>
        </w:tc>
        <w:tc>
          <w:tcPr>
            <w:tcW w:w="2271"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1° Semestre de Ano</w:t>
            </w:r>
          </w:p>
        </w:tc>
      </w:tr>
      <w:tr w:rsidR="00FA0981" w:rsidTr="00C01A91">
        <w:trPr>
          <w:trHeight w:val="252"/>
        </w:trPr>
        <w:tc>
          <w:tcPr>
            <w:tcW w:w="1067" w:type="dxa"/>
            <w:vMerge w:val="restart"/>
            <w:shd w:val="clear" w:color="auto" w:fill="auto"/>
            <w:vAlign w:val="bottom"/>
          </w:tcPr>
          <w:p w:rsidR="00FA0981" w:rsidRDefault="00FA0981" w:rsidP="00C01A91">
            <w:pPr>
              <w:spacing w:line="252" w:lineRule="exact"/>
              <w:jc w:val="center"/>
              <w:rPr>
                <w:rFonts w:ascii="Arial" w:eastAsia="Arial" w:hAnsi="Arial"/>
                <w:b/>
                <w:sz w:val="22"/>
              </w:rPr>
            </w:pPr>
            <w:r>
              <w:rPr>
                <w:rFonts w:ascii="Arial" w:eastAsia="Arial" w:hAnsi="Arial"/>
                <w:b/>
                <w:sz w:val="22"/>
              </w:rPr>
              <w:t>C - 08</w:t>
            </w:r>
          </w:p>
        </w:tc>
        <w:tc>
          <w:tcPr>
            <w:tcW w:w="1591"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Ação 08</w:t>
            </w:r>
          </w:p>
        </w:tc>
        <w:tc>
          <w:tcPr>
            <w:tcW w:w="2794" w:type="dxa"/>
            <w:vMerge w:val="restart"/>
            <w:shd w:val="clear" w:color="auto" w:fill="auto"/>
            <w:vAlign w:val="bottom"/>
          </w:tcPr>
          <w:p w:rsidR="00FA0981" w:rsidRDefault="00FA0981" w:rsidP="00C01A91">
            <w:pPr>
              <w:spacing w:line="0" w:lineRule="atLeast"/>
              <w:jc w:val="center"/>
              <w:rPr>
                <w:rFonts w:ascii="Arial" w:eastAsia="Arial" w:hAnsi="Arial"/>
                <w:w w:val="99"/>
                <w:sz w:val="22"/>
              </w:rPr>
            </w:pPr>
            <w:r>
              <w:rPr>
                <w:rFonts w:ascii="Arial" w:eastAsia="Arial" w:hAnsi="Arial"/>
                <w:w w:val="99"/>
                <w:sz w:val="22"/>
              </w:rPr>
              <w:t>Estaduais do Trade -</w:t>
            </w:r>
          </w:p>
        </w:tc>
        <w:tc>
          <w:tcPr>
            <w:tcW w:w="1106" w:type="dxa"/>
            <w:vMerge w:val="restart"/>
            <w:shd w:val="clear" w:color="auto" w:fill="auto"/>
            <w:vAlign w:val="bottom"/>
          </w:tcPr>
          <w:p w:rsidR="00FA0981" w:rsidRDefault="00FA0981" w:rsidP="00C01A91">
            <w:pPr>
              <w:spacing w:line="0" w:lineRule="atLeast"/>
              <w:jc w:val="center"/>
              <w:rPr>
                <w:rFonts w:ascii="Arial" w:eastAsia="Arial" w:hAnsi="Arial"/>
                <w:w w:val="98"/>
                <w:sz w:val="22"/>
              </w:rPr>
            </w:pPr>
            <w:r>
              <w:rPr>
                <w:rFonts w:ascii="Arial" w:eastAsia="Arial" w:hAnsi="Arial"/>
                <w:w w:val="98"/>
                <w:sz w:val="22"/>
              </w:rPr>
              <w:t>5 dias</w:t>
            </w: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r>
      <w:tr w:rsidR="00FA0981" w:rsidTr="00C01A91">
        <w:trPr>
          <w:trHeight w:val="126"/>
        </w:trPr>
        <w:tc>
          <w:tcPr>
            <w:tcW w:w="1067"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vMerge w:val="restart"/>
            <w:shd w:val="clear" w:color="auto" w:fill="auto"/>
            <w:vAlign w:val="bottom"/>
          </w:tcPr>
          <w:p w:rsidR="00FA0981" w:rsidRDefault="00FA0981" w:rsidP="00C01A91">
            <w:pPr>
              <w:spacing w:line="252" w:lineRule="exact"/>
              <w:jc w:val="center"/>
              <w:rPr>
                <w:rFonts w:ascii="Arial" w:eastAsia="Arial" w:hAnsi="Arial"/>
                <w:w w:val="97"/>
                <w:sz w:val="22"/>
              </w:rPr>
            </w:pPr>
            <w:r>
              <w:rPr>
                <w:rFonts w:ascii="Arial" w:eastAsia="Arial" w:hAnsi="Arial"/>
                <w:w w:val="97"/>
                <w:sz w:val="22"/>
              </w:rPr>
              <w:t>4</w:t>
            </w:r>
          </w:p>
        </w:tc>
      </w:tr>
      <w:tr w:rsidR="00FA0981" w:rsidTr="00C01A91">
        <w:trPr>
          <w:trHeight w:val="124"/>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794" w:type="dxa"/>
            <w:vMerge w:val="restart"/>
            <w:shd w:val="clear" w:color="auto" w:fill="auto"/>
            <w:vAlign w:val="bottom"/>
          </w:tcPr>
          <w:p w:rsidR="00FA0981" w:rsidRDefault="00FA0981" w:rsidP="00C01A91">
            <w:pPr>
              <w:spacing w:line="252" w:lineRule="exact"/>
              <w:jc w:val="center"/>
              <w:rPr>
                <w:rFonts w:ascii="Arial" w:eastAsia="Arial" w:hAnsi="Arial"/>
                <w:w w:val="99"/>
                <w:sz w:val="22"/>
              </w:rPr>
            </w:pPr>
            <w:r>
              <w:rPr>
                <w:rFonts w:ascii="Arial" w:eastAsia="Arial" w:hAnsi="Arial"/>
                <w:w w:val="99"/>
                <w:sz w:val="22"/>
              </w:rPr>
              <w:t>Aviesp</w:t>
            </w: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10"/>
              </w:rPr>
            </w:pPr>
          </w:p>
        </w:tc>
        <w:tc>
          <w:tcPr>
            <w:tcW w:w="2271" w:type="dxa"/>
            <w:vMerge/>
            <w:shd w:val="clear" w:color="auto" w:fill="auto"/>
            <w:vAlign w:val="bottom"/>
          </w:tcPr>
          <w:p w:rsidR="00FA0981" w:rsidRDefault="00FA0981" w:rsidP="00C01A91">
            <w:pPr>
              <w:spacing w:line="0" w:lineRule="atLeast"/>
              <w:rPr>
                <w:rFonts w:ascii="Times New Roman" w:eastAsia="Times New Roman" w:hAnsi="Times New Roman"/>
                <w:sz w:val="10"/>
              </w:rPr>
            </w:pPr>
          </w:p>
        </w:tc>
      </w:tr>
      <w:tr w:rsidR="00FA0981" w:rsidTr="00C01A91">
        <w:trPr>
          <w:trHeight w:val="126"/>
        </w:trPr>
        <w:tc>
          <w:tcPr>
            <w:tcW w:w="1067"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591"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794" w:type="dxa"/>
            <w:vMerge/>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1106" w:type="dxa"/>
            <w:shd w:val="clear" w:color="auto" w:fill="auto"/>
            <w:vAlign w:val="bottom"/>
          </w:tcPr>
          <w:p w:rsidR="00FA0981" w:rsidRDefault="00FA0981" w:rsidP="00C01A91">
            <w:pPr>
              <w:spacing w:line="0" w:lineRule="atLeast"/>
              <w:rPr>
                <w:rFonts w:ascii="Times New Roman" w:eastAsia="Times New Roman" w:hAnsi="Times New Roman"/>
                <w:sz w:val="11"/>
              </w:rPr>
            </w:pPr>
          </w:p>
        </w:tc>
        <w:tc>
          <w:tcPr>
            <w:tcW w:w="2271" w:type="dxa"/>
            <w:shd w:val="clear" w:color="auto" w:fill="auto"/>
            <w:vAlign w:val="bottom"/>
          </w:tcPr>
          <w:p w:rsidR="00FA0981" w:rsidRDefault="00FA0981" w:rsidP="00C01A91">
            <w:pPr>
              <w:spacing w:line="0" w:lineRule="atLeast"/>
              <w:rPr>
                <w:rFonts w:ascii="Times New Roman" w:eastAsia="Times New Roman" w:hAnsi="Times New Roman"/>
                <w:sz w:val="11"/>
              </w:rPr>
            </w:pPr>
          </w:p>
        </w:tc>
      </w:tr>
    </w:tbl>
    <w:p w:rsidR="00FA0981" w:rsidRDefault="00FA0981" w:rsidP="00FA0981">
      <w:pPr>
        <w:spacing w:line="18" w:lineRule="exact"/>
        <w:rPr>
          <w:rFonts w:ascii="Times New Roman" w:eastAsia="Times New Roman" w:hAnsi="Times New Roman"/>
        </w:rPr>
      </w:pPr>
    </w:p>
    <w:p w:rsidR="00FA0981" w:rsidRDefault="00FA0981" w:rsidP="00FA0981">
      <w:pPr>
        <w:spacing w:line="239" w:lineRule="auto"/>
        <w:ind w:left="326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333" w:lineRule="exact"/>
        <w:rPr>
          <w:rFonts w:ascii="Times New Roman" w:eastAsia="Times New Roman" w:hAnsi="Times New Roman"/>
        </w:rPr>
      </w:pPr>
    </w:p>
    <w:p w:rsidR="00FA0981" w:rsidRDefault="00FA0981" w:rsidP="00FA0981">
      <w:pPr>
        <w:rPr>
          <w:rFonts w:ascii="Cambria" w:eastAsia="Cambria" w:hAnsi="Cambria"/>
          <w:sz w:val="43"/>
        </w:rPr>
        <w:sectPr w:rsidR="00FA0981" w:rsidSect="00881440">
          <w:type w:val="nextColumn"/>
          <w:pgSz w:w="11920" w:h="16841"/>
          <w:pgMar w:top="1134" w:right="1134" w:bottom="1134" w:left="1134" w:header="0" w:footer="0" w:gutter="0"/>
          <w:cols w:space="0"/>
          <w:docGrid w:linePitch="360"/>
        </w:sectPr>
      </w:pPr>
    </w:p>
    <w:p w:rsidR="00FA0981" w:rsidRDefault="00FA0981" w:rsidP="00FA0981">
      <w:pPr>
        <w:spacing w:line="200" w:lineRule="exact"/>
        <w:rPr>
          <w:rFonts w:ascii="Times New Roman" w:eastAsia="Times New Roman" w:hAnsi="Times New Roman"/>
        </w:rPr>
      </w:pPr>
      <w:bookmarkStart w:id="301" w:name="page1114"/>
      <w:bookmarkEnd w:id="301"/>
    </w:p>
    <w:p w:rsidR="00FA0981" w:rsidRDefault="00FA0981" w:rsidP="00FA0981">
      <w:pPr>
        <w:spacing w:line="299" w:lineRule="exact"/>
        <w:rPr>
          <w:rFonts w:ascii="Times New Roman" w:eastAsia="Times New Roman" w:hAnsi="Times New Roman"/>
        </w:rPr>
      </w:pPr>
    </w:p>
    <w:p w:rsidR="00FA0981" w:rsidRDefault="00FA0981" w:rsidP="00FA0981">
      <w:pPr>
        <w:spacing w:line="239" w:lineRule="auto"/>
        <w:ind w:left="1060"/>
        <w:rPr>
          <w:rFonts w:ascii="Arial" w:eastAsia="Arial" w:hAnsi="Arial"/>
        </w:rPr>
      </w:pPr>
      <w:r>
        <w:rPr>
          <w:rFonts w:ascii="Arial" w:eastAsia="Arial" w:hAnsi="Arial"/>
        </w:rPr>
        <w:t>Tabela 211 – Representação financeira anual.</w:t>
      </w:r>
    </w:p>
    <w:p w:rsidR="00FA0981" w:rsidRDefault="00FA0981" w:rsidP="00FA0981">
      <w:pPr>
        <w:spacing w:line="37" w:lineRule="exact"/>
        <w:rPr>
          <w:rFonts w:ascii="Times New Roman" w:eastAsia="Times New Roman" w:hAnsi="Times New Roman"/>
        </w:rPr>
      </w:pPr>
      <w:r>
        <w:rPr>
          <w:rFonts w:ascii="Arial" w:eastAsia="Arial" w:hAnsi="Arial"/>
          <w:noProof/>
        </w:rPr>
        <w:drawing>
          <wp:anchor distT="0" distB="0" distL="114300" distR="114300" simplePos="0" relativeHeight="251848704" behindDoc="1" locked="0" layoutInCell="0" allowOverlap="1" wp14:anchorId="144C7AF4" wp14:editId="5515B0F1">
            <wp:simplePos x="0" y="0"/>
            <wp:positionH relativeFrom="column">
              <wp:posOffset>603885</wp:posOffset>
            </wp:positionH>
            <wp:positionV relativeFrom="paragraph">
              <wp:posOffset>4445</wp:posOffset>
            </wp:positionV>
            <wp:extent cx="2941955" cy="1167130"/>
            <wp:effectExtent l="0" t="0" r="0" b="0"/>
            <wp:wrapNone/>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941955" cy="1167130"/>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39" w:lineRule="auto"/>
        <w:ind w:left="1860"/>
        <w:rPr>
          <w:rFonts w:ascii="Arial" w:eastAsia="Arial" w:hAnsi="Arial"/>
          <w:b/>
          <w:sz w:val="22"/>
        </w:rPr>
      </w:pPr>
      <w:r>
        <w:rPr>
          <w:rFonts w:ascii="Arial" w:eastAsia="Arial" w:hAnsi="Arial"/>
          <w:b/>
          <w:sz w:val="22"/>
        </w:rPr>
        <w:t>INVESTIMENTO ANUAL</w:t>
      </w:r>
    </w:p>
    <w:p w:rsidR="00FA0981" w:rsidRDefault="00FA0981" w:rsidP="00FA0981">
      <w:pPr>
        <w:spacing w:line="50"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1680"/>
        <w:gridCol w:w="2940"/>
      </w:tblGrid>
      <w:tr w:rsidR="00FA0981" w:rsidTr="00C01A91">
        <w:trPr>
          <w:trHeight w:val="273"/>
        </w:trPr>
        <w:tc>
          <w:tcPr>
            <w:tcW w:w="1680" w:type="dxa"/>
            <w:tcBorders>
              <w:bottom w:val="single" w:sz="8" w:space="0" w:color="4F81BD"/>
            </w:tcBorders>
            <w:shd w:val="clear" w:color="auto" w:fill="auto"/>
            <w:vAlign w:val="bottom"/>
          </w:tcPr>
          <w:p w:rsidR="00FA0981" w:rsidRDefault="00FA0981" w:rsidP="00C01A91">
            <w:pPr>
              <w:spacing w:line="252" w:lineRule="exact"/>
              <w:ind w:right="170"/>
              <w:jc w:val="center"/>
              <w:rPr>
                <w:rFonts w:ascii="Arial" w:eastAsia="Arial" w:hAnsi="Arial"/>
                <w:b/>
                <w:w w:val="98"/>
                <w:sz w:val="22"/>
              </w:rPr>
            </w:pPr>
            <w:r>
              <w:rPr>
                <w:rFonts w:ascii="Arial" w:eastAsia="Arial" w:hAnsi="Arial"/>
                <w:b/>
                <w:w w:val="98"/>
                <w:sz w:val="22"/>
              </w:rPr>
              <w:t>Ano 01</w:t>
            </w:r>
          </w:p>
        </w:tc>
        <w:tc>
          <w:tcPr>
            <w:tcW w:w="2940" w:type="dxa"/>
            <w:tcBorders>
              <w:bottom w:val="single" w:sz="8" w:space="0" w:color="4F81BD"/>
            </w:tcBorders>
            <w:shd w:val="clear" w:color="auto" w:fill="auto"/>
            <w:vAlign w:val="bottom"/>
          </w:tcPr>
          <w:p w:rsidR="00FA0981" w:rsidRDefault="00FA0981" w:rsidP="00C01A91">
            <w:pPr>
              <w:spacing w:line="252" w:lineRule="exact"/>
              <w:ind w:right="190"/>
              <w:jc w:val="center"/>
              <w:rPr>
                <w:rFonts w:ascii="Arial" w:eastAsia="Arial" w:hAnsi="Arial"/>
                <w:w w:val="99"/>
                <w:sz w:val="22"/>
              </w:rPr>
            </w:pPr>
            <w:r>
              <w:rPr>
                <w:rFonts w:ascii="Arial" w:eastAsia="Arial" w:hAnsi="Arial"/>
                <w:w w:val="99"/>
                <w:sz w:val="22"/>
              </w:rPr>
              <w:t>R$ 196.006,00</w:t>
            </w:r>
          </w:p>
        </w:tc>
      </w:tr>
      <w:tr w:rsidR="00FA0981" w:rsidTr="00C01A91">
        <w:trPr>
          <w:trHeight w:val="282"/>
        </w:trPr>
        <w:tc>
          <w:tcPr>
            <w:tcW w:w="1680" w:type="dxa"/>
            <w:tcBorders>
              <w:bottom w:val="single" w:sz="8" w:space="0" w:color="4F81BD"/>
            </w:tcBorders>
            <w:shd w:val="clear" w:color="auto" w:fill="auto"/>
            <w:vAlign w:val="bottom"/>
          </w:tcPr>
          <w:p w:rsidR="00FA0981" w:rsidRDefault="00FA0981" w:rsidP="00C01A91">
            <w:pPr>
              <w:spacing w:line="252" w:lineRule="exact"/>
              <w:ind w:right="170"/>
              <w:jc w:val="center"/>
              <w:rPr>
                <w:rFonts w:ascii="Arial" w:eastAsia="Arial" w:hAnsi="Arial"/>
                <w:b/>
                <w:w w:val="98"/>
                <w:sz w:val="22"/>
              </w:rPr>
            </w:pPr>
            <w:r>
              <w:rPr>
                <w:rFonts w:ascii="Arial" w:eastAsia="Arial" w:hAnsi="Arial"/>
                <w:b/>
                <w:w w:val="98"/>
                <w:sz w:val="22"/>
              </w:rPr>
              <w:t>Ano 02</w:t>
            </w:r>
          </w:p>
        </w:tc>
        <w:tc>
          <w:tcPr>
            <w:tcW w:w="2940" w:type="dxa"/>
            <w:tcBorders>
              <w:bottom w:val="single" w:sz="8" w:space="0" w:color="4F81BD"/>
            </w:tcBorders>
            <w:shd w:val="clear" w:color="auto" w:fill="auto"/>
            <w:vAlign w:val="bottom"/>
          </w:tcPr>
          <w:p w:rsidR="00FA0981" w:rsidRDefault="00FA0981" w:rsidP="00C01A91">
            <w:pPr>
              <w:spacing w:line="252" w:lineRule="exact"/>
              <w:ind w:right="190"/>
              <w:jc w:val="center"/>
              <w:rPr>
                <w:rFonts w:ascii="Arial" w:eastAsia="Arial" w:hAnsi="Arial"/>
                <w:w w:val="99"/>
                <w:sz w:val="22"/>
              </w:rPr>
            </w:pPr>
            <w:r>
              <w:rPr>
                <w:rFonts w:ascii="Arial" w:eastAsia="Arial" w:hAnsi="Arial"/>
                <w:w w:val="99"/>
                <w:sz w:val="22"/>
              </w:rPr>
              <w:t>R$ 84.444,00</w:t>
            </w:r>
          </w:p>
        </w:tc>
      </w:tr>
      <w:tr w:rsidR="00FA0981" w:rsidTr="00C01A91">
        <w:trPr>
          <w:trHeight w:val="282"/>
        </w:trPr>
        <w:tc>
          <w:tcPr>
            <w:tcW w:w="1680" w:type="dxa"/>
            <w:tcBorders>
              <w:bottom w:val="single" w:sz="8" w:space="0" w:color="4F81BD"/>
            </w:tcBorders>
            <w:shd w:val="clear" w:color="auto" w:fill="auto"/>
            <w:vAlign w:val="bottom"/>
          </w:tcPr>
          <w:p w:rsidR="00FA0981" w:rsidRDefault="00FA0981" w:rsidP="00C01A91">
            <w:pPr>
              <w:spacing w:line="252" w:lineRule="exact"/>
              <w:ind w:right="170"/>
              <w:jc w:val="center"/>
              <w:rPr>
                <w:rFonts w:ascii="Arial" w:eastAsia="Arial" w:hAnsi="Arial"/>
                <w:b/>
                <w:w w:val="98"/>
                <w:sz w:val="22"/>
              </w:rPr>
            </w:pPr>
            <w:r>
              <w:rPr>
                <w:rFonts w:ascii="Arial" w:eastAsia="Arial" w:hAnsi="Arial"/>
                <w:b/>
                <w:w w:val="98"/>
                <w:sz w:val="22"/>
              </w:rPr>
              <w:t>Ano 03</w:t>
            </w:r>
          </w:p>
        </w:tc>
        <w:tc>
          <w:tcPr>
            <w:tcW w:w="2940" w:type="dxa"/>
            <w:tcBorders>
              <w:bottom w:val="single" w:sz="8" w:space="0" w:color="4F81BD"/>
            </w:tcBorders>
            <w:shd w:val="clear" w:color="auto" w:fill="auto"/>
            <w:vAlign w:val="bottom"/>
          </w:tcPr>
          <w:p w:rsidR="00FA0981" w:rsidRDefault="00FA0981" w:rsidP="00C01A91">
            <w:pPr>
              <w:spacing w:line="252" w:lineRule="exact"/>
              <w:ind w:right="190"/>
              <w:jc w:val="center"/>
              <w:rPr>
                <w:rFonts w:ascii="Arial" w:eastAsia="Arial" w:hAnsi="Arial"/>
                <w:w w:val="99"/>
                <w:sz w:val="22"/>
              </w:rPr>
            </w:pPr>
            <w:r>
              <w:rPr>
                <w:rFonts w:ascii="Arial" w:eastAsia="Arial" w:hAnsi="Arial"/>
                <w:w w:val="99"/>
                <w:sz w:val="22"/>
              </w:rPr>
              <w:t>R$ 163.000,00</w:t>
            </w:r>
          </w:p>
        </w:tc>
      </w:tr>
      <w:tr w:rsidR="00FA0981" w:rsidTr="00C01A91">
        <w:trPr>
          <w:trHeight w:val="282"/>
        </w:trPr>
        <w:tc>
          <w:tcPr>
            <w:tcW w:w="1680" w:type="dxa"/>
            <w:tcBorders>
              <w:bottom w:val="single" w:sz="8" w:space="0" w:color="4F81BD"/>
            </w:tcBorders>
            <w:shd w:val="clear" w:color="auto" w:fill="auto"/>
            <w:vAlign w:val="bottom"/>
          </w:tcPr>
          <w:p w:rsidR="00FA0981" w:rsidRDefault="00FA0981" w:rsidP="00C01A91">
            <w:pPr>
              <w:spacing w:line="252" w:lineRule="exact"/>
              <w:ind w:right="170"/>
              <w:jc w:val="center"/>
              <w:rPr>
                <w:rFonts w:ascii="Arial" w:eastAsia="Arial" w:hAnsi="Arial"/>
                <w:b/>
                <w:w w:val="98"/>
                <w:sz w:val="22"/>
              </w:rPr>
            </w:pPr>
            <w:r>
              <w:rPr>
                <w:rFonts w:ascii="Arial" w:eastAsia="Arial" w:hAnsi="Arial"/>
                <w:b/>
                <w:w w:val="98"/>
                <w:sz w:val="22"/>
              </w:rPr>
              <w:t>Ano 04</w:t>
            </w:r>
          </w:p>
        </w:tc>
        <w:tc>
          <w:tcPr>
            <w:tcW w:w="2940" w:type="dxa"/>
            <w:tcBorders>
              <w:bottom w:val="single" w:sz="8" w:space="0" w:color="4F81BD"/>
            </w:tcBorders>
            <w:shd w:val="clear" w:color="auto" w:fill="auto"/>
            <w:vAlign w:val="bottom"/>
          </w:tcPr>
          <w:p w:rsidR="00FA0981" w:rsidRDefault="00FA0981" w:rsidP="00C01A91">
            <w:pPr>
              <w:spacing w:line="252" w:lineRule="exact"/>
              <w:ind w:right="190"/>
              <w:jc w:val="center"/>
              <w:rPr>
                <w:rFonts w:ascii="Arial" w:eastAsia="Arial" w:hAnsi="Arial"/>
                <w:w w:val="99"/>
                <w:sz w:val="22"/>
              </w:rPr>
            </w:pPr>
            <w:r>
              <w:rPr>
                <w:rFonts w:ascii="Arial" w:eastAsia="Arial" w:hAnsi="Arial"/>
                <w:w w:val="99"/>
                <w:sz w:val="22"/>
              </w:rPr>
              <w:t>R$ 138.000,00</w:t>
            </w:r>
          </w:p>
        </w:tc>
      </w:tr>
      <w:tr w:rsidR="00FA0981" w:rsidTr="00C01A91">
        <w:trPr>
          <w:trHeight w:val="267"/>
        </w:trPr>
        <w:tc>
          <w:tcPr>
            <w:tcW w:w="1680" w:type="dxa"/>
            <w:shd w:val="clear" w:color="auto" w:fill="auto"/>
            <w:vAlign w:val="bottom"/>
          </w:tcPr>
          <w:p w:rsidR="00FA0981" w:rsidRDefault="00FA0981" w:rsidP="00C01A91">
            <w:pPr>
              <w:spacing w:line="252" w:lineRule="exact"/>
              <w:ind w:right="150"/>
              <w:jc w:val="center"/>
              <w:rPr>
                <w:rFonts w:ascii="Arial" w:eastAsia="Arial" w:hAnsi="Arial"/>
                <w:sz w:val="22"/>
              </w:rPr>
            </w:pPr>
            <w:r>
              <w:rPr>
                <w:rFonts w:ascii="Arial" w:eastAsia="Arial" w:hAnsi="Arial"/>
                <w:sz w:val="22"/>
              </w:rPr>
              <w:t>Total</w:t>
            </w:r>
          </w:p>
        </w:tc>
        <w:tc>
          <w:tcPr>
            <w:tcW w:w="2940" w:type="dxa"/>
            <w:shd w:val="clear" w:color="auto" w:fill="auto"/>
            <w:vAlign w:val="bottom"/>
          </w:tcPr>
          <w:p w:rsidR="00FA0981" w:rsidRDefault="00FA0981" w:rsidP="00C01A91">
            <w:pPr>
              <w:spacing w:line="252" w:lineRule="exact"/>
              <w:ind w:right="190"/>
              <w:jc w:val="center"/>
              <w:rPr>
                <w:rFonts w:ascii="Arial" w:eastAsia="Arial" w:hAnsi="Arial"/>
                <w:b/>
                <w:w w:val="99"/>
                <w:sz w:val="22"/>
              </w:rPr>
            </w:pPr>
            <w:r>
              <w:rPr>
                <w:rFonts w:ascii="Arial" w:eastAsia="Arial" w:hAnsi="Arial"/>
                <w:b/>
                <w:w w:val="99"/>
                <w:sz w:val="22"/>
              </w:rPr>
              <w:t>R$ 581.450,00</w:t>
            </w:r>
          </w:p>
        </w:tc>
      </w:tr>
    </w:tbl>
    <w:p w:rsidR="00FA0981" w:rsidRDefault="00FA0981" w:rsidP="00FA0981">
      <w:pPr>
        <w:spacing w:line="33" w:lineRule="exact"/>
        <w:rPr>
          <w:rFonts w:ascii="Times New Roman" w:eastAsia="Times New Roman" w:hAnsi="Times New Roman"/>
        </w:rPr>
      </w:pPr>
      <w:r>
        <w:rPr>
          <w:rFonts w:ascii="Arial" w:eastAsia="Arial" w:hAnsi="Arial"/>
          <w:b/>
          <w:noProof/>
          <w:w w:val="99"/>
          <w:sz w:val="22"/>
        </w:rPr>
        <mc:AlternateContent>
          <mc:Choice Requires="wps">
            <w:drawing>
              <wp:anchor distT="0" distB="0" distL="114300" distR="114300" simplePos="0" relativeHeight="251849728" behindDoc="1" locked="0" layoutInCell="0" allowOverlap="1" wp14:anchorId="3C31E046" wp14:editId="6075A549">
                <wp:simplePos x="0" y="0"/>
                <wp:positionH relativeFrom="column">
                  <wp:posOffset>603885</wp:posOffset>
                </wp:positionH>
                <wp:positionV relativeFrom="paragraph">
                  <wp:posOffset>17780</wp:posOffset>
                </wp:positionV>
                <wp:extent cx="2941955" cy="0"/>
                <wp:effectExtent l="13335" t="6985" r="6985" b="12065"/>
                <wp:wrapNone/>
                <wp:docPr id="302" name="Conector reto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1955"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E2082" id="Conector reto 302"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1.4pt" to="279.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" o:allowincell="f" strokecolor="#4f81bd" strokeweight=".96pt"/>
            </w:pict>
          </mc:Fallback>
        </mc:AlternateContent>
      </w:r>
    </w:p>
    <w:p w:rsidR="00FA0981" w:rsidRDefault="00FA0981" w:rsidP="00FA0981">
      <w:pPr>
        <w:spacing w:line="239" w:lineRule="auto"/>
        <w:ind w:left="198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90" w:lineRule="exact"/>
        <w:rPr>
          <w:rFonts w:ascii="Times New Roman" w:eastAsia="Times New Roman" w:hAnsi="Times New Roman"/>
        </w:rPr>
      </w:pPr>
    </w:p>
    <w:p w:rsidR="00FA0981" w:rsidRDefault="00FA0981" w:rsidP="00FA0981">
      <w:pPr>
        <w:spacing w:line="239" w:lineRule="auto"/>
        <w:ind w:left="500"/>
        <w:rPr>
          <w:rFonts w:ascii="Arial" w:eastAsia="Arial" w:hAnsi="Arial"/>
        </w:rPr>
      </w:pPr>
      <w:r>
        <w:rPr>
          <w:rFonts w:ascii="Arial" w:eastAsia="Arial" w:hAnsi="Arial"/>
        </w:rPr>
        <w:t>Gráfico 52 – Representação gráfica do investimento anual.</w:t>
      </w:r>
    </w:p>
    <w:p w:rsidR="00FA0981" w:rsidRDefault="00FA0981" w:rsidP="00FA0981">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50752" behindDoc="1" locked="0" layoutInCell="0" allowOverlap="1" wp14:anchorId="1C52C2C7" wp14:editId="2E071D4B">
            <wp:simplePos x="0" y="0"/>
            <wp:positionH relativeFrom="column">
              <wp:posOffset>-327660</wp:posOffset>
            </wp:positionH>
            <wp:positionV relativeFrom="paragraph">
              <wp:posOffset>0</wp:posOffset>
            </wp:positionV>
            <wp:extent cx="4581525" cy="2752725"/>
            <wp:effectExtent l="0" t="0" r="9525" b="9525"/>
            <wp:wrapNone/>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FA0981" w:rsidRDefault="00FA0981" w:rsidP="00FA0981">
      <w:pPr>
        <w:spacing w:line="200" w:lineRule="exact"/>
        <w:rPr>
          <w:rFonts w:ascii="Times New Roman" w:eastAsia="Times New Roman" w:hAnsi="Times New Roman"/>
        </w:rPr>
      </w:pPr>
    </w:p>
    <w:p w:rsidR="00FA0981" w:rsidRDefault="00FA0981" w:rsidP="00FA0981">
      <w:pPr>
        <w:spacing w:line="264" w:lineRule="exact"/>
        <w:rPr>
          <w:rFonts w:ascii="Times New Roman" w:eastAsia="Times New Roman" w:hAnsi="Times New Roman"/>
        </w:rPr>
      </w:pPr>
    </w:p>
    <w:p w:rsidR="00FA0981" w:rsidRDefault="00FA0981" w:rsidP="00FA0981">
      <w:pPr>
        <w:spacing w:line="239" w:lineRule="auto"/>
      </w:pPr>
      <w:r>
        <w:t>R$196.006,00</w:t>
      </w:r>
    </w:p>
    <w:p w:rsidR="00FA0981" w:rsidRDefault="00FA0981" w:rsidP="00FA0981">
      <w:pPr>
        <w:spacing w:line="232" w:lineRule="exact"/>
        <w:rPr>
          <w:rFonts w:ascii="Times New Roman" w:eastAsia="Times New Roman" w:hAnsi="Times New Roman"/>
        </w:rPr>
      </w:pPr>
    </w:p>
    <w:p w:rsidR="00FA0981" w:rsidRDefault="00FA0981" w:rsidP="00FA0981">
      <w:pPr>
        <w:spacing w:line="239" w:lineRule="auto"/>
        <w:ind w:left="3380"/>
      </w:pPr>
      <w:r>
        <w:t>R$163.000,00</w:t>
      </w:r>
    </w:p>
    <w:p w:rsidR="00FA0981" w:rsidRDefault="00FA0981" w:rsidP="00FA0981">
      <w:pPr>
        <w:spacing w:line="117" w:lineRule="exact"/>
        <w:rPr>
          <w:rFonts w:ascii="Times New Roman" w:eastAsia="Times New Roman" w:hAnsi="Times New Roman"/>
        </w:rPr>
      </w:pPr>
    </w:p>
    <w:p w:rsidR="00FA0981" w:rsidRDefault="00FA0981" w:rsidP="00FA0981">
      <w:pPr>
        <w:spacing w:line="0" w:lineRule="atLeast"/>
        <w:ind w:left="5060"/>
      </w:pPr>
      <w:r>
        <w:t>R$138.000,00</w:t>
      </w:r>
    </w:p>
    <w:p w:rsidR="00FA0981" w:rsidRDefault="00FA0981" w:rsidP="00FA0981">
      <w:pPr>
        <w:spacing w:line="200" w:lineRule="exact"/>
        <w:rPr>
          <w:rFonts w:ascii="Times New Roman" w:eastAsia="Times New Roman" w:hAnsi="Times New Roman"/>
        </w:rPr>
      </w:pPr>
    </w:p>
    <w:p w:rsidR="00FA0981" w:rsidRDefault="00FA0981" w:rsidP="00FA0981">
      <w:pPr>
        <w:spacing w:line="327" w:lineRule="exact"/>
        <w:rPr>
          <w:rFonts w:ascii="Times New Roman" w:eastAsia="Times New Roman" w:hAnsi="Times New Roman"/>
        </w:rPr>
      </w:pPr>
    </w:p>
    <w:p w:rsidR="00FA0981" w:rsidRDefault="00FA0981" w:rsidP="00FA0981">
      <w:pPr>
        <w:spacing w:line="0" w:lineRule="atLeast"/>
        <w:ind w:left="1740"/>
      </w:pPr>
      <w:r>
        <w:t>R$84.444,00</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33" w:lineRule="exact"/>
        <w:rPr>
          <w:rFonts w:ascii="Times New Roman" w:eastAsia="Times New Roman" w:hAnsi="Times New Roman"/>
        </w:rPr>
      </w:pPr>
    </w:p>
    <w:p w:rsidR="00FA0981" w:rsidRDefault="00FA0981" w:rsidP="00FA0981">
      <w:pPr>
        <w:tabs>
          <w:tab w:val="left" w:pos="1940"/>
          <w:tab w:val="left" w:pos="3640"/>
          <w:tab w:val="left" w:pos="5320"/>
        </w:tabs>
        <w:spacing w:line="0" w:lineRule="atLeast"/>
        <w:ind w:left="260"/>
      </w:pPr>
      <w:r>
        <w:t>Ano 01</w:t>
      </w:r>
      <w:r>
        <w:rPr>
          <w:rFonts w:ascii="Times New Roman" w:eastAsia="Times New Roman" w:hAnsi="Times New Roman"/>
        </w:rPr>
        <w:tab/>
      </w:r>
      <w:r>
        <w:t>Ano 02</w:t>
      </w:r>
      <w:r>
        <w:rPr>
          <w:rFonts w:ascii="Times New Roman" w:eastAsia="Times New Roman" w:hAnsi="Times New Roman"/>
        </w:rPr>
        <w:tab/>
      </w:r>
      <w:r>
        <w:t>Ano 03</w:t>
      </w:r>
      <w:r>
        <w:rPr>
          <w:rFonts w:ascii="Times New Roman" w:eastAsia="Times New Roman" w:hAnsi="Times New Roman"/>
        </w:rPr>
        <w:tab/>
      </w:r>
      <w:r>
        <w:t>Ano 04</w:t>
      </w:r>
    </w:p>
    <w:p w:rsidR="00FA0981" w:rsidRDefault="00FA0981" w:rsidP="00FA0981">
      <w:pPr>
        <w:spacing w:line="162" w:lineRule="exact"/>
        <w:rPr>
          <w:rFonts w:ascii="Times New Roman" w:eastAsia="Times New Roman" w:hAnsi="Times New Roman"/>
        </w:rPr>
      </w:pPr>
    </w:p>
    <w:p w:rsidR="00FA0981" w:rsidRDefault="00FA0981" w:rsidP="00FA0981">
      <w:pPr>
        <w:spacing w:line="239" w:lineRule="auto"/>
        <w:ind w:left="1980"/>
        <w:rPr>
          <w:rFonts w:ascii="Arial" w:eastAsia="Arial" w:hAnsi="Arial"/>
        </w:rPr>
      </w:pPr>
      <w:r>
        <w:rPr>
          <w:rFonts w:ascii="Arial" w:eastAsia="Arial" w:hAnsi="Arial"/>
        </w:rPr>
        <w:t>Fonte: JK Turismo, 2015.</w:t>
      </w: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0" w:lineRule="exact"/>
        <w:rPr>
          <w:rFonts w:ascii="Times New Roman" w:eastAsia="Times New Roman" w:hAnsi="Times New Roman"/>
        </w:rPr>
      </w:pPr>
    </w:p>
    <w:p w:rsidR="00FA0981" w:rsidRDefault="00FA0981" w:rsidP="00FA0981">
      <w:pPr>
        <w:spacing w:line="202" w:lineRule="exact"/>
        <w:rPr>
          <w:rFonts w:ascii="Times New Roman" w:eastAsia="Times New Roman" w:hAnsi="Times New Roman"/>
        </w:rPr>
      </w:pPr>
    </w:p>
    <w:p w:rsidR="00C727A3" w:rsidRDefault="00C727A3"/>
    <w:sectPr w:rsidR="00C727A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EF8869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 w15:restartNumberingAfterBreak="0">
    <w:nsid w:val="00000002"/>
    <w:multiLevelType w:val="hybridMultilevel"/>
    <w:tmpl w:val="853610AA"/>
    <w:lvl w:ilvl="0" w:tplc="FFFFFFFF">
      <w:numFmt w:val="decimal"/>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decimal"/>
      <w:lvlText w:val=""/>
      <w:lvlJc w:val="left"/>
    </w:lvl>
  </w:abstractNum>
  <w:abstractNum w:abstractNumId="2" w15:restartNumberingAfterBreak="0">
    <w:nsid w:val="00000003"/>
    <w:multiLevelType w:val="hybridMultilevel"/>
    <w:tmpl w:val="298A92B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ࠀ㐀⸀㄀⸀㈀⸀⸀Āᜀ"/>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AC54A644"/>
    <w:lvl w:ilvl="0" w:tplc="FFFFFFFF">
      <w:numFmt w:val="decimal"/>
      <w:lvlText w:val=""/>
      <w:lvlJc w:val="left"/>
    </w:lvl>
    <w:lvl w:ilvl="1" w:tplc="FFFFFFFF">
      <w:numFmt w:val="decimal"/>
      <w:lvlText w:val="ࠀ㐀⸀㄀⸀㐀⸀⸀Āᜀ"/>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2BC378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5" w15:restartNumberingAfterBreak="0">
    <w:nsid w:val="00000006"/>
    <w:multiLevelType w:val="hybridMultilevel"/>
    <w:tmpl w:val="51A27AA6"/>
    <w:lvl w:ilvl="0" w:tplc="FFFFFFFF">
      <w:start w:val="5888"/>
      <w:numFmt w:val="decimal"/>
      <w:lvlText w:val=""/>
      <w:lvlJc w:val="left"/>
    </w:lvl>
    <w:lvl w:ilvl="1" w:tplc="FFFFFFFF">
      <w:start w:val="5888"/>
      <w:numFmt w:val="decimal"/>
      <w:lvlText w:val=""/>
      <w:lvlJc w:val="left"/>
    </w:lvl>
    <w:lvl w:ilvl="2" w:tplc="FFFFFFFF">
      <w:start w:val="83886080"/>
      <w:numFmt w:val="decimal"/>
      <w:lvlText w:val=""/>
      <w:lvlJc w:val="left"/>
    </w:lvl>
    <w:lvl w:ilvl="3" w:tplc="FFFFFFFF">
      <w:start w:val="16788992"/>
      <w:numFmt w:val="decimal"/>
      <w:lvlText w:val=""/>
      <w:lvlJc w:val="left"/>
    </w:lvl>
    <w:lvl w:ilvl="4" w:tplc="FFFFFFFF">
      <w:start w:val="16777216"/>
      <w:numFmt w:val="decimal"/>
      <w:lvlText w:val=""/>
      <w:lvlJc w:val="left"/>
    </w:lvl>
    <w:lvl w:ilvl="5" w:tplc="FFFFFFFF">
      <w:start w:val="16777216"/>
      <w:numFmt w:val="decimal"/>
      <w:lvlText w:val=""/>
      <w:lvlJc w:val="left"/>
    </w:lvl>
    <w:lvl w:ilvl="6" w:tplc="FFFFFFFF">
      <w:start w:val="16777216"/>
      <w:numFmt w:val="decimal"/>
      <w:lvlText w:val=""/>
      <w:lvlJc w:val="left"/>
    </w:lvl>
    <w:lvl w:ilvl="7" w:tplc="FFFFFFFF">
      <w:start w:val="16777216"/>
      <w:numFmt w:val="decimal"/>
      <w:lvlText w:val=""/>
      <w:lvlJc w:val="left"/>
    </w:lvl>
    <w:lvl w:ilvl="8" w:tplc="FFFFFFFF">
      <w:start w:val="16777216"/>
      <w:numFmt w:val="decimal"/>
      <w:lvlText w:val=""/>
      <w:lvlJc w:val="left"/>
    </w:lvl>
  </w:abstractNum>
  <w:abstractNum w:abstractNumId="6" w15:restartNumberingAfterBreak="0">
    <w:nsid w:val="00000007"/>
    <w:multiLevelType w:val="hybridMultilevel"/>
    <w:tmpl w:val="613183F2"/>
    <w:lvl w:ilvl="0" w:tplc="FFFFFFFF">
      <w:start w:val="16777216"/>
      <w:numFmt w:val="decimal"/>
      <w:lvlText w:val=""/>
      <w:lvlJc w:val="left"/>
    </w:lvl>
    <w:lvl w:ilvl="1" w:tplc="FFFFFFFF">
      <w:start w:val="16777216"/>
      <w:numFmt w:val="decimal"/>
      <w:lvlText w:val=""/>
      <w:lvlJc w:val="left"/>
    </w:lvl>
    <w:lvl w:ilvl="2" w:tplc="FFFFFFFF">
      <w:start w:val="486539264"/>
      <w:numFmt w:val="decimal"/>
      <w:lvlText w:val=""/>
      <w:lvlJc w:val="left"/>
    </w:lvl>
    <w:lvl w:ilvl="3" w:tplc="FFFFFFFF">
      <w:start w:val="905971200"/>
      <w:numFmt w:val="decimal"/>
      <w:lvlRestart w:val="0"/>
      <w:isLgl/>
      <w:suff w:val="space"/>
      <w:lvlText w:val=""/>
      <w:lvlJc w:val="right"/>
    </w:lvl>
    <w:lvl w:ilvl="4" w:tplc="FFFFFFFF">
      <w:numFmt w:val="decimal"/>
      <w:suff w:val="space"/>
      <w:lvlText w:val=""/>
      <w:lvlJc w:val="left"/>
    </w:lvl>
    <w:lvl w:ilvl="5" w:tplc="FFFFFFFF">
      <w:numFmt w:val="decimal"/>
      <w:suff w:val="space"/>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7" w15:restartNumberingAfterBreak="0">
    <w:nsid w:val="00000008"/>
    <w:multiLevelType w:val="hybridMultilevel"/>
    <w:tmpl w:val="6B286898"/>
    <w:lvl w:ilvl="0" w:tplc="FFFFFFFF">
      <w:numFmt w:val="decimal"/>
      <w:suff w:val="space"/>
      <w:lvlText w:val=""/>
      <w:lvlJc w:val="left"/>
    </w:lvl>
    <w:lvl w:ilvl="1" w:tplc="FFFFFFFF">
      <w:numFmt w:val="decimal"/>
      <w:suff w:val="space"/>
      <w:lvlText w:val=""/>
      <w:lvlJc w:val="left"/>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8" w15:restartNumberingAfterBreak="0">
    <w:nsid w:val="00000009"/>
    <w:multiLevelType w:val="hybridMultilevel"/>
    <w:tmpl w:val="EF286A3A"/>
    <w:lvl w:ilvl="0" w:tplc="FFFFFFFF">
      <w:numFmt w:val="none"/>
      <w:lvlText w:val=""/>
      <w:lvlJc w:val="left"/>
      <w:pPr>
        <w:tabs>
          <w:tab w:val="num" w:pos="360"/>
        </w:tabs>
      </w:pPr>
    </w:lvl>
    <w:lvl w:ilvl="1" w:tplc="FFFFFFFF">
      <w:numFmt w:val="decimal"/>
      <w:lvlText w:val=""/>
      <w:lvlJc w:val="left"/>
    </w:lvl>
    <w:lvl w:ilvl="2" w:tplc="FFFFFFFF">
      <w:numFmt w:val="none"/>
      <w:lvlText w:val=""/>
      <w:lvlJc w:val="left"/>
      <w:pPr>
        <w:tabs>
          <w:tab w:val="num" w:pos="36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7131DA"/>
    <w:multiLevelType w:val="hybridMultilevel"/>
    <w:tmpl w:val="CA6C29A6"/>
    <w:lvl w:ilvl="0" w:tplc="7904EB06">
      <w:start w:val="11"/>
      <w:numFmt w:val="decimal"/>
      <w:lvlText w:val="%1."/>
      <w:lvlJc w:val="left"/>
      <w:pPr>
        <w:ind w:left="79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FB55CC"/>
    <w:multiLevelType w:val="hybridMultilevel"/>
    <w:tmpl w:val="BECC51C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21E6383C"/>
    <w:multiLevelType w:val="hybridMultilevel"/>
    <w:tmpl w:val="2AB00A7A"/>
    <w:lvl w:ilvl="0" w:tplc="8E28FD96">
      <w:start w:val="11"/>
      <w:numFmt w:val="decimal"/>
      <w:lvlText w:val="%1."/>
      <w:lvlJc w:val="left"/>
      <w:pPr>
        <w:ind w:left="79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C8C2E6D"/>
    <w:multiLevelType w:val="multilevel"/>
    <w:tmpl w:val="3D1E387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46782A4E"/>
    <w:multiLevelType w:val="hybridMultilevel"/>
    <w:tmpl w:val="CD84EE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72049E6"/>
    <w:multiLevelType w:val="multilevel"/>
    <w:tmpl w:val="C7FCAB92"/>
    <w:lvl w:ilvl="0">
      <w:start w:val="5"/>
      <w:numFmt w:val="decimal"/>
      <w:lvlText w:val="%1."/>
      <w:lvlJc w:val="left"/>
      <w:pPr>
        <w:ind w:left="720" w:hanging="360"/>
      </w:pPr>
      <w:rPr>
        <w:rFonts w:hint="default"/>
      </w:rPr>
    </w:lvl>
    <w:lvl w:ilvl="1">
      <w:start w:val="5"/>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10"/>
  </w:num>
  <w:num w:numId="12">
    <w:abstractNumId w:val="13"/>
  </w:num>
  <w:num w:numId="13">
    <w:abstractNumId w:val="14"/>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981"/>
    <w:rsid w:val="00802902"/>
    <w:rsid w:val="00C727A3"/>
    <w:rsid w:val="00C91728"/>
    <w:rsid w:val="00FA09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F9F46C-3C10-4D00-9754-60604A5F3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981"/>
    <w:pPr>
      <w:spacing w:after="0" w:line="240" w:lineRule="auto"/>
    </w:pPr>
    <w:rPr>
      <w:rFonts w:ascii="Calibri" w:eastAsia="Calibri" w:hAnsi="Calibri" w:cs="Arial"/>
      <w:sz w:val="20"/>
      <w:szCs w:val="20"/>
      <w:lang w:eastAsia="pt-BR"/>
    </w:rPr>
  </w:style>
  <w:style w:type="paragraph" w:styleId="Ttulo1">
    <w:name w:val="heading 1"/>
    <w:basedOn w:val="Normal"/>
    <w:next w:val="Normal"/>
    <w:link w:val="Ttulo1Char"/>
    <w:uiPriority w:val="9"/>
    <w:qFormat/>
    <w:rsid w:val="00FA0981"/>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har"/>
    <w:uiPriority w:val="9"/>
    <w:unhideWhenUsed/>
    <w:qFormat/>
    <w:rsid w:val="00FA0981"/>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har"/>
    <w:uiPriority w:val="9"/>
    <w:unhideWhenUsed/>
    <w:qFormat/>
    <w:rsid w:val="00FA0981"/>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uiPriority w:val="9"/>
    <w:unhideWhenUsed/>
    <w:qFormat/>
    <w:rsid w:val="00FA0981"/>
    <w:pPr>
      <w:keepNext/>
      <w:spacing w:before="240" w:after="60"/>
      <w:outlineLvl w:val="3"/>
    </w:pPr>
    <w:rPr>
      <w:rFonts w:eastAsia="Times New Roman" w:cs="Times New Roman"/>
      <w:b/>
      <w:bCs/>
      <w:sz w:val="28"/>
      <w:szCs w:val="28"/>
    </w:rPr>
  </w:style>
  <w:style w:type="paragraph" w:styleId="Ttulo5">
    <w:name w:val="heading 5"/>
    <w:basedOn w:val="Normal"/>
    <w:next w:val="Normal"/>
    <w:link w:val="Ttulo5Char"/>
    <w:uiPriority w:val="9"/>
    <w:unhideWhenUsed/>
    <w:qFormat/>
    <w:rsid w:val="00FA0981"/>
    <w:pPr>
      <w:spacing w:before="240" w:after="60"/>
      <w:outlineLvl w:val="4"/>
    </w:pPr>
    <w:rPr>
      <w:rFonts w:eastAsia="Times New Roman" w:cs="Times New Roman"/>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A0981"/>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uiPriority w:val="9"/>
    <w:rsid w:val="00FA0981"/>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uiPriority w:val="9"/>
    <w:rsid w:val="00FA0981"/>
    <w:rPr>
      <w:rFonts w:ascii="Cambria" w:eastAsia="Times New Roman" w:hAnsi="Cambria" w:cs="Times New Roman"/>
      <w:b/>
      <w:bCs/>
      <w:sz w:val="26"/>
      <w:szCs w:val="26"/>
      <w:lang w:eastAsia="pt-BR"/>
    </w:rPr>
  </w:style>
  <w:style w:type="character" w:customStyle="1" w:styleId="Ttulo4Char">
    <w:name w:val="Título 4 Char"/>
    <w:basedOn w:val="Fontepargpadro"/>
    <w:link w:val="Ttulo4"/>
    <w:uiPriority w:val="9"/>
    <w:rsid w:val="00FA0981"/>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rsid w:val="00FA0981"/>
    <w:rPr>
      <w:rFonts w:ascii="Calibri" w:eastAsia="Times New Roman" w:hAnsi="Calibri" w:cs="Times New Roman"/>
      <w:b/>
      <w:bCs/>
      <w:i/>
      <w:iCs/>
      <w:sz w:val="26"/>
      <w:szCs w:val="26"/>
      <w:lang w:eastAsia="pt-BR"/>
    </w:rPr>
  </w:style>
  <w:style w:type="paragraph" w:styleId="Subttulo">
    <w:name w:val="Subtitle"/>
    <w:basedOn w:val="Normal"/>
    <w:next w:val="Normal"/>
    <w:link w:val="SubttuloChar"/>
    <w:uiPriority w:val="11"/>
    <w:qFormat/>
    <w:rsid w:val="00FA0981"/>
    <w:pPr>
      <w:spacing w:after="60"/>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FA0981"/>
    <w:rPr>
      <w:rFonts w:ascii="Cambria" w:eastAsia="Times New Roman" w:hAnsi="Cambria" w:cs="Times New Roman"/>
      <w:sz w:val="24"/>
      <w:szCs w:val="24"/>
      <w:lang w:eastAsia="pt-BR"/>
    </w:rPr>
  </w:style>
  <w:style w:type="paragraph" w:styleId="Legenda">
    <w:name w:val="caption"/>
    <w:basedOn w:val="Normal"/>
    <w:next w:val="Normal"/>
    <w:uiPriority w:val="35"/>
    <w:unhideWhenUsed/>
    <w:qFormat/>
    <w:rsid w:val="00FA0981"/>
    <w:rPr>
      <w:b/>
      <w:bCs/>
    </w:rPr>
  </w:style>
  <w:style w:type="paragraph" w:styleId="Cabealho">
    <w:name w:val="header"/>
    <w:basedOn w:val="Normal"/>
    <w:link w:val="CabealhoChar"/>
    <w:uiPriority w:val="99"/>
    <w:unhideWhenUsed/>
    <w:rsid w:val="00FA0981"/>
    <w:pPr>
      <w:tabs>
        <w:tab w:val="center" w:pos="4252"/>
        <w:tab w:val="right" w:pos="8504"/>
      </w:tabs>
    </w:pPr>
  </w:style>
  <w:style w:type="character" w:customStyle="1" w:styleId="CabealhoChar">
    <w:name w:val="Cabeçalho Char"/>
    <w:basedOn w:val="Fontepargpadro"/>
    <w:link w:val="Cabealho"/>
    <w:uiPriority w:val="99"/>
    <w:rsid w:val="00FA0981"/>
    <w:rPr>
      <w:rFonts w:ascii="Calibri" w:eastAsia="Calibri" w:hAnsi="Calibri" w:cs="Arial"/>
      <w:sz w:val="20"/>
      <w:szCs w:val="20"/>
      <w:lang w:eastAsia="pt-BR"/>
    </w:rPr>
  </w:style>
  <w:style w:type="paragraph" w:styleId="Rodap">
    <w:name w:val="footer"/>
    <w:basedOn w:val="Normal"/>
    <w:link w:val="RodapChar"/>
    <w:uiPriority w:val="99"/>
    <w:unhideWhenUsed/>
    <w:rsid w:val="00FA0981"/>
    <w:pPr>
      <w:tabs>
        <w:tab w:val="center" w:pos="4252"/>
        <w:tab w:val="right" w:pos="8504"/>
      </w:tabs>
    </w:pPr>
  </w:style>
  <w:style w:type="character" w:customStyle="1" w:styleId="RodapChar">
    <w:name w:val="Rodapé Char"/>
    <w:basedOn w:val="Fontepargpadro"/>
    <w:link w:val="Rodap"/>
    <w:uiPriority w:val="99"/>
    <w:rsid w:val="00FA0981"/>
    <w:rPr>
      <w:rFonts w:ascii="Calibri" w:eastAsia="Calibri" w:hAnsi="Calibri" w:cs="Arial"/>
      <w:sz w:val="20"/>
      <w:szCs w:val="20"/>
      <w:lang w:eastAsia="pt-BR"/>
    </w:rPr>
  </w:style>
  <w:style w:type="paragraph" w:styleId="PargrafodaLista">
    <w:name w:val="List Paragraph"/>
    <w:basedOn w:val="Normal"/>
    <w:uiPriority w:val="34"/>
    <w:qFormat/>
    <w:rsid w:val="00FA0981"/>
    <w:pPr>
      <w:ind w:left="708"/>
    </w:pPr>
  </w:style>
  <w:style w:type="paragraph" w:styleId="Ttulo">
    <w:name w:val="Title"/>
    <w:basedOn w:val="Normal"/>
    <w:next w:val="Normal"/>
    <w:link w:val="TtuloChar"/>
    <w:uiPriority w:val="10"/>
    <w:qFormat/>
    <w:rsid w:val="00FA0981"/>
    <w:pPr>
      <w:spacing w:before="240" w:after="60"/>
      <w:jc w:val="center"/>
      <w:outlineLvl w:val="0"/>
    </w:pPr>
    <w:rPr>
      <w:rFonts w:ascii="Cambria" w:eastAsia="Times New Roman" w:hAnsi="Cambria" w:cs="Times New Roman"/>
      <w:b/>
      <w:bCs/>
      <w:kern w:val="28"/>
      <w:sz w:val="32"/>
      <w:szCs w:val="32"/>
    </w:rPr>
  </w:style>
  <w:style w:type="character" w:customStyle="1" w:styleId="TtuloChar">
    <w:name w:val="Título Char"/>
    <w:basedOn w:val="Fontepargpadro"/>
    <w:link w:val="Ttulo"/>
    <w:uiPriority w:val="10"/>
    <w:rsid w:val="00FA0981"/>
    <w:rPr>
      <w:rFonts w:ascii="Cambria" w:eastAsia="Times New Roman" w:hAnsi="Cambria" w:cs="Times New Roman"/>
      <w:b/>
      <w:bCs/>
      <w:kern w:val="28"/>
      <w:sz w:val="32"/>
      <w:szCs w:val="32"/>
      <w:lang w:eastAsia="pt-BR"/>
    </w:rPr>
  </w:style>
  <w:style w:type="paragraph" w:styleId="SemEspaamento">
    <w:name w:val="No Spacing"/>
    <w:uiPriority w:val="1"/>
    <w:qFormat/>
    <w:rsid w:val="00FA0981"/>
    <w:pPr>
      <w:spacing w:after="0" w:line="240" w:lineRule="auto"/>
    </w:pPr>
    <w:rPr>
      <w:rFonts w:ascii="Calibri" w:eastAsia="Calibri" w:hAnsi="Calibri" w:cs="Arial"/>
      <w:sz w:val="20"/>
      <w:szCs w:val="20"/>
      <w:lang w:eastAsia="pt-BR"/>
    </w:rPr>
  </w:style>
  <w:style w:type="paragraph" w:styleId="Sumrio1">
    <w:name w:val="toc 1"/>
    <w:basedOn w:val="Normal"/>
    <w:next w:val="Normal"/>
    <w:autoRedefine/>
    <w:uiPriority w:val="39"/>
    <w:unhideWhenUsed/>
    <w:rsid w:val="00FA0981"/>
    <w:pPr>
      <w:tabs>
        <w:tab w:val="right" w:leader="dot" w:pos="5110"/>
      </w:tabs>
      <w:ind w:left="-3402"/>
    </w:pPr>
  </w:style>
  <w:style w:type="paragraph" w:styleId="Sumrio2">
    <w:name w:val="toc 2"/>
    <w:basedOn w:val="Normal"/>
    <w:next w:val="Normal"/>
    <w:autoRedefine/>
    <w:uiPriority w:val="39"/>
    <w:unhideWhenUsed/>
    <w:rsid w:val="00FA0981"/>
    <w:pPr>
      <w:tabs>
        <w:tab w:val="right" w:leader="dot" w:pos="5110"/>
      </w:tabs>
      <w:ind w:left="-3261"/>
    </w:pPr>
  </w:style>
  <w:style w:type="paragraph" w:styleId="Sumrio3">
    <w:name w:val="toc 3"/>
    <w:basedOn w:val="Normal"/>
    <w:next w:val="Normal"/>
    <w:autoRedefine/>
    <w:uiPriority w:val="39"/>
    <w:unhideWhenUsed/>
    <w:rsid w:val="00FA0981"/>
    <w:pPr>
      <w:spacing w:after="100" w:line="276" w:lineRule="auto"/>
      <w:ind w:left="440"/>
    </w:pPr>
    <w:rPr>
      <w:rFonts w:eastAsia="Times New Roman" w:cs="Times New Roman"/>
      <w:sz w:val="22"/>
      <w:szCs w:val="22"/>
    </w:rPr>
  </w:style>
  <w:style w:type="paragraph" w:styleId="Sumrio4">
    <w:name w:val="toc 4"/>
    <w:basedOn w:val="Normal"/>
    <w:next w:val="Normal"/>
    <w:autoRedefine/>
    <w:uiPriority w:val="39"/>
    <w:unhideWhenUsed/>
    <w:rsid w:val="00FA0981"/>
    <w:pPr>
      <w:spacing w:after="100" w:line="276" w:lineRule="auto"/>
      <w:ind w:left="660"/>
    </w:pPr>
    <w:rPr>
      <w:rFonts w:eastAsia="Times New Roman" w:cs="Times New Roman"/>
      <w:sz w:val="22"/>
      <w:szCs w:val="22"/>
    </w:rPr>
  </w:style>
  <w:style w:type="paragraph" w:styleId="Sumrio5">
    <w:name w:val="toc 5"/>
    <w:basedOn w:val="Normal"/>
    <w:next w:val="Normal"/>
    <w:autoRedefine/>
    <w:uiPriority w:val="39"/>
    <w:unhideWhenUsed/>
    <w:rsid w:val="00FA0981"/>
    <w:pPr>
      <w:spacing w:after="100" w:line="276" w:lineRule="auto"/>
      <w:ind w:left="880"/>
    </w:pPr>
    <w:rPr>
      <w:rFonts w:eastAsia="Times New Roman" w:cs="Times New Roman"/>
      <w:sz w:val="22"/>
      <w:szCs w:val="22"/>
    </w:rPr>
  </w:style>
  <w:style w:type="paragraph" w:styleId="Sumrio6">
    <w:name w:val="toc 6"/>
    <w:basedOn w:val="Normal"/>
    <w:next w:val="Normal"/>
    <w:autoRedefine/>
    <w:uiPriority w:val="39"/>
    <w:unhideWhenUsed/>
    <w:rsid w:val="00FA0981"/>
    <w:pPr>
      <w:spacing w:after="100" w:line="276" w:lineRule="auto"/>
      <w:ind w:left="1100"/>
    </w:pPr>
    <w:rPr>
      <w:rFonts w:eastAsia="Times New Roman" w:cs="Times New Roman"/>
      <w:sz w:val="22"/>
      <w:szCs w:val="22"/>
    </w:rPr>
  </w:style>
  <w:style w:type="paragraph" w:styleId="Sumrio7">
    <w:name w:val="toc 7"/>
    <w:basedOn w:val="Normal"/>
    <w:next w:val="Normal"/>
    <w:autoRedefine/>
    <w:uiPriority w:val="39"/>
    <w:unhideWhenUsed/>
    <w:rsid w:val="00FA0981"/>
    <w:pPr>
      <w:spacing w:after="100" w:line="276" w:lineRule="auto"/>
      <w:ind w:left="1320"/>
    </w:pPr>
    <w:rPr>
      <w:rFonts w:eastAsia="Times New Roman" w:cs="Times New Roman"/>
      <w:sz w:val="22"/>
      <w:szCs w:val="22"/>
    </w:rPr>
  </w:style>
  <w:style w:type="paragraph" w:styleId="Sumrio8">
    <w:name w:val="toc 8"/>
    <w:basedOn w:val="Normal"/>
    <w:next w:val="Normal"/>
    <w:autoRedefine/>
    <w:uiPriority w:val="39"/>
    <w:unhideWhenUsed/>
    <w:rsid w:val="00FA0981"/>
    <w:pPr>
      <w:spacing w:after="100" w:line="276" w:lineRule="auto"/>
      <w:ind w:left="1540"/>
    </w:pPr>
    <w:rPr>
      <w:rFonts w:eastAsia="Times New Roman" w:cs="Times New Roman"/>
      <w:sz w:val="22"/>
      <w:szCs w:val="22"/>
    </w:rPr>
  </w:style>
  <w:style w:type="paragraph" w:styleId="Sumrio9">
    <w:name w:val="toc 9"/>
    <w:basedOn w:val="Normal"/>
    <w:next w:val="Normal"/>
    <w:autoRedefine/>
    <w:uiPriority w:val="39"/>
    <w:unhideWhenUsed/>
    <w:rsid w:val="00FA0981"/>
    <w:pPr>
      <w:spacing w:after="100" w:line="276" w:lineRule="auto"/>
      <w:ind w:left="1760"/>
    </w:pPr>
    <w:rPr>
      <w:rFonts w:eastAsia="Times New Roman" w:cs="Times New Roman"/>
      <w:sz w:val="22"/>
      <w:szCs w:val="22"/>
    </w:rPr>
  </w:style>
  <w:style w:type="character" w:styleId="Hyperlink">
    <w:name w:val="Hyperlink"/>
    <w:uiPriority w:val="99"/>
    <w:unhideWhenUsed/>
    <w:rsid w:val="00FA0981"/>
    <w:rPr>
      <w:color w:val="0000FF"/>
      <w:u w:val="single"/>
    </w:rPr>
  </w:style>
  <w:style w:type="paragraph" w:styleId="CabealhodoSumrio">
    <w:name w:val="TOC Heading"/>
    <w:basedOn w:val="Ttulo1"/>
    <w:next w:val="Normal"/>
    <w:uiPriority w:val="39"/>
    <w:unhideWhenUsed/>
    <w:qFormat/>
    <w:rsid w:val="00FA0981"/>
    <w:pPr>
      <w:keepLines/>
      <w:spacing w:before="480" w:after="0" w:line="276" w:lineRule="auto"/>
      <w:outlineLvl w:val="9"/>
    </w:pPr>
    <w:rPr>
      <w:color w:val="365F91"/>
      <w:kern w:val="0"/>
      <w:sz w:val="28"/>
      <w:szCs w:val="28"/>
      <w:lang w:eastAsia="en-US"/>
    </w:rPr>
  </w:style>
  <w:style w:type="paragraph" w:styleId="ndicedeilustraes">
    <w:name w:val="table of figures"/>
    <w:basedOn w:val="Normal"/>
    <w:next w:val="Normal"/>
    <w:uiPriority w:val="99"/>
    <w:unhideWhenUsed/>
    <w:rsid w:val="00FA0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hyperlink" Target="http://www.imp.seade.gov.br/frontend/" TargetMode="External"/><Relationship Id="rId42" Type="http://schemas.openxmlformats.org/officeDocument/2006/relationships/image" Target="media/image20.jpeg"/><Relationship Id="rId63" Type="http://schemas.openxmlformats.org/officeDocument/2006/relationships/hyperlink" Target="http://www.cidinhabolos.com.br/" TargetMode="External"/><Relationship Id="rId84" Type="http://schemas.openxmlformats.org/officeDocument/2006/relationships/hyperlink" Target="http://www.facebook.com/pages/Portal-D%C3%81gua-" TargetMode="External"/><Relationship Id="rId138" Type="http://schemas.openxmlformats.org/officeDocument/2006/relationships/image" Target="media/image83.jpeg"/><Relationship Id="rId159" Type="http://schemas.openxmlformats.org/officeDocument/2006/relationships/image" Target="media/image104.jpeg"/><Relationship Id="rId170" Type="http://schemas.openxmlformats.org/officeDocument/2006/relationships/image" Target="media/image115.jpeg"/><Relationship Id="rId191" Type="http://schemas.openxmlformats.org/officeDocument/2006/relationships/image" Target="media/image136.jpeg"/><Relationship Id="rId205" Type="http://schemas.openxmlformats.org/officeDocument/2006/relationships/image" Target="media/image150.jpeg"/><Relationship Id="rId226" Type="http://schemas.openxmlformats.org/officeDocument/2006/relationships/image" Target="media/image171.jpeg"/><Relationship Id="rId247" Type="http://schemas.openxmlformats.org/officeDocument/2006/relationships/image" Target="media/image192.jpeg"/><Relationship Id="rId107" Type="http://schemas.openxmlformats.org/officeDocument/2006/relationships/image" Target="media/image52.jpeg"/><Relationship Id="rId11" Type="http://schemas.openxmlformats.org/officeDocument/2006/relationships/hyperlink" Target="http://www.imp.seade.gov.br/frontend/" TargetMode="External"/><Relationship Id="rId32" Type="http://schemas.openxmlformats.org/officeDocument/2006/relationships/image" Target="media/image10.jpeg"/><Relationship Id="rId53" Type="http://schemas.openxmlformats.org/officeDocument/2006/relationships/image" Target="media/image31.jpeg"/><Relationship Id="rId74" Type="http://schemas.openxmlformats.org/officeDocument/2006/relationships/hyperlink" Target="http://www.facebook.com/cantina.doaldo?fref=ts" TargetMode="External"/><Relationship Id="rId128" Type="http://schemas.openxmlformats.org/officeDocument/2006/relationships/image" Target="media/image73.jpeg"/><Relationship Id="rId149" Type="http://schemas.openxmlformats.org/officeDocument/2006/relationships/image" Target="media/image94.jpeg"/><Relationship Id="rId5" Type="http://schemas.openxmlformats.org/officeDocument/2006/relationships/image" Target="media/image1.jpeg"/><Relationship Id="rId95" Type="http://schemas.openxmlformats.org/officeDocument/2006/relationships/image" Target="media/image40.jpeg"/><Relationship Id="rId160" Type="http://schemas.openxmlformats.org/officeDocument/2006/relationships/image" Target="media/image105.jpeg"/><Relationship Id="rId181" Type="http://schemas.openxmlformats.org/officeDocument/2006/relationships/image" Target="media/image126.jpeg"/><Relationship Id="rId216" Type="http://schemas.openxmlformats.org/officeDocument/2006/relationships/image" Target="media/image161.jpeg"/><Relationship Id="rId237" Type="http://schemas.openxmlformats.org/officeDocument/2006/relationships/image" Target="media/image182.jpeg"/><Relationship Id="rId258" Type="http://schemas.openxmlformats.org/officeDocument/2006/relationships/image" Target="media/image203.jpeg"/><Relationship Id="rId22" Type="http://schemas.openxmlformats.org/officeDocument/2006/relationships/hyperlink" Target="http://www.imp.seade.gov.br/frontend/" TargetMode="External"/><Relationship Id="rId43" Type="http://schemas.openxmlformats.org/officeDocument/2006/relationships/image" Target="media/image21.jpeg"/><Relationship Id="rId64" Type="http://schemas.openxmlformats.org/officeDocument/2006/relationships/hyperlink" Target="http://www.luflaan.com.br/" TargetMode="External"/><Relationship Id="rId118" Type="http://schemas.openxmlformats.org/officeDocument/2006/relationships/image" Target="media/image63.jpeg"/><Relationship Id="rId139" Type="http://schemas.openxmlformats.org/officeDocument/2006/relationships/image" Target="media/image84.jpeg"/><Relationship Id="rId85" Type="http://schemas.openxmlformats.org/officeDocument/2006/relationships/hyperlink" Target="http://www.facebook.com/pages/Portal-D%C3%81gua-" TargetMode="External"/><Relationship Id="rId150" Type="http://schemas.openxmlformats.org/officeDocument/2006/relationships/image" Target="media/image95.jpeg"/><Relationship Id="rId171" Type="http://schemas.openxmlformats.org/officeDocument/2006/relationships/image" Target="media/image116.jpeg"/><Relationship Id="rId192" Type="http://schemas.openxmlformats.org/officeDocument/2006/relationships/image" Target="media/image137.jpeg"/><Relationship Id="rId206" Type="http://schemas.openxmlformats.org/officeDocument/2006/relationships/image" Target="media/image151.jpeg"/><Relationship Id="rId227" Type="http://schemas.openxmlformats.org/officeDocument/2006/relationships/image" Target="media/image172.jpeg"/><Relationship Id="rId248" Type="http://schemas.openxmlformats.org/officeDocument/2006/relationships/image" Target="media/image193.jpeg"/><Relationship Id="rId12" Type="http://schemas.openxmlformats.org/officeDocument/2006/relationships/hyperlink" Target="http://www.imp.seade.gov.br/frontend/" TargetMode="External"/><Relationship Id="rId33" Type="http://schemas.openxmlformats.org/officeDocument/2006/relationships/image" Target="media/image11.jpeg"/><Relationship Id="rId108" Type="http://schemas.openxmlformats.org/officeDocument/2006/relationships/image" Target="media/image53.jpeg"/><Relationship Id="rId129" Type="http://schemas.openxmlformats.org/officeDocument/2006/relationships/image" Target="media/image74.jpeg"/><Relationship Id="rId54" Type="http://schemas.openxmlformats.org/officeDocument/2006/relationships/image" Target="media/image32.jpeg"/><Relationship Id="rId75" Type="http://schemas.openxmlformats.org/officeDocument/2006/relationships/hyperlink" Target="http://www.facebook.com/pages/Via-Castelli-Pizzaria-e-" TargetMode="External"/><Relationship Id="rId96" Type="http://schemas.openxmlformats.org/officeDocument/2006/relationships/image" Target="media/image41.jpeg"/><Relationship Id="rId140" Type="http://schemas.openxmlformats.org/officeDocument/2006/relationships/image" Target="media/image85.jpeg"/><Relationship Id="rId161" Type="http://schemas.openxmlformats.org/officeDocument/2006/relationships/image" Target="media/image106.jpeg"/><Relationship Id="rId182" Type="http://schemas.openxmlformats.org/officeDocument/2006/relationships/image" Target="media/image127.jpeg"/><Relationship Id="rId217" Type="http://schemas.openxmlformats.org/officeDocument/2006/relationships/image" Target="media/image162.jpeg"/><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157.jpeg"/><Relationship Id="rId233" Type="http://schemas.openxmlformats.org/officeDocument/2006/relationships/image" Target="media/image178.jpeg"/><Relationship Id="rId238" Type="http://schemas.openxmlformats.org/officeDocument/2006/relationships/image" Target="media/image183.jpeg"/><Relationship Id="rId254" Type="http://schemas.openxmlformats.org/officeDocument/2006/relationships/image" Target="media/image199.jpeg"/><Relationship Id="rId259" Type="http://schemas.openxmlformats.org/officeDocument/2006/relationships/image" Target="media/image204.jpeg"/><Relationship Id="rId23" Type="http://schemas.openxmlformats.org/officeDocument/2006/relationships/hyperlink" Target="http://www.imp.seade.gov.br/frontend/" TargetMode="External"/><Relationship Id="rId28" Type="http://schemas.openxmlformats.org/officeDocument/2006/relationships/image" Target="media/image6.jpeg"/><Relationship Id="rId49" Type="http://schemas.openxmlformats.org/officeDocument/2006/relationships/image" Target="media/image27.jpeg"/><Relationship Id="rId114" Type="http://schemas.openxmlformats.org/officeDocument/2006/relationships/image" Target="media/image59.jpeg"/><Relationship Id="rId119" Type="http://schemas.openxmlformats.org/officeDocument/2006/relationships/image" Target="media/image64.jpeg"/><Relationship Id="rId44" Type="http://schemas.openxmlformats.org/officeDocument/2006/relationships/image" Target="media/image22.jpeg"/><Relationship Id="rId60" Type="http://schemas.openxmlformats.org/officeDocument/2006/relationships/hyperlink" Target="http://www.redelagoazul.com.br/index.php/institucional/produtos-" TargetMode="External"/><Relationship Id="rId65" Type="http://schemas.openxmlformats.org/officeDocument/2006/relationships/hyperlink" Target="http://www.facebook.com/redefrangoassado?fref=ts" TargetMode="External"/><Relationship Id="rId81" Type="http://schemas.openxmlformats.org/officeDocument/2006/relationships/hyperlink" Target="http://www.buffetmacal.com.br/" TargetMode="External"/><Relationship Id="rId86" Type="http://schemas.openxmlformats.org/officeDocument/2006/relationships/hyperlink" Target="http://www.berna.com.br/" TargetMode="External"/><Relationship Id="rId130" Type="http://schemas.openxmlformats.org/officeDocument/2006/relationships/image" Target="media/image75.jpeg"/><Relationship Id="rId135" Type="http://schemas.openxmlformats.org/officeDocument/2006/relationships/image" Target="media/image80.jpeg"/><Relationship Id="rId151" Type="http://schemas.openxmlformats.org/officeDocument/2006/relationships/image" Target="media/image96.jpeg"/><Relationship Id="rId156" Type="http://schemas.openxmlformats.org/officeDocument/2006/relationships/image" Target="media/image101.jpeg"/><Relationship Id="rId177" Type="http://schemas.openxmlformats.org/officeDocument/2006/relationships/image" Target="media/image122.jpeg"/><Relationship Id="rId198" Type="http://schemas.openxmlformats.org/officeDocument/2006/relationships/image" Target="media/image143.jpeg"/><Relationship Id="rId172" Type="http://schemas.openxmlformats.org/officeDocument/2006/relationships/image" Target="media/image117.jpeg"/><Relationship Id="rId193" Type="http://schemas.openxmlformats.org/officeDocument/2006/relationships/image" Target="media/image138.jpeg"/><Relationship Id="rId202" Type="http://schemas.openxmlformats.org/officeDocument/2006/relationships/image" Target="media/image147.jpeg"/><Relationship Id="rId207" Type="http://schemas.openxmlformats.org/officeDocument/2006/relationships/image" Target="media/image152.jpeg"/><Relationship Id="rId223" Type="http://schemas.openxmlformats.org/officeDocument/2006/relationships/image" Target="media/image168.jpeg"/><Relationship Id="rId228" Type="http://schemas.openxmlformats.org/officeDocument/2006/relationships/image" Target="media/image173.jpeg"/><Relationship Id="rId244" Type="http://schemas.openxmlformats.org/officeDocument/2006/relationships/image" Target="media/image189.jpeg"/><Relationship Id="rId249" Type="http://schemas.openxmlformats.org/officeDocument/2006/relationships/image" Target="media/image194.jpeg"/><Relationship Id="rId13" Type="http://schemas.openxmlformats.org/officeDocument/2006/relationships/hyperlink" Target="http://www.imp.seade.gov.br/frontend/" TargetMode="External"/><Relationship Id="rId18" Type="http://schemas.openxmlformats.org/officeDocument/2006/relationships/hyperlink" Target="http://www.imp.seade.gov.br/frontend/" TargetMode="External"/><Relationship Id="rId39" Type="http://schemas.openxmlformats.org/officeDocument/2006/relationships/image" Target="media/image17.jpeg"/><Relationship Id="rId109" Type="http://schemas.openxmlformats.org/officeDocument/2006/relationships/image" Target="media/image54.jpeg"/><Relationship Id="rId260" Type="http://schemas.openxmlformats.org/officeDocument/2006/relationships/image" Target="media/image205.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hyperlink" Target="http://www.facebook.com/pages/Via-Castelli-Pizzaria-e-" TargetMode="External"/><Relationship Id="rId97" Type="http://schemas.openxmlformats.org/officeDocument/2006/relationships/image" Target="media/image42.jpeg"/><Relationship Id="rId104" Type="http://schemas.openxmlformats.org/officeDocument/2006/relationships/image" Target="media/image49.jpeg"/><Relationship Id="rId120" Type="http://schemas.openxmlformats.org/officeDocument/2006/relationships/image" Target="media/image65.jpeg"/><Relationship Id="rId125" Type="http://schemas.openxmlformats.org/officeDocument/2006/relationships/image" Target="media/image70.jpeg"/><Relationship Id="rId141" Type="http://schemas.openxmlformats.org/officeDocument/2006/relationships/image" Target="media/image86.jpeg"/><Relationship Id="rId146" Type="http://schemas.openxmlformats.org/officeDocument/2006/relationships/image" Target="media/image91.jpeg"/><Relationship Id="rId167" Type="http://schemas.openxmlformats.org/officeDocument/2006/relationships/image" Target="media/image112.jpeg"/><Relationship Id="rId188" Type="http://schemas.openxmlformats.org/officeDocument/2006/relationships/image" Target="media/image133.jpeg"/><Relationship Id="rId7" Type="http://schemas.openxmlformats.org/officeDocument/2006/relationships/image" Target="media/image3.jpeg"/><Relationship Id="rId71" Type="http://schemas.openxmlformats.org/officeDocument/2006/relationships/hyperlink" Target="http://www.facebook.com/pages/Gimbola-" TargetMode="External"/><Relationship Id="rId92" Type="http://schemas.openxmlformats.org/officeDocument/2006/relationships/image" Target="media/image37.jpeg"/><Relationship Id="rId162" Type="http://schemas.openxmlformats.org/officeDocument/2006/relationships/image" Target="media/image107.jpeg"/><Relationship Id="rId183" Type="http://schemas.openxmlformats.org/officeDocument/2006/relationships/image" Target="media/image128.jpeg"/><Relationship Id="rId213" Type="http://schemas.openxmlformats.org/officeDocument/2006/relationships/image" Target="media/image158.jpeg"/><Relationship Id="rId218" Type="http://schemas.openxmlformats.org/officeDocument/2006/relationships/image" Target="media/image163.jpeg"/><Relationship Id="rId234" Type="http://schemas.openxmlformats.org/officeDocument/2006/relationships/image" Target="media/image179.jpeg"/><Relationship Id="rId239" Type="http://schemas.openxmlformats.org/officeDocument/2006/relationships/image" Target="media/image184.jpeg"/><Relationship Id="rId2" Type="http://schemas.openxmlformats.org/officeDocument/2006/relationships/styles" Target="styles.xml"/><Relationship Id="rId29" Type="http://schemas.openxmlformats.org/officeDocument/2006/relationships/image" Target="media/image7.jpeg"/><Relationship Id="rId250" Type="http://schemas.openxmlformats.org/officeDocument/2006/relationships/image" Target="media/image195.jpeg"/><Relationship Id="rId255" Type="http://schemas.openxmlformats.org/officeDocument/2006/relationships/image" Target="media/image200.jpeg"/><Relationship Id="rId24" Type="http://schemas.openxmlformats.org/officeDocument/2006/relationships/hyperlink" Target="http://www.imp.seade.gov.br/frontend/" TargetMode="Externa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hyperlink" Target="http://www.facebook.com/pururucaslouveira?fref=ts" TargetMode="External"/><Relationship Id="rId87" Type="http://schemas.openxmlformats.org/officeDocument/2006/relationships/hyperlink" Target="http://www.facebook.com/profile.php?id=100006751636814&amp;amp;fref=ts" TargetMode="External"/><Relationship Id="rId110" Type="http://schemas.openxmlformats.org/officeDocument/2006/relationships/image" Target="media/image55.jpeg"/><Relationship Id="rId115" Type="http://schemas.openxmlformats.org/officeDocument/2006/relationships/image" Target="media/image60.jpeg"/><Relationship Id="rId131" Type="http://schemas.openxmlformats.org/officeDocument/2006/relationships/image" Target="media/image76.jpeg"/><Relationship Id="rId136" Type="http://schemas.openxmlformats.org/officeDocument/2006/relationships/image" Target="media/image81.jpeg"/><Relationship Id="rId157" Type="http://schemas.openxmlformats.org/officeDocument/2006/relationships/image" Target="media/image102.jpeg"/><Relationship Id="rId178" Type="http://schemas.openxmlformats.org/officeDocument/2006/relationships/image" Target="media/image123.jpeg"/><Relationship Id="rId61" Type="http://schemas.openxmlformats.org/officeDocument/2006/relationships/hyperlink" Target="http://www.estacaolouveira.com.br/" TargetMode="External"/><Relationship Id="rId82" Type="http://schemas.openxmlformats.org/officeDocument/2006/relationships/hyperlink" Target="http://www.facebook.com/cafenocampo?fref=ts" TargetMode="External"/><Relationship Id="rId152" Type="http://schemas.openxmlformats.org/officeDocument/2006/relationships/image" Target="media/image97.jpeg"/><Relationship Id="rId173" Type="http://schemas.openxmlformats.org/officeDocument/2006/relationships/image" Target="media/image118.jpeg"/><Relationship Id="rId194" Type="http://schemas.openxmlformats.org/officeDocument/2006/relationships/image" Target="media/image139.jpeg"/><Relationship Id="rId199" Type="http://schemas.openxmlformats.org/officeDocument/2006/relationships/image" Target="media/image144.jpeg"/><Relationship Id="rId203" Type="http://schemas.openxmlformats.org/officeDocument/2006/relationships/image" Target="media/image148.jpeg"/><Relationship Id="rId208" Type="http://schemas.openxmlformats.org/officeDocument/2006/relationships/image" Target="media/image153.jpeg"/><Relationship Id="rId229" Type="http://schemas.openxmlformats.org/officeDocument/2006/relationships/image" Target="media/image174.jpeg"/><Relationship Id="rId19" Type="http://schemas.openxmlformats.org/officeDocument/2006/relationships/hyperlink" Target="http://www.imp.seade.gov.br/frontend/" TargetMode="External"/><Relationship Id="rId224" Type="http://schemas.openxmlformats.org/officeDocument/2006/relationships/image" Target="media/image169.jpeg"/><Relationship Id="rId240" Type="http://schemas.openxmlformats.org/officeDocument/2006/relationships/image" Target="media/image185.jpeg"/><Relationship Id="rId245" Type="http://schemas.openxmlformats.org/officeDocument/2006/relationships/image" Target="media/image190.jpeg"/><Relationship Id="rId261" Type="http://schemas.openxmlformats.org/officeDocument/2006/relationships/fontTable" Target="fontTable.xml"/><Relationship Id="rId14" Type="http://schemas.openxmlformats.org/officeDocument/2006/relationships/hyperlink" Target="http://www.imp.seade.gov.br/frontend/" TargetMode="Externa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34.jpeg"/><Relationship Id="rId77" Type="http://schemas.openxmlformats.org/officeDocument/2006/relationships/hyperlink" Target="http://www.facebook.com/pages/Pizzaria-Davila-" TargetMode="External"/><Relationship Id="rId100" Type="http://schemas.openxmlformats.org/officeDocument/2006/relationships/image" Target="media/image45.jpeg"/><Relationship Id="rId105" Type="http://schemas.openxmlformats.org/officeDocument/2006/relationships/image" Target="media/image50.jpeg"/><Relationship Id="rId126" Type="http://schemas.openxmlformats.org/officeDocument/2006/relationships/image" Target="media/image71.jpeg"/><Relationship Id="rId147" Type="http://schemas.openxmlformats.org/officeDocument/2006/relationships/image" Target="media/image92.jpeg"/><Relationship Id="rId168" Type="http://schemas.openxmlformats.org/officeDocument/2006/relationships/image" Target="media/image113.jpeg"/><Relationship Id="rId8" Type="http://schemas.openxmlformats.org/officeDocument/2006/relationships/hyperlink" Target="http://www.imp.seade.gov.br/frontend/" TargetMode="External"/><Relationship Id="rId51" Type="http://schemas.openxmlformats.org/officeDocument/2006/relationships/image" Target="media/image29.jpeg"/><Relationship Id="rId72" Type="http://schemas.openxmlformats.org/officeDocument/2006/relationships/hyperlink" Target="http://www.facebook.com/Gilupa?fref=ts" TargetMode="External"/><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image" Target="media/image66.jpeg"/><Relationship Id="rId142" Type="http://schemas.openxmlformats.org/officeDocument/2006/relationships/image" Target="media/image87.jpeg"/><Relationship Id="rId163" Type="http://schemas.openxmlformats.org/officeDocument/2006/relationships/image" Target="media/image108.jpeg"/><Relationship Id="rId184" Type="http://schemas.openxmlformats.org/officeDocument/2006/relationships/image" Target="media/image129.jpeg"/><Relationship Id="rId189" Type="http://schemas.openxmlformats.org/officeDocument/2006/relationships/image" Target="media/image134.jpeg"/><Relationship Id="rId219" Type="http://schemas.openxmlformats.org/officeDocument/2006/relationships/image" Target="media/image164.jpeg"/><Relationship Id="rId3" Type="http://schemas.openxmlformats.org/officeDocument/2006/relationships/settings" Target="settings.xml"/><Relationship Id="rId214" Type="http://schemas.openxmlformats.org/officeDocument/2006/relationships/image" Target="media/image159.jpeg"/><Relationship Id="rId230" Type="http://schemas.openxmlformats.org/officeDocument/2006/relationships/image" Target="media/image175.jpeg"/><Relationship Id="rId235" Type="http://schemas.openxmlformats.org/officeDocument/2006/relationships/image" Target="media/image180.jpeg"/><Relationship Id="rId251" Type="http://schemas.openxmlformats.org/officeDocument/2006/relationships/image" Target="media/image196.jpeg"/><Relationship Id="rId256" Type="http://schemas.openxmlformats.org/officeDocument/2006/relationships/image" Target="media/image201.jpeg"/><Relationship Id="rId25" Type="http://schemas.openxmlformats.org/officeDocument/2006/relationships/hyperlink" Target="http://www.imp.seade.gov.br/frontend/" TargetMode="External"/><Relationship Id="rId46" Type="http://schemas.openxmlformats.org/officeDocument/2006/relationships/image" Target="media/image24.jpeg"/><Relationship Id="rId67" Type="http://schemas.openxmlformats.org/officeDocument/2006/relationships/hyperlink" Target="http://www.facebook.com/pedus.pizzaria?ref=ts&amp;amp;fref=ts" TargetMode="External"/><Relationship Id="rId116" Type="http://schemas.openxmlformats.org/officeDocument/2006/relationships/image" Target="media/image61.jpeg"/><Relationship Id="rId137" Type="http://schemas.openxmlformats.org/officeDocument/2006/relationships/image" Target="media/image82.jpeg"/><Relationship Id="rId158" Type="http://schemas.openxmlformats.org/officeDocument/2006/relationships/image" Target="media/image103.jpeg"/><Relationship Id="rId20" Type="http://schemas.openxmlformats.org/officeDocument/2006/relationships/hyperlink" Target="http://www.imp.seade.gov.br/frontend/" TargetMode="External"/><Relationship Id="rId41" Type="http://schemas.openxmlformats.org/officeDocument/2006/relationships/image" Target="media/image19.jpeg"/><Relationship Id="rId62" Type="http://schemas.openxmlformats.org/officeDocument/2006/relationships/hyperlink" Target="http://www.mcdonalds.com.br/" TargetMode="External"/><Relationship Id="rId83" Type="http://schemas.openxmlformats.org/officeDocument/2006/relationships/hyperlink" Target="http://www.facebook.com/ChacaraBadulaque?fref=ts" TargetMode="External"/><Relationship Id="rId88" Type="http://schemas.openxmlformats.org/officeDocument/2006/relationships/hyperlink" Target="http://www.facebook.com/profile.php?id=100006751636814&amp;amp;fref=ts" TargetMode="External"/><Relationship Id="rId111" Type="http://schemas.openxmlformats.org/officeDocument/2006/relationships/image" Target="media/image56.jpeg"/><Relationship Id="rId132" Type="http://schemas.openxmlformats.org/officeDocument/2006/relationships/image" Target="media/image77.jpeg"/><Relationship Id="rId153" Type="http://schemas.openxmlformats.org/officeDocument/2006/relationships/image" Target="media/image98.jpeg"/><Relationship Id="rId174" Type="http://schemas.openxmlformats.org/officeDocument/2006/relationships/image" Target="media/image119.jpeg"/><Relationship Id="rId179" Type="http://schemas.openxmlformats.org/officeDocument/2006/relationships/image" Target="media/image124.jpeg"/><Relationship Id="rId195" Type="http://schemas.openxmlformats.org/officeDocument/2006/relationships/image" Target="media/image140.jpeg"/><Relationship Id="rId209" Type="http://schemas.openxmlformats.org/officeDocument/2006/relationships/image" Target="media/image154.jpeg"/><Relationship Id="rId190" Type="http://schemas.openxmlformats.org/officeDocument/2006/relationships/image" Target="media/image135.jpeg"/><Relationship Id="rId204" Type="http://schemas.openxmlformats.org/officeDocument/2006/relationships/image" Target="media/image149.jpeg"/><Relationship Id="rId220" Type="http://schemas.openxmlformats.org/officeDocument/2006/relationships/image" Target="media/image165.jpeg"/><Relationship Id="rId225" Type="http://schemas.openxmlformats.org/officeDocument/2006/relationships/image" Target="media/image170.jpeg"/><Relationship Id="rId241" Type="http://schemas.openxmlformats.org/officeDocument/2006/relationships/image" Target="media/image186.jpeg"/><Relationship Id="rId246" Type="http://schemas.openxmlformats.org/officeDocument/2006/relationships/image" Target="media/image191.jpeg"/><Relationship Id="rId15" Type="http://schemas.openxmlformats.org/officeDocument/2006/relationships/hyperlink" Target="http://www.imp.seade.gov.br/frontend/" TargetMode="External"/><Relationship Id="rId36" Type="http://schemas.openxmlformats.org/officeDocument/2006/relationships/image" Target="media/image14.jpeg"/><Relationship Id="rId57" Type="http://schemas.openxmlformats.org/officeDocument/2006/relationships/hyperlink" Target="http://www.redefrangoassado.com.br/" TargetMode="External"/><Relationship Id="rId106" Type="http://schemas.openxmlformats.org/officeDocument/2006/relationships/image" Target="media/image51.jpeg"/><Relationship Id="rId127" Type="http://schemas.openxmlformats.org/officeDocument/2006/relationships/image" Target="media/image72.jpeg"/><Relationship Id="rId262" Type="http://schemas.openxmlformats.org/officeDocument/2006/relationships/theme" Target="theme/theme1.xml"/><Relationship Id="rId10" Type="http://schemas.openxmlformats.org/officeDocument/2006/relationships/hyperlink" Target="http://www.imp.seade.gov.br/frontend/" TargetMode="External"/><Relationship Id="rId31" Type="http://schemas.openxmlformats.org/officeDocument/2006/relationships/image" Target="media/image9.jpeg"/><Relationship Id="rId52" Type="http://schemas.openxmlformats.org/officeDocument/2006/relationships/image" Target="media/image30.jpeg"/><Relationship Id="rId73" Type="http://schemas.openxmlformats.org/officeDocument/2006/relationships/hyperlink" Target="http://www.facebook.com/farol.louveira?fref=ts" TargetMode="External"/><Relationship Id="rId78" Type="http://schemas.openxmlformats.org/officeDocument/2006/relationships/hyperlink" Target="http://www.facebook.com/ichiban.louveira?fref=ts" TargetMode="External"/><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image" Target="media/image67.jpeg"/><Relationship Id="rId143" Type="http://schemas.openxmlformats.org/officeDocument/2006/relationships/image" Target="media/image88.jpeg"/><Relationship Id="rId148" Type="http://schemas.openxmlformats.org/officeDocument/2006/relationships/image" Target="media/image93.jpeg"/><Relationship Id="rId164" Type="http://schemas.openxmlformats.org/officeDocument/2006/relationships/image" Target="media/image109.jpeg"/><Relationship Id="rId169" Type="http://schemas.openxmlformats.org/officeDocument/2006/relationships/image" Target="media/image114.jpeg"/><Relationship Id="rId185" Type="http://schemas.openxmlformats.org/officeDocument/2006/relationships/image" Target="media/image130.jpeg"/><Relationship Id="rId4" Type="http://schemas.openxmlformats.org/officeDocument/2006/relationships/webSettings" Target="webSettings.xml"/><Relationship Id="rId9" Type="http://schemas.openxmlformats.org/officeDocument/2006/relationships/hyperlink" Target="http://www.imp.seade.gov.br/frontend/" TargetMode="External"/><Relationship Id="rId180" Type="http://schemas.openxmlformats.org/officeDocument/2006/relationships/image" Target="media/image125.jpeg"/><Relationship Id="rId210" Type="http://schemas.openxmlformats.org/officeDocument/2006/relationships/image" Target="media/image155.jpeg"/><Relationship Id="rId215" Type="http://schemas.openxmlformats.org/officeDocument/2006/relationships/image" Target="media/image160.jpeg"/><Relationship Id="rId236" Type="http://schemas.openxmlformats.org/officeDocument/2006/relationships/image" Target="media/image181.jpeg"/><Relationship Id="rId257" Type="http://schemas.openxmlformats.org/officeDocument/2006/relationships/image" Target="media/image202.jpeg"/><Relationship Id="rId26" Type="http://schemas.openxmlformats.org/officeDocument/2006/relationships/image" Target="media/image4.jpeg"/><Relationship Id="rId231" Type="http://schemas.openxmlformats.org/officeDocument/2006/relationships/image" Target="media/image176.jpeg"/><Relationship Id="rId252" Type="http://schemas.openxmlformats.org/officeDocument/2006/relationships/image" Target="media/image197.jpeg"/><Relationship Id="rId47" Type="http://schemas.openxmlformats.org/officeDocument/2006/relationships/image" Target="media/image25.jpeg"/><Relationship Id="rId68" Type="http://schemas.openxmlformats.org/officeDocument/2006/relationships/hyperlink" Target="http://www.facebook.com/profile.php?id=100008363894552" TargetMode="External"/><Relationship Id="rId89" Type="http://schemas.openxmlformats.org/officeDocument/2006/relationships/hyperlink" Target="http://www.facebook.com/BernaBrasalimentOficial?fref=ts" TargetMode="External"/><Relationship Id="rId112" Type="http://schemas.openxmlformats.org/officeDocument/2006/relationships/image" Target="media/image57.jpeg"/><Relationship Id="rId133" Type="http://schemas.openxmlformats.org/officeDocument/2006/relationships/image" Target="media/image78.jpeg"/><Relationship Id="rId154" Type="http://schemas.openxmlformats.org/officeDocument/2006/relationships/image" Target="media/image99.jpeg"/><Relationship Id="rId175" Type="http://schemas.openxmlformats.org/officeDocument/2006/relationships/image" Target="media/image120.jpeg"/><Relationship Id="rId196" Type="http://schemas.openxmlformats.org/officeDocument/2006/relationships/image" Target="media/image141.jpeg"/><Relationship Id="rId200" Type="http://schemas.openxmlformats.org/officeDocument/2006/relationships/image" Target="media/image145.jpeg"/><Relationship Id="rId16" Type="http://schemas.openxmlformats.org/officeDocument/2006/relationships/hyperlink" Target="http://www.imp.seade.gov.br/frontend/" TargetMode="External"/><Relationship Id="rId221" Type="http://schemas.openxmlformats.org/officeDocument/2006/relationships/image" Target="media/image166.jpeg"/><Relationship Id="rId242" Type="http://schemas.openxmlformats.org/officeDocument/2006/relationships/image" Target="media/image187.jpeg"/><Relationship Id="rId37" Type="http://schemas.openxmlformats.org/officeDocument/2006/relationships/image" Target="media/image15.jpeg"/><Relationship Id="rId58" Type="http://schemas.openxmlformats.org/officeDocument/2006/relationships/hyperlink" Target="http://www.pururucas.com.br/louveira/" TargetMode="External"/><Relationship Id="rId79" Type="http://schemas.openxmlformats.org/officeDocument/2006/relationships/hyperlink" Target="http://www.buffetsumatra.com.br/" TargetMode="External"/><Relationship Id="rId102" Type="http://schemas.openxmlformats.org/officeDocument/2006/relationships/image" Target="media/image47.jpeg"/><Relationship Id="rId123" Type="http://schemas.openxmlformats.org/officeDocument/2006/relationships/image" Target="media/image68.jpeg"/><Relationship Id="rId144" Type="http://schemas.openxmlformats.org/officeDocument/2006/relationships/image" Target="media/image89.jpeg"/><Relationship Id="rId90" Type="http://schemas.openxmlformats.org/officeDocument/2006/relationships/image" Target="media/image35.jpeg"/><Relationship Id="rId165" Type="http://schemas.openxmlformats.org/officeDocument/2006/relationships/image" Target="media/image110.jpeg"/><Relationship Id="rId186" Type="http://schemas.openxmlformats.org/officeDocument/2006/relationships/image" Target="media/image131.jpeg"/><Relationship Id="rId211" Type="http://schemas.openxmlformats.org/officeDocument/2006/relationships/image" Target="media/image156.jpeg"/><Relationship Id="rId232" Type="http://schemas.openxmlformats.org/officeDocument/2006/relationships/image" Target="media/image177.jpeg"/><Relationship Id="rId253" Type="http://schemas.openxmlformats.org/officeDocument/2006/relationships/image" Target="media/image198.jpeg"/><Relationship Id="rId27" Type="http://schemas.openxmlformats.org/officeDocument/2006/relationships/image" Target="media/image5.jpeg"/><Relationship Id="rId48" Type="http://schemas.openxmlformats.org/officeDocument/2006/relationships/image" Target="media/image26.jpeg"/><Relationship Id="rId69" Type="http://schemas.openxmlformats.org/officeDocument/2006/relationships/hyperlink" Target="http://www.facebook.com/RestauranteTarantella" TargetMode="External"/><Relationship Id="rId113" Type="http://schemas.openxmlformats.org/officeDocument/2006/relationships/image" Target="media/image58.jpeg"/><Relationship Id="rId134" Type="http://schemas.openxmlformats.org/officeDocument/2006/relationships/image" Target="media/image79.jpeg"/><Relationship Id="rId80" Type="http://schemas.openxmlformats.org/officeDocument/2006/relationships/hyperlink" Target="http://www.chacarabadulaque.com.br/" TargetMode="External"/><Relationship Id="rId155" Type="http://schemas.openxmlformats.org/officeDocument/2006/relationships/image" Target="media/image100.jpeg"/><Relationship Id="rId176" Type="http://schemas.openxmlformats.org/officeDocument/2006/relationships/image" Target="media/image121.jpeg"/><Relationship Id="rId197" Type="http://schemas.openxmlformats.org/officeDocument/2006/relationships/image" Target="media/image142.jpeg"/><Relationship Id="rId201" Type="http://schemas.openxmlformats.org/officeDocument/2006/relationships/image" Target="media/image146.jpeg"/><Relationship Id="rId222" Type="http://schemas.openxmlformats.org/officeDocument/2006/relationships/image" Target="media/image167.jpeg"/><Relationship Id="rId243" Type="http://schemas.openxmlformats.org/officeDocument/2006/relationships/image" Target="media/image188.jpeg"/><Relationship Id="rId17" Type="http://schemas.openxmlformats.org/officeDocument/2006/relationships/hyperlink" Target="http://www.imp.seade.gov.br/frontend/" TargetMode="External"/><Relationship Id="rId38" Type="http://schemas.openxmlformats.org/officeDocument/2006/relationships/image" Target="media/image16.jpeg"/><Relationship Id="rId59" Type="http://schemas.openxmlformats.org/officeDocument/2006/relationships/hyperlink" Target="http://www.redelagoazul.com.br/index.php/institucional/produtos-" TargetMode="External"/><Relationship Id="rId103" Type="http://schemas.openxmlformats.org/officeDocument/2006/relationships/image" Target="media/image48.jpeg"/><Relationship Id="rId124" Type="http://schemas.openxmlformats.org/officeDocument/2006/relationships/image" Target="media/image69.jpeg"/><Relationship Id="rId70" Type="http://schemas.openxmlformats.org/officeDocument/2006/relationships/hyperlink" Target="http://www.facebook.com/pages/Gran-" TargetMode="External"/><Relationship Id="rId91" Type="http://schemas.openxmlformats.org/officeDocument/2006/relationships/image" Target="media/image36.jpeg"/><Relationship Id="rId145" Type="http://schemas.openxmlformats.org/officeDocument/2006/relationships/image" Target="media/image90.jpeg"/><Relationship Id="rId166" Type="http://schemas.openxmlformats.org/officeDocument/2006/relationships/image" Target="media/image111.jpeg"/><Relationship Id="rId187" Type="http://schemas.openxmlformats.org/officeDocument/2006/relationships/image" Target="media/image13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289</Pages>
  <Words>41447</Words>
  <Characters>223820</Characters>
  <Application>Microsoft Office Word</Application>
  <DocSecurity>0</DocSecurity>
  <Lines>1865</Lines>
  <Paragraphs>529</Paragraphs>
  <ScaleCrop>false</ScaleCrop>
  <Company/>
  <LinksUpToDate>false</LinksUpToDate>
  <CharactersWithSpaces>264738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Jailson</dc:creator>
  <cp:keywords/>
  <dc:description/>
  <cp:lastModifiedBy>Jailson</cp:lastModifiedBy>
  <cp:revision>1</cp:revision>
  <dcterms:created xsi:type="dcterms:W3CDTF">2018-03-25T01:14:00Z</dcterms:created>
  <dcterms:modified xsi:type="dcterms:W3CDTF">2018-03-25T01:14:00Z</dcterms:modified>
</cp:coreProperties>
</file>